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0A" w:rsidRDefault="00063132" w:rsidP="00584B0A">
      <w:pPr>
        <w:tabs>
          <w:tab w:val="left" w:pos="900"/>
        </w:tabs>
        <w:autoSpaceDE w:val="0"/>
        <w:autoSpaceDN w:val="0"/>
        <w:adjustRightInd w:val="0"/>
        <w:rPr>
          <w:rFonts w:ascii="黑体" w:eastAsia="黑体" w:hAnsi="黑体" w:hint="eastAsia"/>
          <w:color w:val="000000"/>
          <w:lang w:val="zh-CN"/>
        </w:rPr>
      </w:pPr>
      <w:r>
        <w:rPr>
          <w:rFonts w:ascii="黑体" w:eastAsia="黑体" w:hAnsi="黑体" w:hint="eastAsia"/>
          <w:bCs/>
          <w:color w:val="000000"/>
          <w:lang w:val="zh-CN"/>
        </w:rPr>
        <w:t>门诊处方xml示例</w:t>
      </w:r>
      <w:r w:rsidR="00584B0A">
        <w:rPr>
          <w:rFonts w:ascii="黑体" w:eastAsia="黑体" w:hAnsi="黑体" w:hint="eastAsia"/>
          <w:color w:val="000000"/>
          <w:lang w:val="zh-CN"/>
        </w:rPr>
        <w:t>：</w:t>
      </w:r>
      <w:r w:rsidR="006B34EA">
        <w:rPr>
          <w:rFonts w:ascii="黑体" w:eastAsia="黑体" w:hAnsi="黑体" w:hint="eastAsia"/>
          <w:color w:val="000000"/>
          <w:lang w:val="zh-CN"/>
        </w:rPr>
        <w:t xml:space="preserve"> 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8755"/>
      </w:tblGrid>
      <w:tr w:rsidR="00584B0A" w:rsidTr="00584B0A">
        <w:tc>
          <w:tcPr>
            <w:tcW w:w="87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:rsidR="00584B0A" w:rsidRDefault="00584B0A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bookmarkStart w:id="0" w:name="OLE_LINK5"/>
            <w:bookmarkStart w:id="1" w:name="OLE_LINK6"/>
            <w:bookmarkStart w:id="2" w:name="OLE_LINK7"/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示例</w:t>
            </w:r>
          </w:p>
        </w:tc>
      </w:tr>
      <w:tr w:rsidR="00584B0A" w:rsidTr="00584B0A">
        <w:tc>
          <w:tcPr>
            <w:tcW w:w="87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FFFF"/>
            <w:hideMark/>
          </w:tcPr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&lt;Request&gt;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ResultCode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&gt;0&lt;/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ResultCode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ResultContent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&gt;总院门诊处方&lt;/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ResultContent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OPDrugOrds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OPDrugOrdInfo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PatId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&gt;0001561113&lt;/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PatId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&lt;Name&gt;杨硕&lt;/Name&gt;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&lt;Age&gt;2016-09-06&lt;/Age&gt;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&lt;Sex&gt;男&lt;/Sex&gt;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DiagnoDesc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&gt;1.支气管炎&lt;/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DiagnoDesc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PatHeight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PatHeight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PName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PName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FName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FName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PDateTime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FDateTime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&gt;2018-07-13 13:51&lt;/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RecCtLoc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&gt;YJ00000302.ZX.YJ&lt;/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RecCtLoc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PatCompany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PatCompany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AdmDateTime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&gt;2018-07-13&lt;/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AdmDateTime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AdmCardNo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&gt;67092800159&lt;/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AdmCardNo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PrescNo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&gt;E18071322369&lt;/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PrescNo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AdmCtLoc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&gt;急诊儿科门诊&lt;/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AdmCtLoc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AdmCtLocCode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&gt;2000000006.ZX.MZ&lt;/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AdmCtLocCode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WindowNo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WindowNo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TelePhone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&gt;15254196123&lt;/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TelePhone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&lt;Address&gt;山东省济南市</w:t>
            </w:r>
            <w:proofErr w:type="gram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铁配路</w:t>
            </w:r>
            <w:proofErr w:type="gram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11号&lt;/Address&gt;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PrescMake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PrescMake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PrescNum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PrescNum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PrescType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PrescType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DocCtLoc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&gt;2000000006.ZX.MZ&lt;/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DocCtLoc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&lt;Doctor&gt;丁宁&lt;/Doctor&gt;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HerbPrescMake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HerbPrescMake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HerbPrescNum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HerbPrescNum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HerbPrescStartDate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HerbPrescStartDate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HerbPrescStopDate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HerbPrescStopDate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PrescNote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PrescNote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&gt;2018-07-13 13:51&lt;/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BalanceDateTime</w:t>
            </w:r>
            <w:proofErr w:type="spellEnd"/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BalanceDateTime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&lt;Station</w:t>
            </w:r>
            <w:r>
              <w:rPr>
                <w:rFonts w:ascii="宋体" w:hAnsi="宋体"/>
                <w:bCs/>
                <w:sz w:val="15"/>
                <w:szCs w:val="15"/>
                <w:lang w:bidi="en-US"/>
              </w:rPr>
              <w:t>&gt;&lt;/</w:t>
            </w: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Station&gt;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DrugInfos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&gt;A013040006&lt;/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lastRenderedPageBreak/>
              <w:t xml:space="preserve">    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DrugName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&gt;地塞米松磷酸钠注射液(1ml:5mg/支)&lt;/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DrugName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&lt;Unit&gt;支&lt;/Unit&gt;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&lt;Dosage&gt;2.5&lt;/Dosage&gt;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DosageUnit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&gt;mg&lt;/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DosageUnit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&lt;Common&gt;静脉滴注(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ivgtt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)&lt;/Common&gt;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Freq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Freq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Phdur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&gt;1天&lt;/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Phdur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&lt;Price&gt;0.000000&lt;/Price&gt;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TotalPrice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&gt;0&lt;/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TotalPrice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Skintest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Skintest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OrdreMark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OrdreMark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Specinst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Specinst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&lt;Invoice&gt;E18071322369&lt;/Invoice&gt;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Manuactory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Manuactory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&lt;Specification&gt;1ml:5mg&lt;/Specification&gt;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quotiety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quotiety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OrdRowID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&gt;11485710||3&lt;/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OrdRowID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&gt;A0170F0136&lt;/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DrugName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&gt;注射</w:t>
            </w:r>
            <w:proofErr w:type="gram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用赖氨匹</w:t>
            </w:r>
            <w:proofErr w:type="gram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林(0.9g/支)&lt;/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DrugName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&lt;Unit&gt;支&lt;/Unit&gt;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&lt;Dosage&gt;0.9&lt;/Dosage&gt;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DosageUnit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&gt;g&lt;/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DosageUnit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&lt;Common&gt;静脉滴注(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ivgtt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)&lt;/Common&gt;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Freq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Freq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Phdur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&gt;1天&lt;/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Phdur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&lt;Price&gt;0.000000&lt;/Price&gt;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TotalPrice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&gt;0&lt;/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TotalPrice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Skintest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Skintest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OrdreMark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OrdreMark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Specinst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Specinst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&lt;Invoice&gt;E18071322369&lt;/Invoice&gt;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Manuactory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Manuactory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&lt;Specification&gt;0.9g&lt;/Specification&gt;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quotiety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quotiety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OrdRowID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&gt;11485710||4&lt;/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OrdRowID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&gt;A01F02007G&lt;/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DrugCode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DrugName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&gt;0.9%氯化钠注射液(塑瓶)(10ml:0.09g/瓶)&lt;/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DrugName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lastRenderedPageBreak/>
              <w:t xml:space="preserve">          &lt;Unit&gt;瓶&lt;/Unit&gt;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&lt;Dosage&gt;10&lt;/Dosage&gt;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DosageUnit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&gt;ml&lt;/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DosageUnit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&lt;Common&gt;静脉滴注(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ivgtt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)&lt;/Common&gt;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Freq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Freq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 w:hint="eastAsia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Phdur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&gt;1天&lt;/</w:t>
            </w:r>
            <w:proofErr w:type="spellStart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Phdur</w:t>
            </w:r>
            <w:proofErr w:type="spellEnd"/>
            <w:r w:rsidRPr="003E5D0D">
              <w:rPr>
                <w:rFonts w:ascii="宋体" w:hAnsi="宋体" w:hint="eastAsia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&lt;Price&gt;0.000000&lt;/Price&gt;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TotalPrice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&gt;0&lt;/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TotalPrice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Skintest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Skintest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OrdreMark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OrdreMark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Specinst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Specinst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&lt;Invoice&gt;E18071322369&lt;/Invoice&gt;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Manuactory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Manuactory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&lt;Specification&gt;10ml:0.09g&lt;/Specification&gt;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quotiety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  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quotiety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  &lt;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OrdRowID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&gt;11485710||5&lt;/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OrdRowID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DrugInfos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OPDrugOrdInfo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3E5D0D" w:rsidRPr="003E5D0D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 xml:space="preserve">  &lt;/</w:t>
            </w:r>
            <w:proofErr w:type="spellStart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OPDrugOrds</w:t>
            </w:r>
            <w:proofErr w:type="spellEnd"/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&gt;</w:t>
            </w:r>
          </w:p>
          <w:p w:rsidR="00584B0A" w:rsidRDefault="003E5D0D" w:rsidP="003E5D0D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  <w:r w:rsidRPr="003E5D0D">
              <w:rPr>
                <w:rFonts w:ascii="宋体" w:hAnsi="宋体"/>
                <w:bCs/>
                <w:sz w:val="15"/>
                <w:szCs w:val="15"/>
                <w:lang w:bidi="en-US"/>
              </w:rPr>
              <w:t>&lt;/Request&gt;</w:t>
            </w:r>
          </w:p>
        </w:tc>
      </w:tr>
      <w:bookmarkEnd w:id="0"/>
      <w:bookmarkEnd w:id="1"/>
      <w:bookmarkEnd w:id="2"/>
    </w:tbl>
    <w:p w:rsidR="00584B0A" w:rsidRDefault="00584B0A" w:rsidP="00584B0A">
      <w:pPr>
        <w:rPr>
          <w:rFonts w:ascii="宋体" w:hAnsi="宋体" w:hint="eastAsia"/>
          <w:sz w:val="18"/>
          <w:szCs w:val="18"/>
        </w:rPr>
      </w:pPr>
    </w:p>
    <w:p w:rsidR="0069588B" w:rsidRDefault="006B34EA">
      <w:pPr>
        <w:rPr>
          <w:rFonts w:hint="eastAsia"/>
        </w:rPr>
      </w:pPr>
      <w:r>
        <w:rPr>
          <w:rFonts w:hint="eastAsia"/>
        </w:rPr>
        <w:t>含义：</w:t>
      </w:r>
    </w:p>
    <w:tbl>
      <w:tblPr>
        <w:tblW w:w="875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8755"/>
      </w:tblGrid>
      <w:tr w:rsidR="006B34EA" w:rsidTr="006B34EA">
        <w:tc>
          <w:tcPr>
            <w:tcW w:w="8755" w:type="dxa"/>
            <w:shd w:val="clear" w:color="auto" w:fill="5B9BD5"/>
            <w:hideMark/>
          </w:tcPr>
          <w:p w:rsidR="006B34EA" w:rsidRDefault="006B34EA" w:rsidP="00FD3708">
            <w:pPr>
              <w:jc w:val="center"/>
              <w:rPr>
                <w:rFonts w:ascii="宋体" w:hAnsi="宋体"/>
                <w:b/>
                <w:bCs/>
                <w:color w:val="FFFFFF"/>
                <w:sz w:val="15"/>
                <w:szCs w:val="15"/>
                <w:lang w:bidi="en-US"/>
              </w:rPr>
            </w:pPr>
            <w:r>
              <w:rPr>
                <w:rFonts w:ascii="宋体" w:hAnsi="宋体" w:hint="eastAsia"/>
                <w:b/>
                <w:bCs/>
                <w:color w:val="FFFFFF"/>
                <w:sz w:val="15"/>
                <w:szCs w:val="15"/>
                <w:lang w:bidi="en-US"/>
              </w:rPr>
              <w:t>含义</w:t>
            </w:r>
          </w:p>
        </w:tc>
      </w:tr>
      <w:tr w:rsidR="006B34EA" w:rsidTr="006B34EA">
        <w:tc>
          <w:tcPr>
            <w:tcW w:w="8755" w:type="dxa"/>
            <w:shd w:val="clear" w:color="auto" w:fill="FFFFFF"/>
            <w:hideMark/>
          </w:tcPr>
          <w:p w:rsidR="006B34EA" w:rsidRDefault="006B34EA" w:rsidP="00FD3708">
            <w:pPr>
              <w:widowControl/>
              <w:jc w:val="left"/>
              <w:rPr>
                <w:rFonts w:ascii="宋体" w:hAnsi="宋体"/>
                <w:bCs/>
                <w:sz w:val="15"/>
                <w:szCs w:val="15"/>
                <w:lang w:bidi="en-US"/>
              </w:rPr>
            </w:pPr>
          </w:p>
        </w:tc>
      </w:tr>
    </w:tbl>
    <w:p w:rsidR="006B34EA" w:rsidRDefault="00A81168" w:rsidP="006B34EA">
      <w:pPr>
        <w:rPr>
          <w:rFonts w:hint="eastAsia"/>
        </w:rPr>
      </w:pPr>
      <w:r>
        <w:br/>
      </w:r>
      <w:r>
        <w:rPr>
          <w:color w:val="000080"/>
        </w:rPr>
        <w:t>/// </w:t>
      </w:r>
      <w:r>
        <w:rPr>
          <w:color w:val="000080"/>
        </w:rPr>
        <w:t>病人</w:t>
      </w:r>
      <w:r>
        <w:rPr>
          <w:color w:val="000080"/>
        </w:rPr>
        <w:t>ID</w:t>
      </w:r>
      <w:r>
        <w:rPr>
          <w:color w:val="000080"/>
        </w:rPr>
        <w:t>号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PatId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</w:t>
      </w:r>
      <w:bookmarkStart w:id="3" w:name="_GoBack"/>
      <w:bookmarkEnd w:id="3"/>
      <w:r>
        <w:rPr>
          <w:color w:val="000000"/>
        </w:rPr>
        <w:t xml:space="preserve">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PatId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病人姓名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Name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"Name"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年龄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Age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"Age"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病人性别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Sex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"Sex"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诊断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DiagnoDesc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DiagnoDesc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身高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PatHeight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PatHeight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配药人</w:t>
      </w:r>
      <w:r>
        <w:br/>
      </w:r>
      <w:r>
        <w:rPr>
          <w:color w:val="000080"/>
        </w:rPr>
        <w:lastRenderedPageBreak/>
        <w:t>Property </w:t>
      </w:r>
      <w:proofErr w:type="spellStart"/>
      <w:r>
        <w:rPr>
          <w:color w:val="000000"/>
        </w:rPr>
        <w:t>PName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PName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发药人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FName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配药日期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PDateTime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PDateTime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发药日期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FDateTime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FDateTime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系统时间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DateTime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接收科室药房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RecCtLoc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RecCtLoc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患者单位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PatCompany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PatCompany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就诊日期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AdmDateTime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AdmDateTime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就诊卡号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AdmCardNo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AdmCardNo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处方号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PrescNo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PrescNo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就诊科室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AdmCtLoc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AdmCtLoc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就诊科室代码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AdmCtLocCode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AdmCtLocCode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配药窗口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WindowNo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WindowNo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患者电话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TelePhone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TelePhone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患者住址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Address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"Address"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lastRenderedPageBreak/>
        <w:t>/// </w:t>
      </w:r>
      <w:r>
        <w:rPr>
          <w:color w:val="000080"/>
        </w:rPr>
        <w:t>处方煎药方式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PrescMake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PrescMake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处方数量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PrescNum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PrescNum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处方类别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PrescType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PrescType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医生科室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DocCtLoc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DocCtLoc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医生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Doctor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"Doctor"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处方用法</w:t>
      </w:r>
      <w:r>
        <w:rPr>
          <w:color w:val="000080"/>
        </w:rPr>
        <w:t>(</w:t>
      </w:r>
      <w:r>
        <w:rPr>
          <w:color w:val="000080"/>
        </w:rPr>
        <w:t>草药</w:t>
      </w:r>
      <w:r>
        <w:rPr>
          <w:color w:val="000080"/>
        </w:rPr>
        <w:t>)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HerbPrescMake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HerbPrescMake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处方剂数</w:t>
      </w:r>
      <w:r>
        <w:rPr>
          <w:color w:val="000080"/>
        </w:rPr>
        <w:t>(</w:t>
      </w:r>
      <w:r>
        <w:rPr>
          <w:color w:val="000080"/>
        </w:rPr>
        <w:t>草药</w:t>
      </w:r>
      <w:r>
        <w:rPr>
          <w:color w:val="000080"/>
        </w:rPr>
        <w:t>)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HerbPrescNum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HerbPrescNum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处方日期</w:t>
      </w:r>
      <w:r>
        <w:rPr>
          <w:color w:val="000080"/>
        </w:rPr>
        <w:t>(</w:t>
      </w:r>
      <w:r>
        <w:rPr>
          <w:color w:val="000080"/>
        </w:rPr>
        <w:t>草药</w:t>
      </w:r>
      <w:r>
        <w:rPr>
          <w:color w:val="000080"/>
        </w:rPr>
        <w:t>)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HerbPrescStartDate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HerbPrescStartDate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处方停止日期</w:t>
      </w:r>
      <w:r>
        <w:rPr>
          <w:color w:val="000080"/>
        </w:rPr>
        <w:t>(</w:t>
      </w:r>
      <w:r>
        <w:rPr>
          <w:color w:val="000080"/>
        </w:rPr>
        <w:t>草药</w:t>
      </w:r>
      <w:r>
        <w:rPr>
          <w:color w:val="000080"/>
        </w:rPr>
        <w:t>)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HerbPrescStopDate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HerbPrescStopDate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处方备注</w:t>
      </w:r>
      <w:r>
        <w:rPr>
          <w:color w:val="000080"/>
        </w:rPr>
        <w:t>(</w:t>
      </w:r>
      <w:r>
        <w:rPr>
          <w:color w:val="000080"/>
        </w:rPr>
        <w:t>草药</w:t>
      </w:r>
      <w:r>
        <w:rPr>
          <w:color w:val="000080"/>
        </w:rPr>
        <w:t>)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PrescNote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PrescNote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医嘱日期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OrdDateTime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OrdDateTime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结算日期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BalanceDateTime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BalanceDateTime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优先级</w:t>
      </w:r>
      <w:r>
        <w:rPr>
          <w:color w:val="000080"/>
        </w:rPr>
        <w:t xml:space="preserve"> add by CML for </w:t>
      </w:r>
      <w:proofErr w:type="spellStart"/>
      <w:r>
        <w:rPr>
          <w:color w:val="000080"/>
        </w:rPr>
        <w:t>yyyy</w:t>
      </w:r>
      <w:proofErr w:type="spellEnd"/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Station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"Station"</w:t>
      </w:r>
      <w:r>
        <w:rPr>
          <w:color w:val="000000"/>
        </w:rPr>
        <w:t>);</w:t>
      </w:r>
    </w:p>
    <w:p w:rsidR="006B34EA" w:rsidRDefault="006B34EA" w:rsidP="006B34EA">
      <w:r>
        <w:br/>
      </w:r>
      <w:r>
        <w:rPr>
          <w:color w:val="000080"/>
        </w:rPr>
        <w:t>/// </w:t>
      </w:r>
      <w:r>
        <w:rPr>
          <w:color w:val="000080"/>
        </w:rPr>
        <w:t>药品编码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DrugCode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DrugCode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lastRenderedPageBreak/>
        <w:br/>
      </w:r>
      <w:r>
        <w:rPr>
          <w:color w:val="000080"/>
        </w:rPr>
        <w:t>/// </w:t>
      </w:r>
      <w:r>
        <w:rPr>
          <w:color w:val="000080"/>
        </w:rPr>
        <w:t>药品名称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DrugName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DrugName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数量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Qty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Qty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单位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Unit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"Unit"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剂量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Dosage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"Dosage"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剂量单位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DosageUnit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DosageUnit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用法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Common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"Common"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频次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Freq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Freq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疗程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Phdur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Phdur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单价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Price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"Price"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总价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TotalPrice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TotalPrice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皮试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Skintest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Skintest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医嘱备注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OrdreMark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OrdreMark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特殊用法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Specinst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Specinst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发票号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Invoice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"Invoice"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厂家</w:t>
      </w:r>
      <w:r>
        <w:br/>
      </w:r>
      <w:r>
        <w:rPr>
          <w:color w:val="000080"/>
        </w:rPr>
        <w:lastRenderedPageBreak/>
        <w:t>Property </w:t>
      </w:r>
      <w:proofErr w:type="spellStart"/>
      <w:r>
        <w:rPr>
          <w:color w:val="000000"/>
        </w:rPr>
        <w:t>Manuactory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Manuactory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规格</w:t>
      </w:r>
      <w:r>
        <w:br/>
      </w:r>
      <w:r>
        <w:rPr>
          <w:color w:val="000080"/>
        </w:rPr>
        <w:t>Property </w:t>
      </w:r>
      <w:r>
        <w:rPr>
          <w:color w:val="000000"/>
        </w:rPr>
        <w:t xml:space="preserve">Specification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"Specification"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拆零系数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quotiety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quotiety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  <w:r>
        <w:br/>
      </w:r>
      <w:r>
        <w:br/>
      </w:r>
      <w:r>
        <w:rPr>
          <w:color w:val="000080"/>
        </w:rPr>
        <w:t>/// </w:t>
      </w:r>
      <w:r>
        <w:rPr>
          <w:color w:val="000080"/>
        </w:rPr>
        <w:t>医嘱编号</w:t>
      </w:r>
      <w:r>
        <w:br/>
      </w:r>
      <w:r>
        <w:rPr>
          <w:color w:val="000080"/>
        </w:rPr>
        <w:t>Property </w:t>
      </w:r>
      <w:proofErr w:type="spellStart"/>
      <w:r>
        <w:rPr>
          <w:color w:val="000000"/>
        </w:rPr>
        <w:t>OrdRowID</w:t>
      </w:r>
      <w:proofErr w:type="spellEnd"/>
      <w:r>
        <w:rPr>
          <w:color w:val="000000"/>
        </w:rPr>
        <w:t xml:space="preserve"> </w:t>
      </w:r>
      <w:r>
        <w:rPr>
          <w:color w:val="000080"/>
        </w:rPr>
        <w:t>As %String</w:t>
      </w:r>
      <w:r>
        <w:rPr>
          <w:color w:val="000000"/>
        </w:rPr>
        <w:t>(</w:t>
      </w:r>
      <w:r>
        <w:rPr>
          <w:color w:val="000080"/>
        </w:rPr>
        <w:t>MAXLEN </w:t>
      </w:r>
      <w:r>
        <w:rPr>
          <w:color w:val="000000"/>
        </w:rPr>
        <w:t xml:space="preserve">= </w:t>
      </w:r>
      <w:r>
        <w:rPr>
          <w:color w:val="000080"/>
        </w:rPr>
        <w:t>32767</w:t>
      </w:r>
      <w:r>
        <w:rPr>
          <w:color w:val="000000"/>
        </w:rPr>
        <w:t xml:space="preserve">,  </w:t>
      </w:r>
      <w:r>
        <w:rPr>
          <w:color w:val="000080"/>
        </w:rPr>
        <w:t>XMLNAME </w:t>
      </w:r>
      <w:r>
        <w:rPr>
          <w:color w:val="000000"/>
        </w:rPr>
        <w:t xml:space="preserve">= </w:t>
      </w:r>
      <w:r>
        <w:rPr>
          <w:color w:val="800080"/>
        </w:rPr>
        <w:t>"</w:t>
      </w:r>
      <w:proofErr w:type="spellStart"/>
      <w:r>
        <w:rPr>
          <w:color w:val="800080"/>
        </w:rPr>
        <w:t>OrdRowID</w:t>
      </w:r>
      <w:proofErr w:type="spellEnd"/>
      <w:r>
        <w:rPr>
          <w:color w:val="800080"/>
        </w:rPr>
        <w:t>"</w:t>
      </w:r>
      <w:r>
        <w:rPr>
          <w:color w:val="000000"/>
        </w:rPr>
        <w:t>);</w:t>
      </w:r>
    </w:p>
    <w:sectPr w:rsidR="006B3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EE"/>
    <w:rsid w:val="00063132"/>
    <w:rsid w:val="002A64EE"/>
    <w:rsid w:val="003E5D0D"/>
    <w:rsid w:val="00584B0A"/>
    <w:rsid w:val="0069588B"/>
    <w:rsid w:val="006B34EA"/>
    <w:rsid w:val="009459AC"/>
    <w:rsid w:val="00A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4E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84B0A"/>
    <w:pPr>
      <w:widowControl/>
      <w:jc w:val="left"/>
    </w:pPr>
    <w:rPr>
      <w:rFonts w:ascii="Calibri" w:hAnsi="Calibri"/>
      <w:kern w:val="0"/>
      <w:sz w:val="22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4EA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584B0A"/>
    <w:pPr>
      <w:widowControl/>
      <w:jc w:val="left"/>
    </w:pPr>
    <w:rPr>
      <w:rFonts w:ascii="Calibri" w:hAnsi="Calibri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理想</dc:creator>
  <cp:keywords/>
  <dc:description/>
  <cp:lastModifiedBy>理想</cp:lastModifiedBy>
  <cp:revision>8</cp:revision>
  <dcterms:created xsi:type="dcterms:W3CDTF">2018-07-13T06:02:00Z</dcterms:created>
  <dcterms:modified xsi:type="dcterms:W3CDTF">2018-07-13T06:12:00Z</dcterms:modified>
</cp:coreProperties>
</file>