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Xbb4dbc7dd77dddb740cb6314270a48a42179c44"/>
    <w:p>
      <w:pPr>
        <w:pStyle w:val="Heading1"/>
      </w:pPr>
      <w:r>
        <w:t xml:space="preserve">Specyfikacja projektu: Agentic Platform Engineer z Bramkami Uprawnień</w:t>
      </w:r>
    </w:p>
    <w:bookmarkStart w:id="21" w:name="streszczenie-wykonawcze"/>
    <w:p>
      <w:pPr>
        <w:pStyle w:val="Heading2"/>
      </w:pPr>
      <w:r>
        <w:t xml:space="preserve">Streszczenie wykonawcze</w:t>
      </w:r>
    </w:p>
    <w:p>
      <w:pPr>
        <w:pStyle w:val="FirstParagraph"/>
      </w:pPr>
      <w:r>
        <w:t xml:space="preserve">Celem projektu jest zbudowanie</w:t>
      </w:r>
      <w:r>
        <w:t xml:space="preserve"> </w:t>
      </w:r>
      <w:r>
        <w:rPr>
          <w:b/>
          <w:bCs/>
        </w:rPr>
        <w:t xml:space="preserve">wieloagentowego systemu klasy Platform Engineer</w:t>
      </w:r>
      <w:r>
        <w:t xml:space="preserve">, który automatyzuje zadania DevOps (wdrażanie, konfiguracja, diagnostyka) z możliwością sterowania uprawnieniami i weryfikacjami przez użytkownika. Główne założenia:</w:t>
      </w:r>
      <w:r>
        <w:t xml:space="preserve"> </w:t>
      </w:r>
      <w:r>
        <w:rPr>
          <w:b/>
          <w:bCs/>
        </w:rPr>
        <w:t xml:space="preserve">planowanie zadania</w:t>
      </w:r>
      <w:r>
        <w:t xml:space="preserve">,</w:t>
      </w:r>
      <w:r>
        <w:t xml:space="preserve"> </w:t>
      </w:r>
      <w:r>
        <w:rPr>
          <w:b/>
          <w:bCs/>
        </w:rPr>
        <w:t xml:space="preserve">delegowanie do wyspecjalizowanych agentów</w:t>
      </w:r>
      <w:r>
        <w:t xml:space="preserve">,</w:t>
      </w:r>
      <w:r>
        <w:t xml:space="preserve"> </w:t>
      </w:r>
      <w:r>
        <w:rPr>
          <w:b/>
          <w:bCs/>
        </w:rPr>
        <w:t xml:space="preserve">kontrolowane wykonanie</w:t>
      </w:r>
      <w:r>
        <w:t xml:space="preserve"> </w:t>
      </w:r>
      <w:r>
        <w:t xml:space="preserve">(z przerwaniem na zgodę) oraz</w:t>
      </w:r>
      <w:r>
        <w:t xml:space="preserve"> </w:t>
      </w:r>
      <w:r>
        <w:rPr>
          <w:b/>
          <w:bCs/>
        </w:rPr>
        <w:t xml:space="preserve">monitorowanie/ewaluacja</w:t>
      </w:r>
      <w:r>
        <w:t xml:space="preserve"> </w:t>
      </w:r>
      <w:r>
        <w:t xml:space="preserve">każdego kroku. System użyje frameworku Deep Agents/LangGraph, co zapewni trwałe wykonanie i audytowalny stan【turn11view0†L79-L84】【turn9search20†L0-L8】.</w:t>
      </w:r>
    </w:p>
    <w:p>
      <w:pPr>
        <w:pStyle w:val="BodyText"/>
      </w:pPr>
      <w:r>
        <w:t xml:space="preserve">Metodycznie projekt będzie realizowany w fazach:</w:t>
      </w:r>
      <w:r>
        <w:t xml:space="preserve"> </w:t>
      </w:r>
      <w:r>
        <w:rPr>
          <w:i/>
          <w:iCs/>
        </w:rPr>
        <w:t xml:space="preserve">MVP</w:t>
      </w:r>
      <w:r>
        <w:t xml:space="preserve"> </w:t>
      </w:r>
      <w:r>
        <w:t xml:space="preserve">(podstawowe planowanie + read-only execute z przerwaniem),</w:t>
      </w:r>
      <w:r>
        <w:t xml:space="preserve"> </w:t>
      </w:r>
      <w:r>
        <w:rPr>
          <w:i/>
          <w:iCs/>
        </w:rPr>
        <w:t xml:space="preserve">v1</w:t>
      </w:r>
      <w:r>
        <w:t xml:space="preserve"> </w:t>
      </w:r>
      <w:r>
        <w:t xml:space="preserve">(pełna obsługa narzędzi i bezpieczeństwa),</w:t>
      </w:r>
      <w:r>
        <w:t xml:space="preserve"> </w:t>
      </w:r>
      <w:r>
        <w:rPr>
          <w:i/>
          <w:iCs/>
        </w:rPr>
        <w:t xml:space="preserve">v2</w:t>
      </w:r>
      <w:r>
        <w:t xml:space="preserve"> </w:t>
      </w:r>
      <w:r>
        <w:t xml:space="preserve">(rozbudowane narzędzia i skalowalność). Sukces zmierzymy metrykami SLA (czas wykonania), zgodności operacji oraz jakości odpowiedzi (precyzja planu i bezbłędność wdrożeń).</w:t>
      </w:r>
    </w:p>
    <w:bookmarkEnd w:id="21"/>
    <w:bookmarkStart w:id="22" w:name="cele-i-metryki-sukcesu"/>
    <w:p>
      <w:pPr>
        <w:pStyle w:val="Heading2"/>
      </w:pPr>
      <w:r>
        <w:t xml:space="preserve">Cele i metryki sukcesu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Cele biznesowe:</w:t>
      </w:r>
      <w:r>
        <w:t xml:space="preserve"> </w:t>
      </w:r>
      <w:r>
        <w:t xml:space="preserve">Skrócenie czasu realizacji zadań DevOps z dni/tygodni do godzin, redukcja błędów ludzkich oraz zwiększenie transparentności procesów.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Cele techniczne:</w:t>
      </w:r>
      <w:r>
        <w:t xml:space="preserve"> </w:t>
      </w:r>
      <w:r>
        <w:t xml:space="preserve">Stabilny agentic system z bezpieczną orkiestracją zadań i pełnym śladem audytowym.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Metryki sukcesu:</w:t>
      </w:r>
    </w:p>
    <w:p>
      <w:pPr>
        <w:pStyle w:val="Compact"/>
        <w:numPr>
          <w:ilvl w:val="0"/>
          <w:numId w:val="1001"/>
        </w:numPr>
      </w:pPr>
      <w:r>
        <w:t xml:space="preserve">Średni czas realizacji zadania (celem &lt;1h),</w:t>
      </w:r>
    </w:p>
    <w:p>
      <w:pPr>
        <w:pStyle w:val="Compact"/>
        <w:numPr>
          <w:ilvl w:val="0"/>
          <w:numId w:val="1001"/>
        </w:numPr>
      </w:pPr>
      <w:r>
        <w:t xml:space="preserve">Współczynnik skutecznych wdrożeń (cel: &gt;99% z automatycznymi testami),</w:t>
      </w:r>
    </w:p>
    <w:p>
      <w:pPr>
        <w:pStyle w:val="Compact"/>
        <w:numPr>
          <w:ilvl w:val="0"/>
          <w:numId w:val="1001"/>
        </w:numPr>
      </w:pPr>
      <w:r>
        <w:t xml:space="preserve">Poziom użytkownika „SAT” (ankieta) i liczba interwencji ludzkich,</w:t>
      </w:r>
    </w:p>
    <w:p>
      <w:pPr>
        <w:pStyle w:val="Compact"/>
        <w:numPr>
          <w:ilvl w:val="0"/>
          <w:numId w:val="1001"/>
        </w:numPr>
      </w:pPr>
      <w:r>
        <w:t xml:space="preserve">Obciążenie systemu (poprawa efektywności zespołu w DevOps, mierzone np. w FTE).</w:t>
      </w:r>
    </w:p>
    <w:bookmarkEnd w:id="22"/>
    <w:bookmarkStart w:id="26" w:name="wymagania-funkcjonalne"/>
    <w:p>
      <w:pPr>
        <w:pStyle w:val="Heading2"/>
      </w:pPr>
      <w:r>
        <w:t xml:space="preserve">Wymagania funkcjonalne</w:t>
      </w:r>
    </w:p>
    <w:bookmarkStart w:id="23" w:name="użytkownicy-i-role"/>
    <w:p>
      <w:pPr>
        <w:pStyle w:val="Heading3"/>
      </w:pPr>
      <w:r>
        <w:t xml:space="preserve">Użytkownicy i role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Administrator Systemu:</w:t>
      </w:r>
      <w:r>
        <w:t xml:space="preserve"> </w:t>
      </w:r>
      <w:r>
        <w:t xml:space="preserve">nadzoruje działanie całego rozwiązania (zarządza uprawnieniami, skaluje środowisko).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Inżynier DevOps (użytkownik końcowy):</w:t>
      </w:r>
      <w:r>
        <w:t xml:space="preserve"> </w:t>
      </w:r>
      <w:r>
        <w:t xml:space="preserve">zgłasza zadania (np. “utwórz środowisko testowe”, “wdróż nową wersję”), monitoruje wykonanie i akceptuje/lub odrzuca zaproponowane działania.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AI Platform Engineer:</w:t>
      </w:r>
      <w:r>
        <w:t xml:space="preserve"> </w:t>
      </w:r>
      <w:r>
        <w:t xml:space="preserve">realizuje zlecenia, dzieli na podzadania, zarządza narzędziami i melduje postęp.</w:t>
      </w:r>
    </w:p>
    <w:bookmarkEnd w:id="23"/>
    <w:bookmarkStart w:id="24" w:name="przypadki-użycia-user-stories"/>
    <w:p>
      <w:pPr>
        <w:pStyle w:val="Heading3"/>
      </w:pPr>
      <w:r>
        <w:t xml:space="preserve">Przypadki użycia (User Stories)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Jako inżynier</w:t>
      </w:r>
      <w:r>
        <w:t xml:space="preserve">, chcę zgłosić zadanie poprzez Jira lub czat, aby agent mógł je automatycznie przetworzyć.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Jako agent</w:t>
      </w:r>
      <w:r>
        <w:t xml:space="preserve">, chcę zdekomponować zlecenie na kroki (plan), by przypisać je odpowiednim subagentom (specjalistom).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Jako agent</w:t>
      </w:r>
      <w:r>
        <w:t xml:space="preserve">, chcę poprosić o zgodę</w:t>
      </w:r>
      <w:r>
        <w:t xml:space="preserve"> </w:t>
      </w:r>
      <w:r>
        <w:rPr>
          <w:b/>
          <w:bCs/>
        </w:rPr>
        <w:t xml:space="preserve">przed wykonaniem krytycznej akcji</w:t>
      </w:r>
      <w:r>
        <w:t xml:space="preserve"> </w:t>
      </w:r>
      <w:r>
        <w:t xml:space="preserve">(np. restart serwisu), aby zabezpieczyć system (HITL). 【turn9search16†L0-L2】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Jako agent</w:t>
      </w:r>
      <w:r>
        <w:t xml:space="preserve">, chcę logować każdą podjętą akcję i stan systemu, by móc odtworzyć historię i debugować proces.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Jako inżynier</w:t>
      </w:r>
      <w:r>
        <w:t xml:space="preserve">, chcę otrzymać podsumowanie wyników (raport z logami, status, linki), aby potwierdzić wykonanie.</w:t>
      </w:r>
    </w:p>
    <w:bookmarkEnd w:id="24"/>
    <w:bookmarkStart w:id="25" w:name="interfejsy-i-scenariusze-użytkownika"/>
    <w:p>
      <w:pPr>
        <w:pStyle w:val="Heading3"/>
      </w:pPr>
      <w:r>
        <w:t xml:space="preserve">Interfejsy i scenariusze użytkownika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Zgłaszanie zadania:</w:t>
      </w:r>
      <w:r>
        <w:t xml:space="preserve"> </w:t>
      </w:r>
      <w:r>
        <w:t xml:space="preserve">Użytkownik tworzy ticket w Jira lub wysyła wiadomość do bota (np. Slack, Backstage Chat). System automatycznie przekazuje instrukcję do</w:t>
      </w:r>
      <w:r>
        <w:t xml:space="preserve"> </w:t>
      </w:r>
      <w:r>
        <w:rPr>
          <w:i/>
          <w:iCs/>
        </w:rPr>
        <w:t xml:space="preserve">Supervisora</w:t>
      </w:r>
      <w:r>
        <w:t xml:space="preserve">【turn6view2†L75-L82】.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Klarowność zadania:</w:t>
      </w:r>
      <w:r>
        <w:t xml:space="preserve"> </w:t>
      </w:r>
      <w:r>
        <w:t xml:space="preserve">Agent może zadawać pytania uzupełniające (np. parametry konfiguracyjne) w wątku czatu lub komentarzu ticketu.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Wykonanie z zatrzymaniem:</w:t>
      </w:r>
      <w:r>
        <w:t xml:space="preserve"> </w:t>
      </w:r>
      <w:r>
        <w:t xml:space="preserve">Przed wykonaniem krytycznej operacji (np. usunięcie zasobu) agent wstrzymuje się i prosi użytkownika o potwierdzenie (interrupt/HITL)【turn9search16†L0-L2】.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Raport końcowy:</w:t>
      </w:r>
      <w:r>
        <w:t xml:space="preserve"> </w:t>
      </w:r>
      <w:r>
        <w:t xml:space="preserve">Po zakończeniu agent automatycznie dodaje do ticketu lub wysyła wiadomość ze statusem wykonania, załączając wyniki i ewentualne logi.</w:t>
      </w:r>
    </w:p>
    <w:bookmarkEnd w:id="25"/>
    <w:bookmarkEnd w:id="26"/>
    <w:bookmarkStart w:id="27" w:name="wymagania-niefunkcjonalne"/>
    <w:p>
      <w:pPr>
        <w:pStyle w:val="Heading2"/>
      </w:pPr>
      <w:r>
        <w:t xml:space="preserve">Wymagania niefunkcjonalne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Bezpieczeństwo:</w:t>
      </w:r>
    </w:p>
    <w:p>
      <w:pPr>
        <w:pStyle w:val="Compact"/>
        <w:numPr>
          <w:ilvl w:val="0"/>
          <w:numId w:val="1005"/>
        </w:numPr>
      </w:pPr>
      <w:r>
        <w:t xml:space="preserve">Granica uprawnień narzędziowego (sandbox/allowlist narzędzi) – agent może wykonać wyłącznie dozwolone akcje【turn7view1†L78-L81】【turn11view1†L358-L364】.</w:t>
      </w:r>
    </w:p>
    <w:p>
      <w:pPr>
        <w:pStyle w:val="Compact"/>
        <w:numPr>
          <w:ilvl w:val="0"/>
          <w:numId w:val="1005"/>
        </w:numPr>
      </w:pPr>
      <w:r>
        <w:t xml:space="preserve">Mechanizm przerwania (interrupt) w punktach wymagających autoryzacji użytkownika【turn9search16†L0-L2】.</w:t>
      </w:r>
    </w:p>
    <w:p>
      <w:pPr>
        <w:pStyle w:val="Compact"/>
        <w:numPr>
          <w:ilvl w:val="0"/>
          <w:numId w:val="1005"/>
        </w:numPr>
      </w:pPr>
      <w:r>
        <w:t xml:space="preserve">Zabezpieczenie sekretów (zaszyfrowane przechowywanie tokenów, kontrola dostępu do Vault).</w:t>
      </w:r>
    </w:p>
    <w:p>
      <w:pPr>
        <w:numPr>
          <w:ilvl w:val="0"/>
          <w:numId w:val="1005"/>
        </w:numPr>
      </w:pPr>
      <w:r>
        <w:t xml:space="preserve">Redakcja wrażliwych danych w logach (np. maskowanie kluczy, IP) w śladzie audytowym.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Wydajność i skalowalność:</w:t>
      </w:r>
    </w:p>
    <w:p>
      <w:pPr>
        <w:pStyle w:val="Compact"/>
        <w:numPr>
          <w:ilvl w:val="0"/>
          <w:numId w:val="1005"/>
        </w:numPr>
      </w:pPr>
      <w:r>
        <w:t xml:space="preserve">System powinien obsłużyć co najmniej</w:t>
      </w:r>
      <w:r>
        <w:t xml:space="preserve"> </w:t>
      </w:r>
      <w:r>
        <w:rPr>
          <w:b/>
          <w:bCs/>
        </w:rPr>
        <w:t xml:space="preserve">100 zadań równolegle</w:t>
      </w:r>
      <w:r>
        <w:t xml:space="preserve"> </w:t>
      </w:r>
      <w:r>
        <w:t xml:space="preserve">przy spójnym czasie odpowiedzi (celem &lt;5 minut do pierwszej odpowiedzi).</w:t>
      </w:r>
    </w:p>
    <w:p>
      <w:pPr>
        <w:pStyle w:val="Compact"/>
        <w:numPr>
          <w:ilvl w:val="0"/>
          <w:numId w:val="1005"/>
        </w:numPr>
      </w:pPr>
      <w:r>
        <w:t xml:space="preserve">Elastyczne skalowanie komponentów (konfiguracja w klastrze/Kubernetesie) według obciążenia.</w:t>
      </w:r>
    </w:p>
    <w:p>
      <w:pPr>
        <w:numPr>
          <w:ilvl w:val="0"/>
          <w:numId w:val="1005"/>
        </w:numPr>
      </w:pPr>
      <w:r>
        <w:t xml:space="preserve">Rozsądne limity SLA dla latencji poszczególnych etapów (np. LLM response &lt;30s).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Obserwowalność:</w:t>
      </w:r>
    </w:p>
    <w:p>
      <w:pPr>
        <w:pStyle w:val="Compact"/>
        <w:numPr>
          <w:ilvl w:val="0"/>
          <w:numId w:val="1005"/>
        </w:numPr>
      </w:pPr>
      <w:r>
        <w:t xml:space="preserve">Pełny tracing workflow (np. LangSmith lub OpenTelemetry) – każdy krok agenta, wywołanie narzędzia, odpowiedź LLM itp. dostępne w dashboardzie【turn12search22†L0-L4】.</w:t>
      </w:r>
    </w:p>
    <w:p>
      <w:pPr>
        <w:numPr>
          <w:ilvl w:val="0"/>
          <w:numId w:val="1005"/>
        </w:numPr>
      </w:pPr>
      <w:r>
        <w:t xml:space="preserve">Kluczowe metryki (czas zadania, zużycie tokenów, liczba przerwań itp.) monitorowane i alertowane.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Zgodność i dostępność:</w:t>
      </w:r>
    </w:p>
    <w:p>
      <w:pPr>
        <w:pStyle w:val="Compact"/>
        <w:numPr>
          <w:ilvl w:val="0"/>
          <w:numId w:val="1005"/>
        </w:numPr>
      </w:pPr>
      <w:r>
        <w:t xml:space="preserve">Usługa dostępna 24/7 z celem dostępności ≥99,5% (MTTR &lt; 1h).</w:t>
      </w:r>
    </w:p>
    <w:p>
      <w:pPr>
        <w:pStyle w:val="Compact"/>
        <w:numPr>
          <w:ilvl w:val="0"/>
          <w:numId w:val="1005"/>
        </w:numPr>
      </w:pPr>
      <w:r>
        <w:t xml:space="preserve">Spełnienie wymagań RODO/GDPR w zakresie przechowywania danych osobowych (jeśli dotyczy).</w:t>
      </w:r>
    </w:p>
    <w:p>
      <w:pPr>
        <w:pStyle w:val="Compact"/>
        <w:numPr>
          <w:ilvl w:val="0"/>
          <w:numId w:val="1005"/>
        </w:numPr>
      </w:pPr>
      <w:r>
        <w:t xml:space="preserve">Audyt logów do celów compliance (przechowywanie w bezpiecznym, nieusuwalnym systemie).</w:t>
      </w:r>
    </w:p>
    <w:bookmarkEnd w:id="27"/>
    <w:bookmarkStart w:id="32" w:name="architektura-systemu"/>
    <w:p>
      <w:pPr>
        <w:pStyle w:val="Heading2"/>
      </w:pPr>
      <w:r>
        <w:t xml:space="preserve">Architektura systemu</w:t>
      </w:r>
    </w:p>
    <w:bookmarkStart w:id="28" w:name="komponenty-główne"/>
    <w:p>
      <w:pPr>
        <w:pStyle w:val="Heading3"/>
      </w:pPr>
      <w:r>
        <w:t xml:space="preserve">Komponenty główne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Supervisory Agent:</w:t>
      </w:r>
      <w:r>
        <w:t xml:space="preserve"> </w:t>
      </w:r>
      <w:r>
        <w:t xml:space="preserve">Główny koordynator, odbiera requesty, dekomponuje zadania i agreguje wyniki. (Realizowany przez Deep Agents jako workflow/planner).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Sub-Agenci (np. DeploymentAgent, InfraAgent, CI/CD Agent):</w:t>
      </w:r>
      <w:r>
        <w:t xml:space="preserve"> </w:t>
      </w:r>
      <w:r>
        <w:t xml:space="preserve">Wykonują konkretne kroki techniczne z zadania. (Jeden agent = jeden subprocess).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Risk/Policy Agent:</w:t>
      </w:r>
      <w:r>
        <w:t xml:space="preserve"> </w:t>
      </w:r>
      <w:r>
        <w:t xml:space="preserve">Odpowiada za sprawdzenie uprawnień i warunków (np. czy operacja jest dozwolona) oraz inicjuje przerwanie jeśli wymagana autoryzacja.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Execution Agent (Toolrunner):</w:t>
      </w:r>
      <w:r>
        <w:t xml:space="preserve"> </w:t>
      </w:r>
      <w:r>
        <w:t xml:space="preserve">Wykonuje bezpieczne akcje w infrastrukturze (uruchamia skrypty, API) w trybie kontrolowanym.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 Review Interface:</w:t>
      </w:r>
      <w:r>
        <w:t xml:space="preserve"> </w:t>
      </w:r>
      <w:r>
        <w:t xml:space="preserve">Warstwa pośrednia do obsługi interrupt – np. UI Jira lub chat do akceptacji.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Logging/Tracing:</w:t>
      </w:r>
      <w:r>
        <w:t xml:space="preserve"> </w:t>
      </w:r>
      <w:r>
        <w:t xml:space="preserve">System do przechwytywania śladu wykonania (np. LangSmith lub OTLP).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Checkpointer DB:</w:t>
      </w:r>
      <w:r>
        <w:t xml:space="preserve"> </w:t>
      </w:r>
      <w:r>
        <w:t xml:space="preserve">Baza trwałych stanów (np. Postgres lub Redis) dla checkpointów i wznawiania (LangGraph persistence)【turn9search8†L0-L3】.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Message Queue:</w:t>
      </w:r>
      <w:r>
        <w:t xml:space="preserve"> </w:t>
      </w:r>
      <w:r>
        <w:t xml:space="preserve">Kolejka zdarzeń (np. Kafka/RabbitMQ) do asynchronicznej komunikacji pomiędzy agentami.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Repository/Codebase (opcjonalnie):</w:t>
      </w:r>
      <w:r>
        <w:t xml:space="preserve"> </w:t>
      </w:r>
      <w:r>
        <w:t xml:space="preserve">Narzędzia/VCS integrowane przez API (np. GitHub, JIRA).</w:t>
      </w:r>
    </w:p>
    <w:bookmarkEnd w:id="28"/>
    <w:bookmarkStart w:id="29" w:name="przepływ-danych-i-integracje"/>
    <w:p>
      <w:pPr>
        <w:pStyle w:val="Heading3"/>
      </w:pPr>
      <w:r>
        <w:t xml:space="preserve">Przepływ danych i integracje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Frontend</w:t>
      </w:r>
      <w:r>
        <w:br/>
      </w:r>
      <w:r>
        <w:rPr>
          <w:rStyle w:val="VerbatimChar"/>
        </w:rPr>
        <w:t xml:space="preserve">      U[Użytkownik] -- Zgłoszenie zadania --&gt; J[Jira/Chat]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J --&gt;|Webhook/API| S[Supervisor Agent]</w:t>
      </w:r>
      <w:r>
        <w:br/>
      </w:r>
      <w:r>
        <w:rPr>
          <w:rStyle w:val="VerbatimChar"/>
        </w:rPr>
        <w:t xml:space="preserve">    S --&gt;|planowanie &amp; dekompozycja| S</w:t>
      </w:r>
      <w:r>
        <w:br/>
      </w:r>
      <w:r>
        <w:rPr>
          <w:rStyle w:val="VerbatimChar"/>
        </w:rPr>
        <w:t xml:space="preserve">    S --&gt;|subtask1| A1[Agent Deployment]</w:t>
      </w:r>
      <w:r>
        <w:br/>
      </w:r>
      <w:r>
        <w:rPr>
          <w:rStyle w:val="VerbatimChar"/>
        </w:rPr>
        <w:t xml:space="preserve">    S --&gt;|subtask2| A2[Agent Infra]</w:t>
      </w:r>
      <w:r>
        <w:br/>
      </w:r>
      <w:r>
        <w:rPr>
          <w:rStyle w:val="VerbatimChar"/>
        </w:rPr>
        <w:t xml:space="preserve">    S --&gt;|subtaskN| AN[Agent CI/CD]</w:t>
      </w:r>
      <w:r>
        <w:br/>
      </w:r>
      <w:r>
        <w:rPr>
          <w:rStyle w:val="VerbatimChar"/>
        </w:rPr>
        <w:t xml:space="preserve">    A1 --&gt;|wyniki| M[Message Queue]</w:t>
      </w:r>
      <w:r>
        <w:br/>
      </w:r>
      <w:r>
        <w:rPr>
          <w:rStyle w:val="VerbatimChar"/>
        </w:rPr>
        <w:t xml:space="preserve">    A2 --&gt;|wyniki| M</w:t>
      </w:r>
      <w:r>
        <w:br/>
      </w:r>
      <w:r>
        <w:rPr>
          <w:rStyle w:val="VerbatimChar"/>
        </w:rPr>
        <w:t xml:space="preserve">    AN --&gt;|wyniki| M</w:t>
      </w:r>
      <w:r>
        <w:br/>
      </w:r>
      <w:r>
        <w:rPr>
          <w:rStyle w:val="VerbatimChar"/>
        </w:rPr>
        <w:t xml:space="preserve">    M --&gt; S</w:t>
      </w:r>
      <w:r>
        <w:br/>
      </w:r>
      <w:r>
        <w:rPr>
          <w:rStyle w:val="VerbatimChar"/>
        </w:rPr>
        <w:t xml:space="preserve">    S --&gt; R[Policy/Risk Agent]</w:t>
      </w:r>
      <w:r>
        <w:br/>
      </w:r>
      <w:r>
        <w:rPr>
          <w:rStyle w:val="VerbatimChar"/>
        </w:rPr>
        <w:t xml:space="preserve">    R --&gt;|OK| E[Executor Agent]</w:t>
      </w:r>
      <w:r>
        <w:br/>
      </w:r>
      <w:r>
        <w:rPr>
          <w:rStyle w:val="VerbatimChar"/>
        </w:rPr>
        <w:t xml:space="preserve">    R --&gt;|Wykracza poza| H[Interrupt (Czekaj na usera)]</w:t>
      </w:r>
      <w:r>
        <w:br/>
      </w:r>
      <w:r>
        <w:rPr>
          <w:rStyle w:val="VerbatimChar"/>
        </w:rPr>
        <w:t xml:space="preserve">    H --&gt;|Akceptacja od usera| E</w:t>
      </w:r>
      <w:r>
        <w:br/>
      </w:r>
      <w:r>
        <w:rPr>
          <w:rStyle w:val="VerbatimChar"/>
        </w:rPr>
        <w:t xml:space="preserve">    E --&gt;|wykonanie narzędzia| T[Tool API]</w:t>
      </w:r>
      <w:r>
        <w:br/>
      </w:r>
      <w:r>
        <w:rPr>
          <w:rStyle w:val="VerbatimChar"/>
        </w:rPr>
        <w:t xml:space="preserve">    T --&gt;|rezultat| E</w:t>
      </w:r>
      <w:r>
        <w:br/>
      </w:r>
      <w:r>
        <w:rPr>
          <w:rStyle w:val="VerbatimChar"/>
        </w:rPr>
        <w:t xml:space="preserve">    E --&gt;|wyniki| S</w:t>
      </w:r>
      <w:r>
        <w:br/>
      </w:r>
      <w:r>
        <w:rPr>
          <w:rStyle w:val="VerbatimChar"/>
        </w:rPr>
        <w:t xml:space="preserve">    S --&gt;|raport| U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Zgłoszenie:</w:t>
      </w:r>
      <w:r>
        <w:t xml:space="preserve"> </w:t>
      </w:r>
      <w:r>
        <w:t xml:space="preserve">Użytkownik wysyła żądanie (ticket/chat) z opisem zadania【turn6view2†L75-L82】.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Supervisor:</w:t>
      </w:r>
      <w:r>
        <w:t xml:space="preserve"> </w:t>
      </w:r>
      <w:r>
        <w:t xml:space="preserve">Agent supervisor dekomponuje zlecenie, tworząc podzadania (taski) z określonymi narzędziami i kolejnością.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Subagenci:</w:t>
      </w:r>
      <w:r>
        <w:t xml:space="preserve"> </w:t>
      </w:r>
      <w:r>
        <w:t xml:space="preserve">Równolegle wykonują podzadania (wykorzystując własne promptów i narzędzi).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Agregacja:</w:t>
      </w:r>
      <w:r>
        <w:t xml:space="preserve"> </w:t>
      </w:r>
      <w:r>
        <w:t xml:space="preserve">Supervisor zbiera wyniki zadaniowe.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Ocena ryzyka:</w:t>
      </w:r>
      <w:r>
        <w:t xml:space="preserve"> </w:t>
      </w:r>
      <w:r>
        <w:t xml:space="preserve">Ryzyko analizy jest sprawdzane przez RiskAgenta; jeśli operacja wymaga pozwolenia – następuje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, czekając na decyzję użytkownika【turn9search16†L0-L2】.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Wykonanie:</w:t>
      </w:r>
      <w:r>
        <w:t xml:space="preserve"> </w:t>
      </w:r>
      <w:r>
        <w:t xml:space="preserve">Po akceptacji (lub jeśli brak interwencji), ExecutorAgent wywołuje odpowiednie API/instrukcje, wykonując faktyczną zmianę (w sandboxie lub rzeczywiste środowisko).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Raport:</w:t>
      </w:r>
      <w:r>
        <w:t xml:space="preserve"> </w:t>
      </w:r>
      <w:r>
        <w:t xml:space="preserve">Wynik (sukces/błąd, logi, linki) jest przekazywany do użytkownika poprzez Jira/chat jako aktualizacja ticketu【turn6view2†L75-L82】.</w:t>
      </w:r>
    </w:p>
    <w:p>
      <w:pPr>
        <w:pStyle w:val="FirstParagraph"/>
      </w:pPr>
      <w:r>
        <w:t xml:space="preserve">Przerywając wykonanie na etapie „Ocena ryzyka” i zapewniając pełen</w:t>
      </w:r>
      <w:r>
        <w:t xml:space="preserve"> </w:t>
      </w:r>
      <w:r>
        <w:rPr>
          <w:i/>
          <w:iCs/>
        </w:rPr>
        <w:t xml:space="preserve">traceability</w:t>
      </w:r>
      <w:r>
        <w:t xml:space="preserve">, system zachowuje bezpieczeństwo i audytowalność【turn9search8†L0-L3】【turn11view1†L358-L364】.</w:t>
      </w:r>
    </w:p>
    <w:bookmarkEnd w:id="29"/>
    <w:bookmarkStart w:id="31" w:name="szczegółowy-projekt-agentów"/>
    <w:p>
      <w:pPr>
        <w:pStyle w:val="Heading3"/>
      </w:pPr>
      <w:r>
        <w:t xml:space="preserve">Szczegółowy projekt agentów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Supervisor (Agent koordynator):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Przyjmuje input, decompozycja (walidacja i planowanie) i finalnie generuje raport【turn11view0†L79-L84】.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Prompt systemowy:</w:t>
      </w:r>
      <w:r>
        <w:t xml:space="preserve"> </w:t>
      </w:r>
      <w:r>
        <w:t xml:space="preserve">Opis roli na poziomie „agent platform engineer planujący wieloetapową operację” wraz z meta-instrukcjami (keep track of tasks).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Wejście/wyjście JSON:</w:t>
      </w:r>
      <w:r>
        <w:t xml:space="preserve"> </w:t>
      </w:r>
      <w:r>
        <w:t xml:space="preserve">Otrzymuje</w:t>
      </w:r>
      <w:r>
        <w:t xml:space="preserve"> </w:t>
      </w:r>
      <w:r>
        <w:rPr>
          <w:rStyle w:val="VerbatimChar"/>
        </w:rPr>
        <w:t xml:space="preserve">{"user_request": "...", "params": {...}}</w:t>
      </w:r>
      <w:r>
        <w:t xml:space="preserve">, zwraca</w:t>
      </w:r>
      <w:r>
        <w:t xml:space="preserve"> </w:t>
      </w:r>
      <w:r>
        <w:rPr>
          <w:rStyle w:val="VerbatimChar"/>
        </w:rPr>
        <w:t xml:space="preserve">{"plan": [{"agent": "DeploymentAgent", "task": "..."}...], "state": {...}}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Pamięć:</w:t>
      </w:r>
      <w:r>
        <w:t xml:space="preserve"> </w:t>
      </w:r>
      <w:r>
        <w:t xml:space="preserve">AGENTS.md na temat organizacji (np. polityki bezpieczeństwa, konwencje nazewnictwa). Kontekst krótkoterminowy: wszystkie subtaski i ich statusy.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Subtask Decomposition:</w:t>
      </w:r>
      <w:r>
        <w:t xml:space="preserve"> </w:t>
      </w:r>
      <w:r>
        <w:t xml:space="preserve">Zasadniczo na kroki: analiza (deployment, infra, CI), każdy z JSON schema rezultatów. Np.</w:t>
      </w:r>
      <w:r>
        <w:t xml:space="preserve"> </w:t>
      </w:r>
      <w:r>
        <w:rPr>
          <w:rStyle w:val="VerbatimChar"/>
        </w:rPr>
        <w:t xml:space="preserve">{"task":"deploy service X","steps":[...]}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DeploymentAgent / InfraAgent / CI_CD_Agent: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Specjalizowane w wykonaniu danej klasy zadań (np. deploy kontenera, konfiguracja zasobów, pipeline).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Skoncentrowane instrukcje techniczne, np. “Deploy service X to environment Y using Terraform”.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IO JSON:</w:t>
      </w:r>
      <w:r>
        <w:t xml:space="preserve"> </w:t>
      </w:r>
      <w:r>
        <w:t xml:space="preserve">Otrzymują</w:t>
      </w:r>
      <w:r>
        <w:t xml:space="preserve"> </w:t>
      </w:r>
      <w:r>
        <w:rPr>
          <w:rStyle w:val="VerbatimChar"/>
        </w:rPr>
        <w:t xml:space="preserve">{"instruction": "...", "context": {...}}</w:t>
      </w:r>
      <w:r>
        <w:t xml:space="preserve">, zwracają</w:t>
      </w:r>
      <w:r>
        <w:t xml:space="preserve"> </w:t>
      </w:r>
      <w:r>
        <w:rPr>
          <w:rStyle w:val="VerbatimChar"/>
        </w:rPr>
        <w:t xml:space="preserve">{"result": "...", "logs": "...", "status": "success/failure"}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Pamięć:</w:t>
      </w:r>
      <w:r>
        <w:t xml:space="preserve"> </w:t>
      </w:r>
      <w:r>
        <w:t xml:space="preserve">Lokalna (np. ostatnie komendy, logi środowiska) podczas sesji. Nie mają pamięci długoterminowej poza stanem globalnym.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Tool use:</w:t>
      </w:r>
      <w:r>
        <w:t xml:space="preserve"> </w:t>
      </w:r>
      <w:r>
        <w:t xml:space="preserve">Wykorzystują konkretne narzędzia przez API (np. Kubernetes API, Terraform CLI, AWS SDK).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RiskAgent (Policy Checker):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Analizuje zaplanowane akcje pod kątem zgodności z polityką/bezpieczeństwem.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“Sprawdź, czy proponowana operacja</w:t>
      </w:r>
      <w:r>
        <w:t xml:space="preserve"> </w:t>
      </w:r>
      <w:r>
        <w:rPr>
          <w:rStyle w:val="VerbatimChar"/>
        </w:rPr>
        <w:t xml:space="preserve">{operation}</w:t>
      </w:r>
      <w:r>
        <w:t xml:space="preserve"> </w:t>
      </w:r>
      <w:r>
        <w:t xml:space="preserve">jest dozwolona w środowisku</w:t>
      </w:r>
      <w:r>
        <w:t xml:space="preserve"> </w:t>
      </w:r>
      <w:r>
        <w:rPr>
          <w:rStyle w:val="VerbatimChar"/>
        </w:rPr>
        <w:t xml:space="preserve">{env}</w:t>
      </w:r>
      <w:r>
        <w:t xml:space="preserve">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IO JSON:</w:t>
      </w:r>
      <w:r>
        <w:t xml:space="preserve"> </w:t>
      </w:r>
      <w:r>
        <w:t xml:space="preserve">Wejście</w:t>
      </w:r>
      <w:r>
        <w:t xml:space="preserve"> </w:t>
      </w:r>
      <w:r>
        <w:rPr>
          <w:rStyle w:val="VerbatimChar"/>
        </w:rPr>
        <w:t xml:space="preserve">{"actions": [...]}</w:t>
      </w:r>
      <w:r>
        <w:t xml:space="preserve">, wyjście</w:t>
      </w:r>
      <w:r>
        <w:t xml:space="preserve"> </w:t>
      </w:r>
      <w:r>
        <w:rPr>
          <w:rStyle w:val="VerbatimChar"/>
        </w:rPr>
        <w:t xml:space="preserve">{"allowed": true/false, "reason": "...", "requiresApproval": true/false}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Decompozycja:</w:t>
      </w:r>
      <w:r>
        <w:t xml:space="preserve"> </w:t>
      </w:r>
      <w:r>
        <w:t xml:space="preserve">Prostymi regułami, np. każda operacja modyfikująca prod wymaga potwierdzenia.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ExecutorAgent (Wykonawczy):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Realizuje zatwierdzone operacje poprzez wywołanie narzędzi w kontrolowanym środowisku.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Mechanizm:</w:t>
      </w:r>
      <w:r>
        <w:t xml:space="preserve"> </w:t>
      </w:r>
      <w:r>
        <w:t xml:space="preserve">Jeśli w środowisku produkcyjnym – działa w trybie read-only do akceptacji użytkownika. (Opcja: wykorzystać sandbox systemowy【turn9search17†L360-L364】).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Zwracana struktura:</w:t>
      </w:r>
      <w:r>
        <w:t xml:space="preserve"> </w:t>
      </w:r>
      <w:r>
        <w:t xml:space="preserve">szczegółowy log wykonania w formie</w:t>
      </w:r>
      <w:r>
        <w:t xml:space="preserve"> </w:t>
      </w:r>
      <w:r>
        <w:rPr>
          <w:rStyle w:val="VerbatimChar"/>
        </w:rPr>
        <w:t xml:space="preserve">{"action": "...", "output": "...", "status": "...", "time": ...}</w:t>
      </w:r>
      <w:r>
        <w:t xml:space="preserve">.</w:t>
      </w:r>
    </w:p>
    <w:bookmarkStart w:id="30" w:name="przykładowy-podział-json-api-kontrakty"/>
    <w:p>
      <w:pPr>
        <w:pStyle w:val="Heading4"/>
      </w:pPr>
      <w:r>
        <w:t xml:space="preserve">Przykładowy podział JSON (API kontrakty)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Wejście do Systemu:</w:t>
      </w:r>
      <w:r>
        <w:t xml:space="preserve"> </w:t>
      </w:r>
      <w:r>
        <w:rPr>
          <w:rStyle w:val="VerbatimChar"/>
        </w:rPr>
        <w:t xml:space="preserve">POST /api/tasks</w:t>
      </w:r>
      <w:r>
        <w:t xml:space="preserve"> </w:t>
      </w:r>
      <w:r>
        <w:t xml:space="preserve">z body</w:t>
      </w:r>
      <w:r>
        <w:t xml:space="preserve"> </w:t>
      </w:r>
      <w:r>
        <w:rPr>
          <w:rStyle w:val="VerbatimChar"/>
        </w:rPr>
        <w:t xml:space="preserve">{"taskDescription": "...", "parameters": {...}}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Wynik planowania (Supervisor→user):</w:t>
      </w:r>
      <w:r>
        <w:t xml:space="preserve"> </w:t>
      </w:r>
      <w:r>
        <w:rPr>
          <w:rStyle w:val="VerbatimChar"/>
        </w:rPr>
        <w:t xml:space="preserve">{"plan": [{"agent": "DeploymentAgent", "task": "Deploy service X"}, ...], "confidence": 0.95}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Wynik wykonania:</w:t>
      </w:r>
      <w:r>
        <w:t xml:space="preserve"> </w:t>
      </w:r>
      <w:r>
        <w:rPr>
          <w:rStyle w:val="VerbatimChar"/>
        </w:rPr>
        <w:t xml:space="preserve">{"results": [{"agent":"DeploymentAgent","status":"success","details":"..."}, ...]}</w:t>
      </w:r>
      <w:r>
        <w:t xml:space="preserve">.</w:t>
      </w:r>
    </w:p>
    <w:bookmarkEnd w:id="30"/>
    <w:bookmarkEnd w:id="31"/>
    <w:bookmarkEnd w:id="32"/>
    <w:bookmarkStart w:id="33" w:name="kontrakty-narzędzi-i-integracje"/>
    <w:p>
      <w:pPr>
        <w:pStyle w:val="Heading2"/>
      </w:pPr>
      <w:r>
        <w:t xml:space="preserve">Kontrakty narzędzi i integracje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Mechanizm narzędzi:</w:t>
      </w:r>
      <w:r>
        <w:t xml:space="preserve"> </w:t>
      </w:r>
      <w:r>
        <w:t xml:space="preserve">Każdy agent komunikuje się z zewnętrznymi systemami przez REST/gRPC lub CLI. Np. DeploymentAgent -&gt; Kubernetes API, InfraAgent -&gt; AWS CLI.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Allowlist:</w:t>
      </w:r>
      <w:r>
        <w:t xml:space="preserve"> </w:t>
      </w:r>
      <w:r>
        <w:t xml:space="preserve">Wyraźnie zdefiniować, które narzędzia/endpointy są dozwolone. Wszystkie pozostałe blokować. (</w:t>
      </w:r>
      <w:r>
        <w:rPr>
          <w:rStyle w:val="VerbatimChar"/>
        </w:rPr>
        <w:t xml:space="preserve">Tool 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aws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 </w:t>
      </w:r>
      <w:r>
        <w:t xml:space="preserve">itp.).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Walidacja IO:</w:t>
      </w:r>
      <w:r>
        <w:t xml:space="preserve"> </w:t>
      </w:r>
      <w:r>
        <w:t xml:space="preserve">Dla każdego wywołania narzędzia stosować schemat JSON: nazwa narzędzia, komenda, argumenty. Przed wykonaniem sprawdzić spójność ze schematem i regułami bezpieczeństwa.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Schematy JSON (przykład):</w:t>
      </w:r>
      <w:r>
        <w:t xml:space="preserve"> </w:t>
      </w:r>
      <w:r>
        <w:rPr>
          <w:rStyle w:val="VerbatimChar"/>
        </w:rPr>
        <w:t xml:space="preserve">{"tool":"terraform","action":"apply","workspace":"prod","variables":{...}}</w:t>
      </w:r>
      <w:r>
        <w:t xml:space="preserve">. Wszystkie pola weryfikować (żadna zmienna nie może zawierać niebezpiecznej wartości).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Sandboxing:</w:t>
      </w:r>
      <w:r>
        <w:t xml:space="preserve"> </w:t>
      </w:r>
      <w:r>
        <w:t xml:space="preserve">Wykonywanie komend odbywa się w odizolowanym kontenerze z minimalnym systemem operacyjnym, aby nawet w razie nieprawidłowego działania agente nie uszkodził hosta.</w:t>
      </w:r>
    </w:p>
    <w:bookmarkEnd w:id="33"/>
    <w:bookmarkStart w:id="34" w:name="persystencja-i-infrastruktura"/>
    <w:p>
      <w:pPr>
        <w:pStyle w:val="Heading2"/>
      </w:pPr>
      <w:r>
        <w:t xml:space="preserve">Persystencja i infrastruktura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LLM:</w:t>
      </w:r>
      <w:r>
        <w:t xml:space="preserve"> </w:t>
      </w:r>
      <w:r>
        <w:t xml:space="preserve">Dowolny model GPT-5.4 lub Claude 3.7 (najwyższe dostępne). Konfiguracja: streaming odpowiedzi, różne modele dla różnych agentów (np. mniejsze modele dla statycznych reguł).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Deep Agents / LangGraph:</w:t>
      </w:r>
      <w:r>
        <w:t xml:space="preserve"> </w:t>
      </w:r>
      <w:r>
        <w:t xml:space="preserve">Wersje latest (np.</w:t>
      </w:r>
      <w:r>
        <w:t xml:space="preserve"> </w:t>
      </w:r>
      <w:r>
        <w:rPr>
          <w:rStyle w:val="VerbatimChar"/>
        </w:rPr>
        <w:t xml:space="preserve">deepagents==0.5.*</w:t>
      </w:r>
      <w:r>
        <w:t xml:space="preserve">). LangGraph zapewnia wykres orkiestracji, checkpointing i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【turn9search8†L0-L3】【turn9search16†L0-L2】.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Baza danych checkpointer:</w:t>
      </w:r>
      <w:r>
        <w:t xml:space="preserve"> </w:t>
      </w:r>
      <w:r>
        <w:t xml:space="preserve">np. PostgreSQL 15 lub SQLite (do dev/stage). Służy do przechowywania stanu wykonania agentów (thready LangGraph)【turn9search8†L0-L3】.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Message Queue:</w:t>
      </w:r>
      <w:r>
        <w:t xml:space="preserve"> </w:t>
      </w:r>
      <w:r>
        <w:t xml:space="preserve">Kafka 3.x lub RabbitMQ (dowolna odizolowana kolejka) do przekazywania wyników między agentami.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Bucket S3 lub NFS na artefakty (logi, zrzuty configów). Dodatkowa baza Redis na szybki cache (np. tokeny sesji agentów).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Sekrety:</w:t>
      </w:r>
      <w:r>
        <w:t xml:space="preserve"> </w:t>
      </w:r>
      <w:r>
        <w:t xml:space="preserve">AWS Secrets Manager / HashiCorp Vault (przechowuje klucze do API, dane uwierzytelniające).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VectorDB (opcjonalnie):</w:t>
      </w:r>
      <w:r>
        <w:t xml:space="preserve"> </w:t>
      </w:r>
      <w:r>
        <w:t xml:space="preserve">Jeśli wymagane historyczne dane lub dokumenty (np. Rollback info), użyć Pinecone/Weaviate (z CSV/JSON jako źródło), choć główne archiwum to checkpointer + logi.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lub Jenkins – automatyzuje testy i deployment każdego komponentu (agentów, pipeline infra).</w:t>
      </w:r>
    </w:p>
    <w:bookmarkEnd w:id="34"/>
    <w:bookmarkStart w:id="35" w:name="plan-cicd-testy-i-ewaluacja"/>
    <w:p>
      <w:pPr>
        <w:pStyle w:val="Heading2"/>
      </w:pPr>
      <w:r>
        <w:t xml:space="preserve">Plan CI/CD, testy i ewaluacja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Repozytoria kodu: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agent-platform-engineer/</w:t>
      </w:r>
      <w:r>
        <w:t xml:space="preserve">: logika agentów (Python, FastAPI) + config LangGraph.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infra/</w:t>
      </w:r>
      <w:r>
        <w:t xml:space="preserve">: Terraform/K8s manifests dla deploymentu.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tests/</w:t>
      </w:r>
      <w:r>
        <w:t xml:space="preserve">: scenariusze testowe i skrypty.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Pipelines: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Build:</w:t>
      </w:r>
      <w:r>
        <w:t xml:space="preserve"> </w:t>
      </w:r>
      <w:r>
        <w:t xml:space="preserve">Lint, testy jednostkowe (pytest) i integracyjne (np. mockowane narzędzia).</w:t>
      </w:r>
    </w:p>
    <w:p>
      <w:pPr>
        <w:numPr>
          <w:ilvl w:val="0"/>
          <w:numId w:val="1012"/>
        </w:numPr>
      </w:pPr>
      <w:r>
        <w:rPr>
          <w:i/>
          <w:iCs/>
        </w:rPr>
        <w:t xml:space="preserve">Deployment:</w:t>
      </w:r>
      <w:r>
        <w:t xml:space="preserve"> </w:t>
      </w:r>
      <w:r>
        <w:t xml:space="preserve">Automatyczne wypychanie obrazów Docker do rejestru, wdrożenie na staging.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Testy: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Jednostkowe:</w:t>
      </w:r>
      <w:r>
        <w:t xml:space="preserve"> </w:t>
      </w:r>
      <w:r>
        <w:t xml:space="preserve">testy promptów z przykładowymi odpowiedziami (np. GPT-sandbox) do walidacji dekretu planów.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Integracyjne:</w:t>
      </w:r>
      <w:r>
        <w:t xml:space="preserve"> </w:t>
      </w:r>
      <w:r>
        <w:t xml:space="preserve">symulacja end-to-end (np. agent dostaje ticket, wykonuje zadanie w środowisku testowym).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Ewaluacja offline:</w:t>
      </w:r>
      <w:r>
        <w:t xml:space="preserve"> </w:t>
      </w:r>
      <w:r>
        <w:t xml:space="preserve">Zestaw scenariuszy (dane wejściowe i oczekiwane wyniki planu/wykonania). Użycie</w:t>
      </w:r>
      <w:r>
        <w:t xml:space="preserve"> </w:t>
      </w:r>
      <w:r>
        <w:rPr>
          <w:b/>
          <w:bCs/>
        </w:rPr>
        <w:t xml:space="preserve">LLM-as-judge</w:t>
      </w:r>
      <w:r>
        <w:t xml:space="preserve">: ocena spójności i poprawności generowanych planów/załączonych logów【turn12search22†L0-L4】.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Regresyjne:</w:t>
      </w:r>
      <w:r>
        <w:t xml:space="preserve"> </w:t>
      </w:r>
      <w:r>
        <w:t xml:space="preserve">po każdej iteracji testy odpalenia pipeline’a; użycie LangSmith do porównania nowych traces z poprzednimi (ławki testowe).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Testy odporności (Chaos):</w:t>
      </w:r>
      <w:r>
        <w:t xml:space="preserve"> </w:t>
      </w:r>
      <w:r>
        <w:t xml:space="preserve">symulacja błędów (np. awaria narzędzia lub timeout) – sprawdzić, czy agent potrafi zrestartować proces i zgłosić problem.</w:t>
      </w:r>
    </w:p>
    <w:bookmarkEnd w:id="35"/>
    <w:bookmarkStart w:id="36" w:name="bezpieczeństwo-i-zgodność"/>
    <w:p>
      <w:pPr>
        <w:pStyle w:val="Heading2"/>
      </w:pPr>
      <w:r>
        <w:t xml:space="preserve">Bezpieczeństwo i zgodność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Model zagrożeń:</w:t>
      </w:r>
    </w:p>
    <w:p>
      <w:pPr>
        <w:pStyle w:val="Compact"/>
        <w:numPr>
          <w:ilvl w:val="0"/>
          <w:numId w:val="1013"/>
        </w:numPr>
      </w:pPr>
      <w:r>
        <w:t xml:space="preserve">Nieautoryzowane wykonanie (usunięcie danych, eskalacja uprawnień).</w:t>
      </w:r>
    </w:p>
    <w:p>
      <w:pPr>
        <w:pStyle w:val="Compact"/>
        <w:numPr>
          <w:ilvl w:val="0"/>
          <w:numId w:val="1013"/>
        </w:numPr>
      </w:pPr>
      <w:r>
        <w:t xml:space="preserve">Ataki na agentowy prompt (inject złośliwych instrukcji).</w:t>
      </w:r>
    </w:p>
    <w:p>
      <w:pPr>
        <w:pStyle w:val="Compact"/>
        <w:numPr>
          <w:ilvl w:val="0"/>
          <w:numId w:val="1013"/>
        </w:numPr>
      </w:pPr>
      <w:r>
        <w:t xml:space="preserve">Ujawnienie sekretów w logach.</w:t>
      </w:r>
    </w:p>
    <w:p>
      <w:pPr>
        <w:numPr>
          <w:ilvl w:val="0"/>
          <w:numId w:val="1013"/>
        </w:numPr>
      </w:pPr>
      <w:r>
        <w:t xml:space="preserve">Nieprawidłowe użycie zasobów (overprovisioning).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Mitigacje: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Allowlist narzędzi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sandboxing</w:t>
      </w:r>
      <w:r>
        <w:t xml:space="preserve"> </w:t>
      </w:r>
      <w:r>
        <w:t xml:space="preserve">(tylko zatwierdzone API, przestrzeń ograniczonych kontenerów).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Interrupt/HITL:</w:t>
      </w:r>
      <w:r>
        <w:t xml:space="preserve"> </w:t>
      </w:r>
      <w:r>
        <w:t xml:space="preserve">agent automatycznie przerwie na każdym niebezpiecznym etapie【turn9search16†L0-L2】.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Walidacja schematów:</w:t>
      </w:r>
      <w:r>
        <w:t xml:space="preserve"> </w:t>
      </w:r>
      <w:r>
        <w:t xml:space="preserve">sprawdzanie struktur JSON wejść do narzędzi i wyjść.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Secret management:</w:t>
      </w:r>
      <w:r>
        <w:t xml:space="preserve"> </w:t>
      </w:r>
      <w:r>
        <w:t xml:space="preserve">aktywny obieg kluczy i cykliczna zmiana haseł.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Audyt i monitoring:</w:t>
      </w:r>
      <w:r>
        <w:t xml:space="preserve"> </w:t>
      </w:r>
      <w:r>
        <w:t xml:space="preserve">Wszystkie akcje logowane; osoby odpowiedzialne (ID użytkownika) dołączane do logs. Redakcja wrażliwych pól.</w:t>
      </w:r>
    </w:p>
    <w:bookmarkEnd w:id="36"/>
    <w:bookmarkStart w:id="37" w:name="plan-wdrożenia"/>
    <w:p>
      <w:pPr>
        <w:pStyle w:val="Heading2"/>
      </w:pPr>
      <w:r>
        <w:t xml:space="preserve">Plan wdrożenia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Środowiska:</w:t>
      </w:r>
      <w:r>
        <w:t xml:space="preserve"> </w:t>
      </w:r>
      <w:r>
        <w:t xml:space="preserve">Trzy stopnie:</w:t>
      </w:r>
      <w:r>
        <w:t xml:space="preserve"> </w:t>
      </w:r>
      <w:r>
        <w:rPr>
          <w:i/>
          <w:iCs/>
        </w:rPr>
        <w:t xml:space="preserve">DEV</w:t>
      </w:r>
      <w:r>
        <w:t xml:space="preserve"> </w:t>
      </w:r>
      <w:r>
        <w:t xml:space="preserve">(lokalne/instancja deweloperska),</w:t>
      </w:r>
      <w:r>
        <w:t xml:space="preserve"> </w:t>
      </w:r>
      <w:r>
        <w:rPr>
          <w:i/>
          <w:iCs/>
        </w:rPr>
        <w:t xml:space="preserve">STAGE</w:t>
      </w:r>
      <w:r>
        <w:t xml:space="preserve"> </w:t>
      </w:r>
      <w:r>
        <w:t xml:space="preserve">(odpowiednik produkcji z testowymi kluczami) i</w:t>
      </w:r>
      <w:r>
        <w:t xml:space="preserve"> </w:t>
      </w:r>
      <w:r>
        <w:rPr>
          <w:i/>
          <w:iCs/>
        </w:rPr>
        <w:t xml:space="preserve">PROD</w:t>
      </w:r>
      <w:r>
        <w:t xml:space="preserve">. Każde z osobnym klastrem kontenerów (Kubernetes/EKS).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Infrastruktura jako kod:</w:t>
      </w:r>
      <w:r>
        <w:t xml:space="preserve"> </w:t>
      </w:r>
      <w:r>
        <w:t xml:space="preserve">Przykładowo Terraform do stworzenia sieci, instancji DB, kolejek. Deployment agentów za pomocą Helm lub Kubernetes Operator.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Strategia wypuszczania:</w:t>
      </w:r>
      <w:r>
        <w:t xml:space="preserve"> </w:t>
      </w:r>
      <w:r>
        <w:t xml:space="preserve">Blue-Green (zwłaszcza dla PROD) – nowe wersje wdrażane równolegle, testowane, potem cut-over. W razie problemów rollback do poprzedniego.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Definiowane w planie deploymentu (np.</w:t>
      </w:r>
      <w:r>
        <w:t xml:space="preserve"> </w:t>
      </w:r>
      <w:r>
        <w:rPr>
          <w:rStyle w:val="VerbatimChar"/>
        </w:rPr>
        <w:t xml:space="preserve">helm rollback</w:t>
      </w:r>
      <w:r>
        <w:t xml:space="preserve">) oraz kopie zapasowe stanu checkpointer (snapshots DB).</w:t>
      </w:r>
    </w:p>
    <w:bookmarkEnd w:id="37"/>
    <w:bookmarkStart w:id="38" w:name="roadmapa-i-zasoby"/>
    <w:p>
      <w:pPr>
        <w:pStyle w:val="Heading2"/>
      </w:pPr>
      <w:r>
        <w:t xml:space="preserve">Roadmapa i zasoby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</w:pPr>
            <w:r>
              <w:t xml:space="preserve">Zakres /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Czas</w:t>
            </w:r>
          </w:p>
        </w:tc>
        <w:tc>
          <w:tcPr/>
          <w:p>
            <w:pPr>
              <w:pStyle w:val="Compact"/>
            </w:pPr>
            <w:r>
              <w:t xml:space="preserve">Zasoby (FTE)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Przygotowanie</w:t>
            </w:r>
          </w:p>
        </w:tc>
        <w:tc>
          <w:tcPr/>
          <w:p>
            <w:pPr>
              <w:pStyle w:val="Compact"/>
            </w:pPr>
            <w:r>
              <w:t xml:space="preserve">Analiza wymagań, schemat danych, środowisko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tydz</w:t>
            </w:r>
          </w:p>
        </w:tc>
        <w:tc>
          <w:tcPr/>
          <w:p>
            <w:pPr>
              <w:pStyle w:val="Compact"/>
            </w:pPr>
            <w:r>
              <w:t xml:space="preserve">1 Project Manager + 1 Architekt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MVP</w:t>
            </w:r>
          </w:p>
        </w:tc>
        <w:tc>
          <w:tcPr/>
          <w:p>
            <w:pPr>
              <w:pStyle w:val="Compact"/>
            </w:pPr>
            <w:r>
              <w:t xml:space="preserve">Supervisor + minimalny DeploymentAgent, Jira integro. Read-only execution + approval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tyg</w:t>
            </w:r>
          </w:p>
        </w:tc>
        <w:tc>
          <w:tcPr/>
          <w:p>
            <w:pPr>
              <w:pStyle w:val="Compact"/>
            </w:pPr>
            <w:r>
              <w:t xml:space="preserve">2 Developerzy, 1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v1</w:t>
            </w:r>
          </w:p>
        </w:tc>
        <w:tc>
          <w:tcPr/>
          <w:p>
            <w:pPr>
              <w:pStyle w:val="Compact"/>
            </w:pPr>
            <w:r>
              <w:t xml:space="preserve">Rozszerzenie agentów (Infra, CI), prawdziwe narzędzia (AWS/Azure), pełne logowanie i alerty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tyg</w:t>
            </w:r>
          </w:p>
        </w:tc>
        <w:tc>
          <w:tcPr/>
          <w:p>
            <w:pPr>
              <w:pStyle w:val="Compact"/>
            </w:pPr>
            <w:r>
              <w:t xml:space="preserve">2 Developerzy, 1 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v2</w:t>
            </w:r>
          </w:p>
        </w:tc>
        <w:tc>
          <w:tcPr/>
          <w:p>
            <w:pPr>
              <w:pStyle w:val="Compact"/>
            </w:pPr>
            <w:r>
              <w:t xml:space="preserve">Rozbudowa o dodatkowe integracje (kontenery, sieć), autoskalowanie, optymalizacja, testy chaos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tyg</w:t>
            </w:r>
          </w:p>
        </w:tc>
        <w:tc>
          <w:tcPr/>
          <w:p>
            <w:pPr>
              <w:pStyle w:val="Compact"/>
            </w:pPr>
            <w:r>
              <w:t xml:space="preserve">3 Developerzy, 1 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Wdrożenie</w:t>
            </w:r>
          </w:p>
        </w:tc>
        <w:tc>
          <w:tcPr/>
          <w:p>
            <w:pPr>
              <w:pStyle w:val="Compact"/>
            </w:pPr>
            <w:r>
              <w:t xml:space="preserve">Dokumentacja, szkolenie, przeniesienie do PROD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tydz</w:t>
            </w:r>
          </w:p>
        </w:tc>
        <w:tc>
          <w:tcPr/>
          <w:p>
            <w:pPr>
              <w:pStyle w:val="Compact"/>
            </w:pPr>
            <w:r>
              <w:t xml:space="preserve">1 PM, 1 DevOps</w:t>
            </w:r>
          </w:p>
        </w:tc>
      </w:tr>
    </w:tbl>
    <w:p>
      <w:pPr>
        <w:pStyle w:val="BodyText"/>
      </w:pPr>
      <w:r>
        <w:rPr>
          <w:i/>
          <w:iCs/>
        </w:rPr>
        <w:t xml:space="preserve">Uwagi:</w:t>
      </w:r>
      <w:r>
        <w:t xml:space="preserve"> </w:t>
      </w:r>
      <w:r>
        <w:t xml:space="preserve">Czasy orientacyjne. Użytkownik końcowy nieprecyzuje konkretnych narzędzi, stąd potencjalnie</w:t>
      </w:r>
      <w:r>
        <w:t xml:space="preserve"> </w:t>
      </w:r>
      <w:r>
        <w:rPr>
          <w:i/>
          <w:iCs/>
        </w:rPr>
        <w:t xml:space="preserve">wybór technologii nieokreślony</w:t>
      </w:r>
      <w:r>
        <w:t xml:space="preserve"> </w:t>
      </w:r>
      <w:r>
        <w:t xml:space="preserve">(np. AWS vs. Azure).</w:t>
      </w:r>
    </w:p>
    <w:bookmarkEnd w:id="38"/>
    <w:bookmarkStart w:id="39" w:name="dostarczone-artefakty-i-dokumentacja"/>
    <w:p>
      <w:pPr>
        <w:pStyle w:val="Heading2"/>
      </w:pPr>
      <w:r>
        <w:t xml:space="preserve">Dostarczone artefakty i dokumentacja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Kod źródłowy:</w:t>
      </w:r>
      <w:r>
        <w:t xml:space="preserve"> </w:t>
      </w:r>
      <w:r>
        <w:t xml:space="preserve">Repozytoria z agentami i konfiguracjami infra.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Dokumentacja techniczna:</w:t>
      </w:r>
      <w:r>
        <w:t xml:space="preserve"> </w:t>
      </w:r>
      <w:r>
        <w:t xml:space="preserve">Specyfikacja (ten dokument), UML, opisy API narzędzi, instrukcja wdrożenia.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Testy i dane:</w:t>
      </w:r>
      <w:r>
        <w:t xml:space="preserve"> </w:t>
      </w:r>
      <w:r>
        <w:t xml:space="preserve">Zestawy testowe, skrypty do CI, konfiguracje środowisk testowych.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Demo:</w:t>
      </w:r>
      <w:r>
        <w:t xml:space="preserve"> </w:t>
      </w:r>
      <w:r>
        <w:t xml:space="preserve">W pełni funkcjonujący sandbox z przykładowymi zadaniami (np. „deploy test” i „restart service”).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Demo script:</w:t>
      </w:r>
    </w:p>
    <w:p>
      <w:pPr>
        <w:pStyle w:val="Compact"/>
        <w:numPr>
          <w:ilvl w:val="0"/>
          <w:numId w:val="1015"/>
        </w:numPr>
      </w:pPr>
      <w:r>
        <w:t xml:space="preserve">Utworzenie zadania w Jira („Wdróż usługę X”).</w:t>
      </w:r>
    </w:p>
    <w:p>
      <w:pPr>
        <w:pStyle w:val="Compact"/>
        <w:numPr>
          <w:ilvl w:val="0"/>
          <w:numId w:val="1015"/>
        </w:numPr>
      </w:pPr>
      <w:r>
        <w:t xml:space="preserve">Przegląd planu wygenerowanego przez agenta.</w:t>
      </w:r>
    </w:p>
    <w:p>
      <w:pPr>
        <w:pStyle w:val="Compact"/>
        <w:numPr>
          <w:ilvl w:val="0"/>
          <w:numId w:val="1015"/>
        </w:numPr>
      </w:pPr>
      <w:r>
        <w:t xml:space="preserve">Przykład zatrzymania akcji (np. restart prod) i autoryzacji przez użytkownika.</w:t>
      </w:r>
    </w:p>
    <w:p>
      <w:pPr>
        <w:pStyle w:val="Compact"/>
        <w:numPr>
          <w:ilvl w:val="0"/>
          <w:numId w:val="1015"/>
        </w:numPr>
      </w:pPr>
      <w:r>
        <w:t xml:space="preserve">Finalny raport w Jira z linkami do logów.</w:t>
      </w:r>
    </w:p>
    <w:p>
      <w:pPr>
        <w:pStyle w:val="Compact"/>
        <w:numPr>
          <w:ilvl w:val="0"/>
          <w:numId w:val="1015"/>
        </w:numPr>
      </w:pPr>
      <w:r>
        <w:t xml:space="preserve">Prezentacja dashboardu LangSmith (trace) pokazującego kroki agenta i metryki.【turn6view2†L75-L82】</w:t>
      </w:r>
    </w:p>
    <w:p>
      <w:pPr>
        <w:pStyle w:val="FirstParagraph"/>
      </w:pPr>
      <w:r>
        <w:t xml:space="preserve">Podsumowując, projekt zapewnia</w:t>
      </w:r>
      <w:r>
        <w:t xml:space="preserve"> </w:t>
      </w:r>
      <w:r>
        <w:rPr>
          <w:b/>
          <w:bCs/>
        </w:rPr>
        <w:t xml:space="preserve">produkcyjny standard automatyzacji</w:t>
      </w:r>
      <w:r>
        <w:t xml:space="preserve">: kompleksową kontrolę procesów agentowych, audytowalność, stabilność i łatwość rozszerzenia w przyszłości. Źródła kluczowych założeń pochodzą bezpośrednio z dokumentacji i studiów przypadków LangChain/Deep Agents【turn11view0†L79-L84】【turn6view1†L27-L34】【turn7view1†L78-L81】, co gwarantuje zgodność z najlepszymi praktykami.</w:t>
      </w:r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2" w:name="citations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2026-04-13T11:04:36Z</dcterms:created>
  <dcterms:modified xsi:type="dcterms:W3CDTF">2026-04-13T11:04:36Z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