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时钟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setup_systick();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millis();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delay_ms</w:t>
      </w:r>
      <w:r>
        <w:rPr>
          <w:rFonts w:hint="eastAsia"/>
          <w:lang w:val="en-US" w:eastAsia="zh-CN"/>
        </w:rPr>
        <w:t>(t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setup_finish()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串口 Uart(KPZ51)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setup_uart1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setup_uart</w:t>
      </w:r>
      <w:r>
        <w:rPr>
          <w:rFonts w:hint="eastAsia"/>
          <w:lang w:val="en-US" w:eastAsia="zh-CN"/>
        </w:rPr>
        <w:t>2()</w:t>
      </w:r>
      <w:r>
        <w:rPr>
          <w:rFonts w:hint="default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uart1_send_byte(dat)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art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_send_byte(dat)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uart1_send_str(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s)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uart2_send_str(*s);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串口 Uart(KPZ32)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setup_uart1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setup_uart</w:t>
      </w:r>
      <w:r>
        <w:rPr>
          <w:rFonts w:hint="eastAsia"/>
          <w:lang w:val="en-US" w:eastAsia="zh-CN"/>
        </w:rPr>
        <w:t>3()</w:t>
      </w:r>
      <w:r>
        <w:rPr>
          <w:rFonts w:hint="default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uart1_send_byte(dat)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art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_send_byte(dat)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uart1_send_str(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s)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uart3_send_str(*s);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串口 Uart(KPZAR)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setup_uart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uart_send_byte(dat)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uart_send_str(*s);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信号灯LED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setup_led();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LED_H()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LED_L()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LED_F</w:t>
      </w:r>
      <w:r>
        <w:rPr>
          <w:rFonts w:hint="eastAsia"/>
          <w:lang w:val="en-US" w:eastAsia="zh-CN"/>
        </w:rPr>
        <w:t>();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br w:type="column"/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初始化系统时钟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查询系统时间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延时t（ms）的时间（占用主程序）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初始化完成标志 蜂鸣器短鸣3声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初始化串口1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初始化串口2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串口1发送1字节数据</w:t>
      </w:r>
      <w:r>
        <w:rPr>
          <w:rFonts w:hint="default"/>
          <w:lang w:val="en-US" w:eastAsia="zh-CN"/>
        </w:rPr>
        <w:t>dat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串口2发送1字节数据</w:t>
      </w:r>
      <w:r>
        <w:rPr>
          <w:rFonts w:hint="default"/>
          <w:lang w:val="en-US" w:eastAsia="zh-CN"/>
        </w:rPr>
        <w:t>dat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串口1发送字符串s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串口2发送字符串s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初始化串口1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初始化串口3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串口1发送1字节数据</w:t>
      </w:r>
      <w:r>
        <w:rPr>
          <w:rFonts w:hint="default"/>
          <w:lang w:val="en-US" w:eastAsia="zh-CN"/>
        </w:rPr>
        <w:t>dat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串口3发送1字节数据</w:t>
      </w:r>
      <w:r>
        <w:rPr>
          <w:rFonts w:hint="default"/>
          <w:lang w:val="en-US" w:eastAsia="zh-CN"/>
        </w:rPr>
        <w:t>dat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串口1发送字符串s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串口3发送字符串s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初始化串口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串口发送1字节数据</w:t>
      </w:r>
      <w:r>
        <w:rPr>
          <w:rFonts w:hint="default"/>
          <w:lang w:val="en-US" w:eastAsia="zh-CN"/>
        </w:rPr>
        <w:t>dat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串口发送字符串s</w:t>
      </w:r>
      <w:r>
        <w:rPr>
          <w:rFonts w:hint="eastAsia"/>
          <w:color w:val="FF0000"/>
          <w:lang w:val="en-US" w:eastAsia="zh-CN"/>
        </w:rPr>
        <w:t>（总线串口）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LED信号灯状态（0：点亮 1：熄灭）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初始化LED信号灯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点亮LED信号灯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熄灭LED信号灯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翻转LED信号灯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蜂鸣器BEEP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BEEP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setup_beep()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BEEP_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BEEP_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BEEP_F</w:t>
      </w:r>
      <w:r>
        <w:rPr>
          <w:rFonts w:hint="eastAsia"/>
          <w:lang w:val="en-US" w:eastAsia="zh-CN"/>
        </w:rPr>
        <w:t>();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按键KEY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KEY2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setup_key()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FLASH（W25Q64）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setup_flash();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SPI_FLASH_ON(x)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SpiFlashReadID()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SpiFlashReadChar(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ReadAddr);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SpiFlashRead(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pBuffer,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ReadAddr,NumByteToRead);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SpiFlashWrite(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pBuffer,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WriteAddr,NumByteToWrite);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SpiFlashWriteChar(tmp,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WriteAddr);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SpiFlashEraseSector(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Dst_Addr);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SpiFlashEraseChip();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红外遥控器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ir_flag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ir_data[2]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setup_ir();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ir_function();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lang w:val="en-US" w:eastAsia="zh-CN"/>
        </w:rPr>
        <w:br w:type="column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蜂鸣器BEEP状态（0：鸣叫 1：关闭）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初始化蜂鸣器BEEP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打开蜂鸣器BEEP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关闭蜂鸣器BEEP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翻转蜂鸣器BEEP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u w:val="single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按键KEY1状态（0：按下 1：释放）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按键KEY2状态（0：按下 1：释放）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初始化按键KEY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初始化FLASH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控制FLASH开关函数（1：开始操作 0：结束操作） </w:t>
      </w:r>
      <w:r>
        <w:rPr>
          <w:rFonts w:hint="eastAsia"/>
          <w:color w:val="FF0000"/>
          <w:lang w:val="en-US" w:eastAsia="zh-CN"/>
        </w:rPr>
        <w:t>若FLASH与LED同时使用，在使用FLASH前后要开关FLASH（51版除外）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读取FLASH</w:t>
      </w:r>
      <w:r>
        <w:rPr>
          <w:rFonts w:hint="eastAsia"/>
          <w:color w:val="auto"/>
          <w:lang w:val="en-US" w:eastAsia="zh-CN"/>
        </w:rPr>
        <w:t>存储芯片</w:t>
      </w:r>
      <w:r>
        <w:rPr>
          <w:rFonts w:hint="default"/>
          <w:color w:val="auto"/>
          <w:lang w:val="en-US" w:eastAsia="zh-CN"/>
        </w:rPr>
        <w:t>ID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读取FLASH</w:t>
      </w:r>
      <w:r>
        <w:rPr>
          <w:rFonts w:hint="eastAsia"/>
          <w:color w:val="auto"/>
          <w:lang w:val="en-US" w:eastAsia="zh-CN"/>
        </w:rPr>
        <w:t>中</w:t>
      </w:r>
      <w:r>
        <w:rPr>
          <w:rFonts w:hint="default"/>
          <w:lang w:val="en-US" w:eastAsia="zh-CN"/>
        </w:rPr>
        <w:t>ReadAddr</w:t>
      </w:r>
      <w:r>
        <w:rPr>
          <w:rFonts w:hint="eastAsia"/>
          <w:lang w:val="en-US" w:eastAsia="zh-CN"/>
        </w:rPr>
        <w:t>位置的数据（1byte）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读取FLASH</w:t>
      </w:r>
      <w:r>
        <w:rPr>
          <w:rFonts w:hint="eastAsia"/>
          <w:color w:val="auto"/>
          <w:lang w:val="en-US" w:eastAsia="zh-CN"/>
        </w:rPr>
        <w:t>中从</w:t>
      </w:r>
      <w:r>
        <w:rPr>
          <w:rFonts w:hint="default"/>
          <w:lang w:val="en-US" w:eastAsia="zh-CN"/>
        </w:rPr>
        <w:t>ReadAddr</w:t>
      </w:r>
      <w:r>
        <w:rPr>
          <w:rFonts w:hint="eastAsia"/>
          <w:lang w:val="en-US" w:eastAsia="zh-CN"/>
        </w:rPr>
        <w:t>位置开始的</w:t>
      </w:r>
      <w:r>
        <w:rPr>
          <w:rFonts w:hint="default"/>
          <w:lang w:val="en-US" w:eastAsia="zh-CN"/>
        </w:rPr>
        <w:t>NumByteToRead</w:t>
      </w:r>
      <w:r>
        <w:rPr>
          <w:rFonts w:hint="eastAsia"/>
          <w:lang w:val="en-US" w:eastAsia="zh-CN"/>
        </w:rPr>
        <w:t>字节数据，写到</w:t>
      </w:r>
      <w:r>
        <w:rPr>
          <w:rFonts w:hint="default"/>
          <w:lang w:val="en-US" w:eastAsia="zh-CN"/>
        </w:rPr>
        <w:t>pBuffer</w:t>
      </w:r>
      <w:r>
        <w:rPr>
          <w:rFonts w:hint="eastAsia"/>
          <w:lang w:val="en-US" w:eastAsia="zh-CN"/>
        </w:rPr>
        <w:t>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将</w:t>
      </w:r>
      <w:r>
        <w:rPr>
          <w:rFonts w:hint="default"/>
          <w:lang w:val="en-US" w:eastAsia="zh-CN"/>
        </w:rPr>
        <w:t>pBuffe</w:t>
      </w:r>
      <w:r>
        <w:rPr>
          <w:rFonts w:hint="eastAsia"/>
          <w:lang w:val="en-US" w:eastAsia="zh-CN"/>
        </w:rPr>
        <w:t>开始的</w:t>
      </w:r>
      <w:r>
        <w:rPr>
          <w:rFonts w:hint="default"/>
          <w:lang w:val="en-US" w:eastAsia="zh-CN"/>
        </w:rPr>
        <w:t>NumByteToRead</w:t>
      </w:r>
      <w:r>
        <w:rPr>
          <w:rFonts w:hint="eastAsia"/>
          <w:lang w:val="en-US" w:eastAsia="zh-CN"/>
        </w:rPr>
        <w:t>字节数据写入到</w:t>
      </w:r>
      <w:r>
        <w:rPr>
          <w:rFonts w:hint="default"/>
          <w:color w:val="auto"/>
          <w:lang w:val="en-US" w:eastAsia="zh-CN"/>
        </w:rPr>
        <w:t>FLASH</w:t>
      </w:r>
      <w:r>
        <w:rPr>
          <w:rFonts w:hint="eastAsia"/>
          <w:color w:val="auto"/>
          <w:lang w:val="en-US" w:eastAsia="zh-CN"/>
        </w:rPr>
        <w:t>中</w:t>
      </w:r>
      <w:r>
        <w:rPr>
          <w:rFonts w:hint="default"/>
          <w:lang w:val="en-US" w:eastAsia="zh-CN"/>
        </w:rPr>
        <w:t>WriteAddr</w:t>
      </w:r>
      <w:r>
        <w:rPr>
          <w:rFonts w:hint="eastAsia"/>
          <w:lang w:val="en-US" w:eastAsia="zh-CN"/>
        </w:rPr>
        <w:t>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将</w:t>
      </w:r>
      <w:r>
        <w:rPr>
          <w:rFonts w:hint="default"/>
          <w:lang w:val="en-US" w:eastAsia="zh-CN"/>
        </w:rPr>
        <w:t>tmp</w:t>
      </w:r>
      <w:r>
        <w:rPr>
          <w:rFonts w:hint="eastAsia"/>
          <w:lang w:val="en-US" w:eastAsia="zh-CN"/>
        </w:rPr>
        <w:t>写入到</w:t>
      </w:r>
      <w:r>
        <w:rPr>
          <w:rFonts w:hint="default"/>
          <w:color w:val="auto"/>
          <w:lang w:val="en-US" w:eastAsia="zh-CN"/>
        </w:rPr>
        <w:t>FLASH</w:t>
      </w:r>
      <w:r>
        <w:rPr>
          <w:rFonts w:hint="eastAsia"/>
          <w:color w:val="auto"/>
          <w:lang w:val="en-US" w:eastAsia="zh-CN"/>
        </w:rPr>
        <w:t>中的</w:t>
      </w:r>
      <w:r>
        <w:rPr>
          <w:rFonts w:hint="default"/>
          <w:lang w:val="en-US" w:eastAsia="zh-CN"/>
        </w:rPr>
        <w:t>WriteAddr</w:t>
      </w:r>
      <w:r>
        <w:rPr>
          <w:rFonts w:hint="eastAsia"/>
          <w:lang w:val="en-US" w:eastAsia="zh-CN"/>
        </w:rPr>
        <w:t>位置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擦除</w:t>
      </w:r>
      <w:r>
        <w:rPr>
          <w:rFonts w:hint="eastAsia"/>
          <w:lang w:val="en-US" w:eastAsia="zh-CN"/>
        </w:rPr>
        <w:t>FLASH中</w:t>
      </w:r>
      <w:r>
        <w:rPr>
          <w:rFonts w:hint="default"/>
          <w:lang w:val="en-US" w:eastAsia="zh-CN"/>
        </w:rPr>
        <w:t>Dst_Addr</w:t>
      </w:r>
      <w:r>
        <w:rPr>
          <w:rFonts w:hint="eastAsia"/>
          <w:lang w:val="en-US" w:eastAsia="zh-CN"/>
        </w:rPr>
        <w:t>所在位置的扇区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擦除</w:t>
      </w:r>
      <w:r>
        <w:rPr>
          <w:rFonts w:hint="eastAsia"/>
          <w:lang w:val="en-US" w:eastAsia="zh-CN"/>
        </w:rPr>
        <w:t>整片FLASH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红外遥控器有按键按下标志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按下的按键对应的键码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初始化红外遥控器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解析执行函数（判断哪个按键按下）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PS2手柄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PS2_LEFT_UP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PS2_LEFT_RIGHT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PS2_LEFT_DOWN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PS2_LEFT_LEFT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PS2_SELECT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PS2_START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PS2_RIGHT_UP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PS2_RIGHT_RIGHT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PS2_RIGHT_DOWN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PS2_RIGHT_LEFT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PS2_RIGHT_Y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PS2_LEFT_Y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setup_ps2()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ps2_write_read(*get_buf);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舵机Servo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setup_servo()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loop_servo();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servo_run(index,aim,time);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电机Motor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setup_motor()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motor1_SetSpeed(speed);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Motor2_SetSpeed(speed);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br w:type="column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左侧上按键（1：按下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左侧右按键（1：按下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左侧下按键（1：按下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左侧左按键（1：按下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右侧上按键（1：按下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右侧右按键（1：按下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右侧下按键（1：按下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右侧左按键（1：按下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左侧2按键（1：按下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右侧2按键（1：按下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左侧1按键（1：按下 0：释放）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右侧1按键（1：按下 0：释放）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右侧遥感X轴状态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右侧遥感Y轴状态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左侧遥感X轴状态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左侧遥感Y轴状态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初始化PS2手柄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解析PS2手柄接收器接收的数据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初始化舵机Servo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循环处理舵机的指令 </w:t>
      </w:r>
      <w:r>
        <w:rPr>
          <w:rFonts w:hint="eastAsia"/>
          <w:color w:val="FF0000"/>
          <w:lang w:val="en-US" w:eastAsia="zh-CN"/>
        </w:rPr>
        <w:t>必须放在while(1)里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控制index号舵机在time（ms，若为0，则为最快速度）的时间里旋转至aim位置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初始化电机Motor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控制电机1以speed（-1000~1000）的运转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控制电机2以speed（-1000~1000）的运转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数字传感器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SD6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setup_sensor()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sensor_read_digital(ch);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模拟传感器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SA6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setup_sensor()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sensor_read_analog(ch);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AD超声波传感器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SSU_0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SSU_1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setup_sensor()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SSU_RANGE(x);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sensor_read_ultrasonic(range);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SR超声波传感器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sr_distance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setup_sensor()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sensor_read_ultrasonic_sr();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lang w:val="en-US" w:eastAsia="zh-CN"/>
        </w:rPr>
        <w:br w:type="column"/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传感器接口1数字口</w:t>
      </w:r>
      <w:r>
        <w:rPr>
          <w:rFonts w:hint="default"/>
          <w:lang w:val="en-US" w:eastAsia="zh-CN"/>
        </w:rPr>
        <w:t>返回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数字量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传感器接口2数字口返回的数字量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传感器接口3数字口返回的数字量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传感器接口4数字口返回的数字量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传感器接口5数字口返回的数字量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传感器接口6数字口返回的数字量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初始化传感器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读取</w:t>
      </w:r>
      <w:r>
        <w:rPr>
          <w:rFonts w:hint="eastAsia"/>
          <w:lang w:val="en-US" w:eastAsia="zh-CN"/>
        </w:rPr>
        <w:t>第ch路</w:t>
      </w:r>
      <w:r>
        <w:rPr>
          <w:rFonts w:hint="default"/>
          <w:lang w:val="en-US" w:eastAsia="zh-CN"/>
        </w:rPr>
        <w:t>传感器返回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数字量</w:t>
      </w:r>
      <w:r>
        <w:rPr>
          <w:rFonts w:hint="eastAsia"/>
          <w:lang w:val="en-US" w:eastAsia="zh-CN"/>
        </w:rPr>
        <w:t>并打印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传感器接口1模拟口</w:t>
      </w:r>
      <w:r>
        <w:rPr>
          <w:rFonts w:hint="default"/>
          <w:lang w:val="en-US" w:eastAsia="zh-CN"/>
        </w:rPr>
        <w:t>返回</w:t>
      </w:r>
      <w:r>
        <w:rPr>
          <w:rFonts w:hint="eastAsia"/>
          <w:lang w:val="en-US" w:eastAsia="zh-CN"/>
        </w:rPr>
        <w:t>的模拟</w:t>
      </w:r>
      <w:r>
        <w:rPr>
          <w:rFonts w:hint="default"/>
          <w:lang w:val="en-US" w:eastAsia="zh-CN"/>
        </w:rPr>
        <w:t>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传感器接口2模拟口返回的模拟量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传感器接口3模拟口返回的模拟量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传感器接口4模拟口返回的模拟量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传感器接口5模拟口返回的模拟量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传感器接口6模拟口返回的模拟量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初始化传感器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读取</w:t>
      </w:r>
      <w:r>
        <w:rPr>
          <w:rFonts w:hint="eastAsia"/>
          <w:lang w:val="en-US" w:eastAsia="zh-CN"/>
        </w:rPr>
        <w:t>第ch路</w:t>
      </w:r>
      <w:r>
        <w:rPr>
          <w:rFonts w:hint="default"/>
          <w:lang w:val="en-US" w:eastAsia="zh-CN"/>
        </w:rPr>
        <w:t>传感器返回</w:t>
      </w:r>
      <w:r>
        <w:rPr>
          <w:rFonts w:hint="eastAsia"/>
          <w:lang w:val="en-US" w:eastAsia="zh-CN"/>
        </w:rPr>
        <w:t>的模拟</w:t>
      </w:r>
      <w:r>
        <w:rPr>
          <w:rFonts w:hint="default"/>
          <w:lang w:val="en-US" w:eastAsia="zh-CN"/>
        </w:rPr>
        <w:t>量</w:t>
      </w:r>
      <w:r>
        <w:rPr>
          <w:rFonts w:hint="eastAsia"/>
          <w:lang w:val="en-US" w:eastAsia="zh-CN"/>
        </w:rPr>
        <w:t>并打印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0档量程下AD超声波传感器的测量值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1档量程下AD超声波传感器的测量值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初始化传感器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选择range档量程（1档为0档的3倍）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读取</w:t>
      </w:r>
      <w:r>
        <w:rPr>
          <w:rFonts w:hint="eastAsia"/>
          <w:lang w:val="en-US" w:eastAsia="zh-CN"/>
        </w:rPr>
        <w:t>AD超声波传感器的测量值并打印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SR超声波传感器的测量值 </w:t>
      </w:r>
      <w:r>
        <w:rPr>
          <w:rFonts w:hint="eastAsia"/>
          <w:color w:val="FF0000"/>
          <w:lang w:val="en-US" w:eastAsia="zh-CN"/>
        </w:rPr>
        <w:t>需调用函数sensor_read_ultrasonic_sr()后读取计算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初始化传感器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读取</w:t>
      </w:r>
      <w:r>
        <w:rPr>
          <w:rFonts w:hint="eastAsia"/>
          <w:lang w:val="en-US" w:eastAsia="zh-CN"/>
        </w:rPr>
        <w:t>SR超声波传感器的测量值并打印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温湿度传感器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t_data_h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t_data_l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h_data_h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h_data_l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setup_sensor()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sensor_read_humiture();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OLED显示屏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setup_oled()</w:t>
      </w:r>
      <w:r>
        <w:rPr>
          <w:rFonts w:hint="eastAsia"/>
          <w:lang w:val="en-US" w:eastAsia="zh-CN"/>
        </w:rPr>
        <w:t>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OLED_Fill(</w:t>
      </w:r>
      <w:r>
        <w:rPr>
          <w:rFonts w:hint="eastAsia"/>
          <w:lang w:val="en-US" w:eastAsia="zh-CN"/>
        </w:rPr>
        <w:t>0xff</w:t>
      </w:r>
      <w:r>
        <w:rPr>
          <w:rFonts w:hint="default"/>
          <w:lang w:val="en-US" w:eastAsia="zh-CN"/>
        </w:rPr>
        <w:t>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OLED_CLS</w:t>
      </w:r>
      <w:r>
        <w:rPr>
          <w:rFonts w:hint="eastAsia"/>
          <w:lang w:val="en-US" w:eastAsia="zh-CN"/>
        </w:rPr>
        <w:t>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OLED_P6x8Str(x,y,ch[]);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OLED_P8x16Str(x,y,ch[]);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OLED_ShowStr(x, y, ch[], TextSize);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OLED_P16x16Ch(x,y,N);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OLED_DrawBMP(x0,y0,x1,y1,BMP[]);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OLED显示屏接线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lang w:val="en-US" w:eastAsia="zh-CN"/>
        </w:rPr>
        <w:br w:type="column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温度测量值高8位（整数值）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温度测量值低8位（小数值）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湿度测量值高8位（整数值）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湿度测量值低8位（小数值）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以上四个变量均需调用函数sensor_read_ultrasonic_sr()后读取计算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初始化传感器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读取</w:t>
      </w:r>
      <w:r>
        <w:rPr>
          <w:rFonts w:hint="eastAsia"/>
          <w:lang w:val="en-US" w:eastAsia="zh-CN"/>
        </w:rPr>
        <w:t>SR超声波传感器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sz w:val="28"/>
          <w:szCs w:val="36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初始化OLED显示屏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全屏点亮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清屏(等同于</w:t>
      </w:r>
      <w:r>
        <w:rPr>
          <w:rFonts w:hint="default"/>
          <w:lang w:val="en-US" w:eastAsia="zh-CN"/>
        </w:rPr>
        <w:t>OLED_Fill(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);</w:t>
      </w:r>
      <w:r>
        <w:rPr>
          <w:rFonts w:hint="eastAsia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从（x,y）位置</w:t>
      </w:r>
      <w:r>
        <w:rPr>
          <w:rFonts w:hint="default"/>
          <w:lang w:val="en-US" w:eastAsia="zh-CN"/>
        </w:rPr>
        <w:t>显示6*8</w:t>
      </w:r>
      <w:r>
        <w:rPr>
          <w:rFonts w:hint="eastAsia"/>
          <w:lang w:val="en-US" w:eastAsia="zh-CN"/>
        </w:rPr>
        <w:t>大小</w:t>
      </w:r>
      <w:r>
        <w:rPr>
          <w:rFonts w:hint="default"/>
          <w:lang w:val="en-US" w:eastAsia="zh-CN"/>
        </w:rPr>
        <w:t>字符串ch[]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从（x,y）位置</w:t>
      </w:r>
      <w:r>
        <w:rPr>
          <w:rFonts w:hint="default"/>
          <w:lang w:val="en-US" w:eastAsia="zh-CN"/>
        </w:rPr>
        <w:t>显示8*16</w:t>
      </w:r>
      <w:r>
        <w:rPr>
          <w:rFonts w:hint="eastAsia"/>
          <w:lang w:val="en-US" w:eastAsia="zh-CN"/>
        </w:rPr>
        <w:t>大小</w:t>
      </w:r>
      <w:r>
        <w:rPr>
          <w:rFonts w:hint="default"/>
          <w:lang w:val="en-US" w:eastAsia="zh-CN"/>
        </w:rPr>
        <w:t>字符串ch[]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从（x,y）位置</w:t>
      </w:r>
      <w:r>
        <w:rPr>
          <w:rFonts w:hint="default"/>
          <w:lang w:val="en-US" w:eastAsia="zh-CN"/>
        </w:rPr>
        <w:t>显示TextSize</w:t>
      </w:r>
      <w:r>
        <w:rPr>
          <w:rFonts w:hint="eastAsia"/>
          <w:lang w:val="en-US" w:eastAsia="zh-CN"/>
        </w:rPr>
        <w:t>大小</w:t>
      </w:r>
      <w:r>
        <w:rPr>
          <w:rFonts w:hint="default"/>
          <w:lang w:val="en-US" w:eastAsia="zh-CN"/>
        </w:rPr>
        <w:t>字符串ch[]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从（x,y）位置</w:t>
      </w:r>
      <w:r>
        <w:rPr>
          <w:rFonts w:hint="default"/>
          <w:lang w:val="en-US" w:eastAsia="zh-CN"/>
        </w:rPr>
        <w:t>显示16x16</w:t>
      </w:r>
      <w:r>
        <w:rPr>
          <w:rFonts w:hint="eastAsia"/>
          <w:lang w:val="en-US" w:eastAsia="zh-CN"/>
        </w:rPr>
        <w:t>大小第N个中文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从（x0,y0）到（x1,y1）</w:t>
      </w:r>
      <w:r>
        <w:rPr>
          <w:rFonts w:hint="default"/>
          <w:lang w:val="en-US" w:eastAsia="zh-CN"/>
        </w:rPr>
        <w:t>显示</w:t>
      </w:r>
      <w:r>
        <w:rPr>
          <w:rFonts w:hint="eastAsia"/>
          <w:lang w:val="en-US" w:eastAsia="zh-CN"/>
        </w:rPr>
        <w:t>图片</w:t>
      </w:r>
      <w:r>
        <w:rPr>
          <w:rFonts w:hint="default"/>
          <w:lang w:val="en-US" w:eastAsia="zh-CN"/>
        </w:rPr>
        <w:t>BMP[]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SCL:</w:t>
      </w:r>
      <w:r>
        <w:rPr>
          <w:rFonts w:hint="eastAsia"/>
          <w:b w:val="0"/>
          <w:bCs w:val="0"/>
          <w:color w:val="FF0000"/>
          <w:lang w:val="en-US" w:eastAsia="zh-CN"/>
        </w:rPr>
        <w:tab/>
        <w:t/>
      </w:r>
      <w:r>
        <w:rPr>
          <w:rFonts w:hint="eastAsia"/>
          <w:b w:val="0"/>
          <w:bCs w:val="0"/>
          <w:color w:val="FF0000"/>
          <w:lang w:val="en-US" w:eastAsia="zh-CN"/>
        </w:rPr>
        <w:tab/>
        <w:t>PB6(DJ3)/PA7(SD6)</w:t>
      </w:r>
    </w:p>
    <w:p>
      <w:p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SDA:</w:t>
      </w:r>
      <w:r>
        <w:rPr>
          <w:rFonts w:hint="eastAsia"/>
          <w:b w:val="0"/>
          <w:bCs w:val="0"/>
          <w:color w:val="FF0000"/>
          <w:lang w:val="en-US" w:eastAsia="zh-CN"/>
        </w:rPr>
        <w:tab/>
        <w:t/>
      </w:r>
      <w:r>
        <w:rPr>
          <w:rFonts w:hint="eastAsia"/>
          <w:b w:val="0"/>
          <w:bCs w:val="0"/>
          <w:color w:val="FF0000"/>
          <w:lang w:val="en-US" w:eastAsia="zh-CN"/>
        </w:rPr>
        <w:tab/>
        <w:t>PB7(DJ4)/PA5(SA6)</w:t>
      </w: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E20A5"/>
    <w:rsid w:val="016E20A5"/>
    <w:rsid w:val="193257F7"/>
    <w:rsid w:val="5687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2020-03-23T08:46:00Z</dcterms:created>
  <dc:creator>ZL-XZX</dc:creator>
  <cp:lastModifiedBy>W</cp:lastModifiedBy>
  <dcterms:modified xsi:type="dcterms:W3CDTF">2020-03-24T16:01:40Z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