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1B3D8" w14:textId="5A2D2B62" w:rsidR="00E559E4" w:rsidRPr="00DE386B" w:rsidRDefault="00990C07" w:rsidP="00DE386B">
      <w:pPr>
        <w:jc w:val="center"/>
        <w:rPr>
          <w:b/>
          <w:bCs/>
          <w:sz w:val="34"/>
          <w:szCs w:val="34"/>
        </w:rPr>
      </w:pPr>
      <w:r>
        <w:rPr>
          <w:b/>
          <w:bCs/>
          <w:sz w:val="34"/>
          <w:szCs w:val="34"/>
        </w:rPr>
        <w:t>Week</w:t>
      </w:r>
      <w:r w:rsidR="00CD5459" w:rsidRPr="00CD5459">
        <w:rPr>
          <w:b/>
          <w:bCs/>
          <w:sz w:val="34"/>
          <w:szCs w:val="34"/>
        </w:rPr>
        <w:t xml:space="preserve"> 0</w:t>
      </w:r>
      <w:r w:rsidR="00D5066E">
        <w:rPr>
          <w:b/>
          <w:bCs/>
          <w:sz w:val="34"/>
          <w:szCs w:val="34"/>
        </w:rPr>
        <w:t>4</w:t>
      </w:r>
      <w:r w:rsidR="00CD5459" w:rsidRPr="00CD5459">
        <w:rPr>
          <w:b/>
          <w:bCs/>
          <w:sz w:val="34"/>
          <w:szCs w:val="34"/>
        </w:rPr>
        <w:t>:</w:t>
      </w:r>
      <w:r w:rsidR="002A23C7">
        <w:rPr>
          <w:b/>
          <w:bCs/>
          <w:sz w:val="34"/>
          <w:szCs w:val="34"/>
        </w:rPr>
        <w:t xml:space="preserve"> SOC</w:t>
      </w:r>
      <w:r w:rsidR="00CD5459" w:rsidRPr="00CD5459">
        <w:rPr>
          <w:b/>
          <w:bCs/>
          <w:sz w:val="34"/>
          <w:szCs w:val="34"/>
        </w:rPr>
        <w:t xml:space="preserve"> </w:t>
      </w:r>
      <w:r w:rsidR="002A23C7">
        <w:rPr>
          <w:b/>
          <w:bCs/>
          <w:sz w:val="34"/>
          <w:szCs w:val="34"/>
        </w:rPr>
        <w:t>TASKS</w:t>
      </w:r>
      <w:r w:rsidR="002A23C7">
        <w:rPr>
          <w:b/>
          <w:bCs/>
          <w:sz w:val="34"/>
          <w:szCs w:val="34"/>
        </w:rPr>
        <w:br/>
      </w:r>
      <w:r w:rsidR="0051336A">
        <w:rPr>
          <w:b/>
          <w:bCs/>
          <w:sz w:val="34"/>
          <w:szCs w:val="34"/>
        </w:rPr>
        <w:t>Theoretical Summary</w:t>
      </w:r>
    </w:p>
    <w:p w14:paraId="4FA692FE" w14:textId="6BE83507" w:rsidR="00781956" w:rsidRPr="00781956" w:rsidRDefault="00781956" w:rsidP="00781956">
      <w:pPr>
        <w:rPr>
          <w:b/>
          <w:bCs/>
          <w:sz w:val="24"/>
          <w:szCs w:val="24"/>
          <w:lang w:val="en-US"/>
        </w:rPr>
      </w:pPr>
      <w:r w:rsidRPr="00781956">
        <w:rPr>
          <w:b/>
          <w:bCs/>
          <w:sz w:val="24"/>
          <w:szCs w:val="24"/>
          <w:lang w:val="en-US"/>
        </w:rPr>
        <w:t>Advanced Log Analysis</w:t>
      </w:r>
    </w:p>
    <w:p w14:paraId="446200DA" w14:textId="6ACEF6AE" w:rsidR="00781956" w:rsidRPr="00781956" w:rsidRDefault="00781956" w:rsidP="00781956">
      <w:pPr>
        <w:rPr>
          <w:lang w:val="en-US"/>
        </w:rPr>
      </w:pPr>
      <w:r w:rsidRPr="00781956">
        <w:rPr>
          <w:lang w:val="en-US"/>
        </w:rPr>
        <w:t xml:space="preserve">Log analysis is a cornerstone of modern security operations. Every digital </w:t>
      </w:r>
      <w:r w:rsidR="00DF0866" w:rsidRPr="00781956">
        <w:rPr>
          <w:lang w:val="en-US"/>
        </w:rPr>
        <w:t xml:space="preserve">system, </w:t>
      </w:r>
      <w:r w:rsidRPr="00781956">
        <w:rPr>
          <w:lang w:val="en-US"/>
        </w:rPr>
        <w:t>whether a firewall, endpoint, or application</w:t>
      </w:r>
      <w:r w:rsidR="00DF0866">
        <w:rPr>
          <w:lang w:val="en-US"/>
        </w:rPr>
        <w:t xml:space="preserve"> </w:t>
      </w:r>
      <w:r w:rsidRPr="00781956">
        <w:rPr>
          <w:lang w:val="en-US"/>
        </w:rPr>
        <w:t>produces logs that record activities, both normal and malicious. While individual logs provide useful insights, they often tell only part of the story. Advanced log analysis is about connecting the dots across multiple sources, identifying anomalies, and enriching raw data with additional context to uncover complex threats that might otherwise go unnoticed.</w:t>
      </w:r>
    </w:p>
    <w:p w14:paraId="7EC77838" w14:textId="77777777" w:rsidR="00781956" w:rsidRPr="00781956" w:rsidRDefault="00781956" w:rsidP="00781956">
      <w:pPr>
        <w:rPr>
          <w:lang w:val="en-US"/>
        </w:rPr>
      </w:pPr>
    </w:p>
    <w:p w14:paraId="7361EAB5" w14:textId="464747AD" w:rsidR="00781956" w:rsidRPr="00781956" w:rsidRDefault="00781956" w:rsidP="00781956">
      <w:pPr>
        <w:rPr>
          <w:b/>
          <w:bCs/>
          <w:sz w:val="24"/>
          <w:szCs w:val="24"/>
          <w:lang w:val="en-US"/>
        </w:rPr>
      </w:pPr>
      <w:r w:rsidRPr="00781956">
        <w:rPr>
          <w:b/>
          <w:bCs/>
          <w:sz w:val="24"/>
          <w:szCs w:val="24"/>
          <w:lang w:val="en-US"/>
        </w:rPr>
        <w:t>Core Concepts</w:t>
      </w:r>
    </w:p>
    <w:p w14:paraId="0E7629FA" w14:textId="77777777" w:rsidR="00781956" w:rsidRPr="00781956" w:rsidRDefault="00781956" w:rsidP="00781956">
      <w:pPr>
        <w:rPr>
          <w:b/>
          <w:bCs/>
          <w:lang w:val="en-US"/>
        </w:rPr>
      </w:pPr>
      <w:r w:rsidRPr="00781956">
        <w:rPr>
          <w:b/>
          <w:bCs/>
          <w:lang w:val="en-US"/>
        </w:rPr>
        <w:t>Log Correlation</w:t>
      </w:r>
    </w:p>
    <w:p w14:paraId="663517FC" w14:textId="77777777" w:rsidR="00781956" w:rsidRPr="00781956" w:rsidRDefault="00781956" w:rsidP="00781956">
      <w:pPr>
        <w:rPr>
          <w:lang w:val="en-US"/>
        </w:rPr>
      </w:pPr>
      <w:r w:rsidRPr="00781956">
        <w:rPr>
          <w:lang w:val="en-US"/>
        </w:rPr>
        <w:t>Security analysts rarely rely on a single log source. For example, a failed login attempt (Windows Event ID 4625) on its own might look harmless, but when correlated with suspicious outbound traffic, it could signal a brute-force attempt followed by successful compromise. Log correlation is the process of linking related events across systems to build a more complete narrative of attacker behavior. This approach reduces the chance of missing subtle but critical indicators of attack.</w:t>
      </w:r>
    </w:p>
    <w:p w14:paraId="1DE61948" w14:textId="77777777" w:rsidR="00781956" w:rsidRPr="00781956" w:rsidRDefault="00781956" w:rsidP="00781956">
      <w:pPr>
        <w:rPr>
          <w:lang w:val="en-US"/>
        </w:rPr>
      </w:pPr>
    </w:p>
    <w:p w14:paraId="1F64A6DD" w14:textId="77777777" w:rsidR="00781956" w:rsidRPr="00781956" w:rsidRDefault="00781956" w:rsidP="00781956">
      <w:pPr>
        <w:rPr>
          <w:b/>
          <w:bCs/>
          <w:lang w:val="en-US"/>
        </w:rPr>
      </w:pPr>
      <w:r w:rsidRPr="00781956">
        <w:rPr>
          <w:b/>
          <w:bCs/>
          <w:lang w:val="en-US"/>
        </w:rPr>
        <w:t>Anomaly Detection</w:t>
      </w:r>
    </w:p>
    <w:p w14:paraId="73623F9A" w14:textId="77777777" w:rsidR="00781956" w:rsidRPr="00781956" w:rsidRDefault="00781956" w:rsidP="00781956">
      <w:pPr>
        <w:rPr>
          <w:lang w:val="en-US"/>
        </w:rPr>
      </w:pPr>
      <w:r w:rsidRPr="00781956">
        <w:rPr>
          <w:lang w:val="en-US"/>
        </w:rPr>
        <w:t>Attackers frequently try to blend into normal activity. Detecting anomalies means identifying patterns that deviate from what is expected, such as unusual login times, repeated logins from unfamiliar geographies, or sudden spikes in data transfers. Analysts can use statistical baselines or rule-based alerts to flag such behavior. For instance, if a user who normally transfers a few kilobytes suddenly uploads gigabytes of data, this could point to exfiltration.</w:t>
      </w:r>
    </w:p>
    <w:p w14:paraId="1B2EF68D" w14:textId="77777777" w:rsidR="00781956" w:rsidRPr="00781956" w:rsidRDefault="00781956" w:rsidP="00781956">
      <w:pPr>
        <w:rPr>
          <w:lang w:val="en-US"/>
        </w:rPr>
      </w:pPr>
    </w:p>
    <w:p w14:paraId="73B53F95" w14:textId="77777777" w:rsidR="00781956" w:rsidRPr="00781956" w:rsidRDefault="00781956" w:rsidP="00781956">
      <w:pPr>
        <w:rPr>
          <w:b/>
          <w:bCs/>
          <w:lang w:val="en-US"/>
        </w:rPr>
      </w:pPr>
      <w:r w:rsidRPr="00781956">
        <w:rPr>
          <w:b/>
          <w:bCs/>
          <w:lang w:val="en-US"/>
        </w:rPr>
        <w:t>Log Enrichment</w:t>
      </w:r>
    </w:p>
    <w:p w14:paraId="0B553875" w14:textId="77777777" w:rsidR="00781956" w:rsidRPr="00781956" w:rsidRDefault="00781956" w:rsidP="00781956">
      <w:pPr>
        <w:rPr>
          <w:lang w:val="en-US"/>
        </w:rPr>
      </w:pPr>
      <w:r w:rsidRPr="00781956">
        <w:rPr>
          <w:lang w:val="en-US"/>
        </w:rPr>
        <w:t>Raw logs are often too technical and lack sufficient context for fast decision-making. Enrichment adds valuable metadata to make analysis more meaningful. For example, attaching geolocation data to IP addresses, mapping user roles to account activity, or identifying whether a hash matches known malware in a threat feed all make logs more actionable. Enrichment transforms isolated data points into intelligence that can support quicker, more confident decisions.</w:t>
      </w:r>
    </w:p>
    <w:p w14:paraId="5F63A7C2" w14:textId="77777777" w:rsidR="00781956" w:rsidRPr="00781956" w:rsidRDefault="00781956" w:rsidP="00781956">
      <w:pPr>
        <w:rPr>
          <w:lang w:val="en-US"/>
        </w:rPr>
      </w:pPr>
    </w:p>
    <w:p w14:paraId="47263F15" w14:textId="65D7BA0D" w:rsidR="00781956" w:rsidRPr="00781956" w:rsidRDefault="00781956" w:rsidP="00781956">
      <w:pPr>
        <w:rPr>
          <w:b/>
          <w:bCs/>
          <w:lang w:val="en-US"/>
        </w:rPr>
      </w:pPr>
      <w:r w:rsidRPr="00781956">
        <w:rPr>
          <w:b/>
          <w:bCs/>
          <w:lang w:val="en-US"/>
        </w:rPr>
        <w:t>Key Objective</w:t>
      </w:r>
    </w:p>
    <w:p w14:paraId="711E8C75" w14:textId="214EED09" w:rsidR="0028686A" w:rsidRDefault="00781956" w:rsidP="00781956">
      <w:pPr>
        <w:rPr>
          <w:lang w:val="en-US"/>
        </w:rPr>
      </w:pPr>
      <w:r w:rsidRPr="00781956">
        <w:rPr>
          <w:lang w:val="en-US"/>
        </w:rPr>
        <w:t>The primary goal of advanced log analysis is to equip analysts with the ability to identify genuine threats while minimizing false positives. By correlating logs, detecting unusual behaviors, and enriching information with context, security teams can prioritize alerts, respond more effectively, and understand the broader picture of an incident.</w:t>
      </w:r>
    </w:p>
    <w:p w14:paraId="02AFC2AD" w14:textId="77777777" w:rsidR="00781956" w:rsidRDefault="00781956" w:rsidP="00781956">
      <w:pPr>
        <w:rPr>
          <w:lang w:val="en-US"/>
        </w:rPr>
      </w:pPr>
    </w:p>
    <w:p w14:paraId="24AB32E6" w14:textId="77777777" w:rsidR="00781956" w:rsidRDefault="00781956" w:rsidP="00781956">
      <w:pPr>
        <w:rPr>
          <w:lang w:val="en-US"/>
        </w:rPr>
      </w:pPr>
    </w:p>
    <w:p w14:paraId="50235370" w14:textId="77777777" w:rsidR="00781956" w:rsidRDefault="00781956" w:rsidP="00781956">
      <w:pPr>
        <w:rPr>
          <w:lang w:val="en-US"/>
        </w:rPr>
      </w:pPr>
    </w:p>
    <w:p w14:paraId="497B0020" w14:textId="77777777" w:rsidR="00781956" w:rsidRDefault="00781956" w:rsidP="00781956">
      <w:pPr>
        <w:rPr>
          <w:lang w:val="en-US"/>
        </w:rPr>
      </w:pPr>
    </w:p>
    <w:p w14:paraId="11CBFE8F" w14:textId="77777777" w:rsidR="00781956" w:rsidRDefault="00781956" w:rsidP="00781956">
      <w:pPr>
        <w:rPr>
          <w:lang w:val="en-US"/>
        </w:rPr>
      </w:pPr>
    </w:p>
    <w:p w14:paraId="4F8863DB" w14:textId="21941530" w:rsidR="00781956" w:rsidRPr="00781956" w:rsidRDefault="00781956" w:rsidP="00781956">
      <w:pPr>
        <w:rPr>
          <w:b/>
          <w:bCs/>
          <w:sz w:val="24"/>
          <w:szCs w:val="24"/>
          <w:lang w:val="en-US"/>
        </w:rPr>
      </w:pPr>
      <w:r w:rsidRPr="00781956">
        <w:rPr>
          <w:b/>
          <w:bCs/>
          <w:sz w:val="24"/>
          <w:szCs w:val="24"/>
          <w:lang w:val="en-US"/>
        </w:rPr>
        <w:lastRenderedPageBreak/>
        <w:t>Advanced Log Analysis</w:t>
      </w:r>
    </w:p>
    <w:p w14:paraId="3E6B9EA7" w14:textId="43ADB5FA" w:rsidR="00781956" w:rsidRPr="00781956" w:rsidRDefault="00781956" w:rsidP="00781956">
      <w:pPr>
        <w:rPr>
          <w:lang w:val="en-US"/>
        </w:rPr>
      </w:pPr>
      <w:r w:rsidRPr="00781956">
        <w:rPr>
          <w:lang w:val="en-US"/>
        </w:rPr>
        <w:t xml:space="preserve">Log analysis is a cornerstone of modern security operations. Every digital </w:t>
      </w:r>
      <w:proofErr w:type="gramStart"/>
      <w:r w:rsidRPr="00781956">
        <w:rPr>
          <w:lang w:val="en-US"/>
        </w:rPr>
        <w:t>system</w:t>
      </w:r>
      <w:proofErr w:type="gramEnd"/>
      <w:r>
        <w:rPr>
          <w:lang w:val="en-US"/>
        </w:rPr>
        <w:t xml:space="preserve"> </w:t>
      </w:r>
      <w:r w:rsidRPr="00781956">
        <w:rPr>
          <w:lang w:val="en-US"/>
        </w:rPr>
        <w:t xml:space="preserve">whether a firewall, endpoint, or </w:t>
      </w:r>
      <w:r w:rsidR="00DF0866" w:rsidRPr="00781956">
        <w:rPr>
          <w:lang w:val="en-US"/>
        </w:rPr>
        <w:t>applicatio</w:t>
      </w:r>
      <w:r w:rsidR="00DF0866">
        <w:rPr>
          <w:lang w:val="en-US"/>
        </w:rPr>
        <w:t>n,</w:t>
      </w:r>
      <w:r>
        <w:rPr>
          <w:lang w:val="en-US"/>
        </w:rPr>
        <w:t xml:space="preserve"> </w:t>
      </w:r>
      <w:r w:rsidRPr="00781956">
        <w:rPr>
          <w:lang w:val="en-US"/>
        </w:rPr>
        <w:t>produces logs that record activities, both normal and malicious. While individual logs provide useful insights, they often tell only part of the story. Advanced log analysis is about connecting the dots across multiple sources, identifying anomalies, and enriching raw data with additional context to uncover complex threats that might otherwise go unnoticed.</w:t>
      </w:r>
    </w:p>
    <w:p w14:paraId="41B23B31" w14:textId="77777777" w:rsidR="00781956" w:rsidRPr="00781956" w:rsidRDefault="00781956" w:rsidP="00781956">
      <w:pPr>
        <w:rPr>
          <w:lang w:val="en-US"/>
        </w:rPr>
      </w:pPr>
    </w:p>
    <w:p w14:paraId="22516D75" w14:textId="506FB075" w:rsidR="00781956" w:rsidRPr="00781956" w:rsidRDefault="00781956" w:rsidP="00781956">
      <w:pPr>
        <w:rPr>
          <w:b/>
          <w:bCs/>
          <w:sz w:val="24"/>
          <w:szCs w:val="24"/>
          <w:lang w:val="en-US"/>
        </w:rPr>
      </w:pPr>
      <w:r w:rsidRPr="00781956">
        <w:rPr>
          <w:b/>
          <w:bCs/>
          <w:sz w:val="24"/>
          <w:szCs w:val="24"/>
          <w:lang w:val="en-US"/>
        </w:rPr>
        <w:t>Core Concepts</w:t>
      </w:r>
    </w:p>
    <w:p w14:paraId="28E0DDAC" w14:textId="77777777" w:rsidR="00781956" w:rsidRPr="00781956" w:rsidRDefault="00781956" w:rsidP="00781956">
      <w:pPr>
        <w:rPr>
          <w:b/>
          <w:bCs/>
          <w:lang w:val="en-US"/>
        </w:rPr>
      </w:pPr>
      <w:r w:rsidRPr="00781956">
        <w:rPr>
          <w:b/>
          <w:bCs/>
          <w:lang w:val="en-US"/>
        </w:rPr>
        <w:t>Log Correlation</w:t>
      </w:r>
    </w:p>
    <w:p w14:paraId="55A4E3DA" w14:textId="77777777" w:rsidR="00781956" w:rsidRPr="00781956" w:rsidRDefault="00781956" w:rsidP="00781956">
      <w:pPr>
        <w:rPr>
          <w:lang w:val="en-US"/>
        </w:rPr>
      </w:pPr>
      <w:r w:rsidRPr="00781956">
        <w:rPr>
          <w:lang w:val="en-US"/>
        </w:rPr>
        <w:t>Security analysts rarely rely on a single log source. For example, a failed login attempt (Windows Event ID 4625) on its own might look harmless, but when correlated with suspicious outbound traffic, it could signal a brute-force attempt followed by successful compromise. Log correlation is the process of linking related events across systems to build a more complete narrative of attacker behavior. This approach reduces the chance of missing subtle but critical indicators of attack.</w:t>
      </w:r>
    </w:p>
    <w:p w14:paraId="31C61044" w14:textId="77777777" w:rsidR="00781956" w:rsidRPr="00781956" w:rsidRDefault="00781956" w:rsidP="00781956">
      <w:pPr>
        <w:rPr>
          <w:lang w:val="en-US"/>
        </w:rPr>
      </w:pPr>
    </w:p>
    <w:p w14:paraId="166AD407" w14:textId="77777777" w:rsidR="00781956" w:rsidRPr="00781956" w:rsidRDefault="00781956" w:rsidP="00781956">
      <w:pPr>
        <w:rPr>
          <w:b/>
          <w:bCs/>
          <w:lang w:val="en-US"/>
        </w:rPr>
      </w:pPr>
      <w:r w:rsidRPr="00781956">
        <w:rPr>
          <w:b/>
          <w:bCs/>
          <w:lang w:val="en-US"/>
        </w:rPr>
        <w:t>Anomaly Detection</w:t>
      </w:r>
    </w:p>
    <w:p w14:paraId="1B54C36C" w14:textId="77777777" w:rsidR="00781956" w:rsidRPr="00781956" w:rsidRDefault="00781956" w:rsidP="00781956">
      <w:pPr>
        <w:rPr>
          <w:lang w:val="en-US"/>
        </w:rPr>
      </w:pPr>
      <w:r w:rsidRPr="00781956">
        <w:rPr>
          <w:lang w:val="en-US"/>
        </w:rPr>
        <w:t>Attackers frequently try to blend into normal activity. Detecting anomalies means identifying patterns that deviate from what is expected, such as unusual login times, repeated logins from unfamiliar geographies, or sudden spikes in data transfers. Analysts can use statistical baselines or rule-based alerts to flag such behavior. For instance, if a user who normally transfers a few kilobytes suddenly uploads gigabytes of data, this could point to exfiltration.</w:t>
      </w:r>
    </w:p>
    <w:p w14:paraId="1DD9C686" w14:textId="77777777" w:rsidR="00781956" w:rsidRPr="00781956" w:rsidRDefault="00781956" w:rsidP="00781956">
      <w:pPr>
        <w:rPr>
          <w:lang w:val="en-US"/>
        </w:rPr>
      </w:pPr>
    </w:p>
    <w:p w14:paraId="46A1D6AD" w14:textId="77777777" w:rsidR="00781956" w:rsidRPr="00781956" w:rsidRDefault="00781956" w:rsidP="00781956">
      <w:pPr>
        <w:rPr>
          <w:b/>
          <w:bCs/>
          <w:lang w:val="en-US"/>
        </w:rPr>
      </w:pPr>
      <w:r w:rsidRPr="00781956">
        <w:rPr>
          <w:b/>
          <w:bCs/>
          <w:lang w:val="en-US"/>
        </w:rPr>
        <w:t>Log Enrichment</w:t>
      </w:r>
    </w:p>
    <w:p w14:paraId="49B57613" w14:textId="77777777" w:rsidR="00781956" w:rsidRPr="00781956" w:rsidRDefault="00781956" w:rsidP="00781956">
      <w:pPr>
        <w:rPr>
          <w:lang w:val="en-US"/>
        </w:rPr>
      </w:pPr>
      <w:r w:rsidRPr="00781956">
        <w:rPr>
          <w:lang w:val="en-US"/>
        </w:rPr>
        <w:t>Raw logs are often too technical and lack sufficient context for fast decision-making. Enrichment adds valuable metadata to make analysis more meaningful. For example, attaching geolocation data to IP addresses, mapping user roles to account activity, or identifying whether a hash matches known malware in a threat feed all make logs more actionable. Enrichment transforms isolated data points into intelligence that can support quicker, more confident decisions.</w:t>
      </w:r>
    </w:p>
    <w:p w14:paraId="517F9ED4" w14:textId="77777777" w:rsidR="00781956" w:rsidRPr="00781956" w:rsidRDefault="00781956" w:rsidP="00781956">
      <w:pPr>
        <w:rPr>
          <w:lang w:val="en-US"/>
        </w:rPr>
      </w:pPr>
    </w:p>
    <w:p w14:paraId="30513B80" w14:textId="67D15C88" w:rsidR="00781956" w:rsidRPr="00781956" w:rsidRDefault="00781956" w:rsidP="00781956">
      <w:pPr>
        <w:rPr>
          <w:b/>
          <w:bCs/>
          <w:lang w:val="en-US"/>
        </w:rPr>
      </w:pPr>
      <w:r w:rsidRPr="00781956">
        <w:rPr>
          <w:b/>
          <w:bCs/>
          <w:lang w:val="en-US"/>
        </w:rPr>
        <w:t>Key Objective</w:t>
      </w:r>
    </w:p>
    <w:p w14:paraId="1CB7D6AB" w14:textId="3764656F" w:rsidR="00781956" w:rsidRDefault="00781956" w:rsidP="00781956">
      <w:pPr>
        <w:rPr>
          <w:lang w:val="en-US"/>
        </w:rPr>
      </w:pPr>
      <w:r w:rsidRPr="00781956">
        <w:rPr>
          <w:lang w:val="en-US"/>
        </w:rPr>
        <w:t>The primary goal of advanced log analysis is to equip analysts with the ability to identify genuine threats while minimizing false positives. By correlating logs, detecting unusual behaviors, and enriching information with context, security teams can prioritize alerts, respond more effectively, and understand the broader picture of an incident.</w:t>
      </w:r>
    </w:p>
    <w:p w14:paraId="78C15BBF" w14:textId="77777777" w:rsidR="00781956" w:rsidRPr="00781956" w:rsidRDefault="00781956" w:rsidP="00781956">
      <w:pPr>
        <w:rPr>
          <w:lang w:val="en-US"/>
        </w:rPr>
      </w:pPr>
    </w:p>
    <w:p w14:paraId="1AD8F43F" w14:textId="77777777" w:rsidR="00781956" w:rsidRPr="00781956" w:rsidRDefault="00781956" w:rsidP="00781956">
      <w:pPr>
        <w:rPr>
          <w:lang w:val="en-US"/>
        </w:rPr>
      </w:pPr>
    </w:p>
    <w:p w14:paraId="070AD432" w14:textId="77777777" w:rsidR="00781956" w:rsidRPr="00781956" w:rsidRDefault="00781956" w:rsidP="00781956">
      <w:pPr>
        <w:rPr>
          <w:lang w:val="en-US"/>
        </w:rPr>
      </w:pPr>
    </w:p>
    <w:p w14:paraId="2238CC97" w14:textId="77777777" w:rsidR="00781956" w:rsidRDefault="00781956" w:rsidP="00781956">
      <w:pPr>
        <w:rPr>
          <w:lang w:val="en-US"/>
        </w:rPr>
      </w:pPr>
    </w:p>
    <w:p w14:paraId="380E0DDE" w14:textId="0E36DC96" w:rsidR="00781956" w:rsidRDefault="00781956" w:rsidP="00781956">
      <w:pPr>
        <w:tabs>
          <w:tab w:val="left" w:pos="1170"/>
        </w:tabs>
        <w:rPr>
          <w:lang w:val="en-US"/>
        </w:rPr>
      </w:pPr>
      <w:r>
        <w:rPr>
          <w:lang w:val="en-US"/>
        </w:rPr>
        <w:tab/>
      </w:r>
    </w:p>
    <w:p w14:paraId="7DF22794" w14:textId="77777777" w:rsidR="00781956" w:rsidRDefault="00781956" w:rsidP="00781956">
      <w:pPr>
        <w:tabs>
          <w:tab w:val="left" w:pos="1170"/>
        </w:tabs>
        <w:rPr>
          <w:lang w:val="en-US"/>
        </w:rPr>
      </w:pPr>
    </w:p>
    <w:p w14:paraId="74A6BBD6" w14:textId="77777777" w:rsidR="00781956" w:rsidRDefault="00781956" w:rsidP="00781956">
      <w:pPr>
        <w:tabs>
          <w:tab w:val="left" w:pos="1170"/>
        </w:tabs>
        <w:rPr>
          <w:lang w:val="en-US"/>
        </w:rPr>
      </w:pPr>
    </w:p>
    <w:p w14:paraId="5FB7AE1B" w14:textId="77777777" w:rsidR="00781956" w:rsidRDefault="00781956" w:rsidP="00781956">
      <w:pPr>
        <w:tabs>
          <w:tab w:val="left" w:pos="1170"/>
        </w:tabs>
        <w:rPr>
          <w:lang w:val="en-US"/>
        </w:rPr>
      </w:pPr>
    </w:p>
    <w:p w14:paraId="3142F128" w14:textId="5876815B" w:rsidR="00DF0866" w:rsidRPr="00DF0866" w:rsidRDefault="00DF0866" w:rsidP="00DF0866">
      <w:pPr>
        <w:tabs>
          <w:tab w:val="left" w:pos="1170"/>
        </w:tabs>
        <w:rPr>
          <w:b/>
          <w:bCs/>
          <w:sz w:val="28"/>
          <w:szCs w:val="28"/>
          <w:lang w:val="en-US"/>
        </w:rPr>
      </w:pPr>
      <w:r w:rsidRPr="00DF0866">
        <w:rPr>
          <w:b/>
          <w:bCs/>
          <w:sz w:val="28"/>
          <w:szCs w:val="28"/>
          <w:lang w:val="en-US"/>
        </w:rPr>
        <w:lastRenderedPageBreak/>
        <w:t>Incident Escalation Workflows</w:t>
      </w:r>
    </w:p>
    <w:p w14:paraId="702A479F" w14:textId="77777777" w:rsidR="00DF0866" w:rsidRPr="00DF0866" w:rsidRDefault="00DF0866" w:rsidP="00DF0866">
      <w:pPr>
        <w:tabs>
          <w:tab w:val="left" w:pos="1170"/>
        </w:tabs>
        <w:rPr>
          <w:lang w:val="en-US"/>
        </w:rPr>
      </w:pPr>
      <w:r w:rsidRPr="00DF0866">
        <w:rPr>
          <w:lang w:val="en-US"/>
        </w:rPr>
        <w:t>Incident escalation is the bridge between detection and resolution. In any security operations center (SOC), analysts constantly face a flood of alerts, not all of which are critical. Without a structured escalation process, serious incidents can be overlooked, miscommunicated, or delayed—leading to major consequences. Incident escalation workflows ensure that potential threats are systematically evaluated, prioritized, and communicated to the right people at the right time.</w:t>
      </w:r>
    </w:p>
    <w:p w14:paraId="210A9287" w14:textId="77777777" w:rsidR="00DF0866" w:rsidRPr="00DF0866" w:rsidRDefault="00DF0866" w:rsidP="00DF0866">
      <w:pPr>
        <w:tabs>
          <w:tab w:val="left" w:pos="1170"/>
        </w:tabs>
        <w:rPr>
          <w:lang w:val="en-US"/>
        </w:rPr>
      </w:pPr>
    </w:p>
    <w:p w14:paraId="0A2AEDD5" w14:textId="554D5480" w:rsidR="00DF0866" w:rsidRPr="00DF0866" w:rsidRDefault="00DF0866" w:rsidP="00DF0866">
      <w:pPr>
        <w:tabs>
          <w:tab w:val="left" w:pos="1170"/>
        </w:tabs>
        <w:rPr>
          <w:b/>
          <w:bCs/>
          <w:sz w:val="24"/>
          <w:szCs w:val="24"/>
          <w:lang w:val="en-US"/>
        </w:rPr>
      </w:pPr>
      <w:r w:rsidRPr="00DF0866">
        <w:rPr>
          <w:b/>
          <w:bCs/>
          <w:sz w:val="24"/>
          <w:szCs w:val="24"/>
          <w:lang w:val="en-US"/>
        </w:rPr>
        <w:t>Core Concepts</w:t>
      </w:r>
    </w:p>
    <w:p w14:paraId="2BF2B6A8" w14:textId="77777777" w:rsidR="00DF0866" w:rsidRPr="00DF0866" w:rsidRDefault="00DF0866" w:rsidP="00DF0866">
      <w:pPr>
        <w:tabs>
          <w:tab w:val="left" w:pos="1170"/>
        </w:tabs>
        <w:rPr>
          <w:b/>
          <w:bCs/>
          <w:lang w:val="en-US"/>
        </w:rPr>
      </w:pPr>
      <w:r w:rsidRPr="00DF0866">
        <w:rPr>
          <w:b/>
          <w:bCs/>
          <w:lang w:val="en-US"/>
        </w:rPr>
        <w:t>SOC Tier Structure</w:t>
      </w:r>
    </w:p>
    <w:p w14:paraId="1821F893" w14:textId="12AFA78B" w:rsidR="00DF0866" w:rsidRPr="00DF0866" w:rsidRDefault="00DF0866" w:rsidP="00DF0866">
      <w:pPr>
        <w:tabs>
          <w:tab w:val="left" w:pos="1170"/>
        </w:tabs>
        <w:rPr>
          <w:lang w:val="en-US"/>
        </w:rPr>
      </w:pPr>
      <w:r w:rsidRPr="00DF0866">
        <w:rPr>
          <w:lang w:val="en-US"/>
        </w:rPr>
        <w:t>Most SOCs operate in tiers, with responsibilities divided to maximize efficiency:</w:t>
      </w:r>
    </w:p>
    <w:p w14:paraId="30480F97" w14:textId="77BB2854" w:rsidR="00DF0866" w:rsidRPr="00DF0866" w:rsidRDefault="00DF0866" w:rsidP="00DF0866">
      <w:pPr>
        <w:pStyle w:val="ListParagraph"/>
        <w:numPr>
          <w:ilvl w:val="0"/>
          <w:numId w:val="83"/>
        </w:numPr>
        <w:tabs>
          <w:tab w:val="left" w:pos="1170"/>
        </w:tabs>
        <w:rPr>
          <w:lang w:val="en-US"/>
        </w:rPr>
      </w:pPr>
      <w:r w:rsidRPr="00DF0866">
        <w:rPr>
          <w:b/>
          <w:bCs/>
          <w:lang w:val="en-US"/>
        </w:rPr>
        <w:t>Tier 1 (Triage</w:t>
      </w:r>
      <w:r w:rsidRPr="00DF0866">
        <w:rPr>
          <w:lang w:val="en-US"/>
        </w:rPr>
        <w:t>): Frontline analysts review incoming alerts, dismiss false positives, and escalate suspicious activity.</w:t>
      </w:r>
    </w:p>
    <w:p w14:paraId="0363EA2A" w14:textId="62071E7E" w:rsidR="00DF0866" w:rsidRPr="00DF0866" w:rsidRDefault="00DF0866" w:rsidP="00DF0866">
      <w:pPr>
        <w:pStyle w:val="ListParagraph"/>
        <w:numPr>
          <w:ilvl w:val="0"/>
          <w:numId w:val="83"/>
        </w:numPr>
        <w:tabs>
          <w:tab w:val="left" w:pos="1170"/>
        </w:tabs>
        <w:rPr>
          <w:lang w:val="en-US"/>
        </w:rPr>
      </w:pPr>
      <w:r w:rsidRPr="00DF0866">
        <w:rPr>
          <w:b/>
          <w:bCs/>
          <w:lang w:val="en-US"/>
        </w:rPr>
        <w:t>Tier 2 (Investigation):</w:t>
      </w:r>
      <w:r w:rsidRPr="00DF0866">
        <w:rPr>
          <w:lang w:val="en-US"/>
        </w:rPr>
        <w:t xml:space="preserve"> Analysts dig deeper into escalated cases, correlating logs, applying threat intelligence, and determining scope and impact.</w:t>
      </w:r>
    </w:p>
    <w:p w14:paraId="2B1B089A" w14:textId="77777777" w:rsidR="00DF0866" w:rsidRPr="00DF0866" w:rsidRDefault="00DF0866" w:rsidP="00DF0866">
      <w:pPr>
        <w:pStyle w:val="ListParagraph"/>
        <w:numPr>
          <w:ilvl w:val="0"/>
          <w:numId w:val="83"/>
        </w:numPr>
        <w:tabs>
          <w:tab w:val="left" w:pos="1170"/>
        </w:tabs>
        <w:rPr>
          <w:lang w:val="en-US"/>
        </w:rPr>
      </w:pPr>
      <w:r w:rsidRPr="00DF0866">
        <w:rPr>
          <w:b/>
          <w:bCs/>
          <w:lang w:val="en-US"/>
        </w:rPr>
        <w:t>Tier 3 (Advanced Analysis/Threat Hunting):</w:t>
      </w:r>
      <w:r w:rsidRPr="00DF0866">
        <w:rPr>
          <w:lang w:val="en-US"/>
        </w:rPr>
        <w:t xml:space="preserve"> Senior analysts handle highly complex cases, perform malware reverse engineering, or respond to sophisticated adversaries.</w:t>
      </w:r>
    </w:p>
    <w:p w14:paraId="4725D064" w14:textId="77777777" w:rsidR="00DF0866" w:rsidRPr="00DF0866" w:rsidRDefault="00DF0866" w:rsidP="00DF0866">
      <w:pPr>
        <w:pStyle w:val="ListParagraph"/>
        <w:numPr>
          <w:ilvl w:val="0"/>
          <w:numId w:val="83"/>
        </w:numPr>
        <w:tabs>
          <w:tab w:val="left" w:pos="1170"/>
        </w:tabs>
        <w:rPr>
          <w:lang w:val="en-US"/>
        </w:rPr>
      </w:pPr>
      <w:r w:rsidRPr="00DF0866">
        <w:rPr>
          <w:lang w:val="en-US"/>
        </w:rPr>
        <w:t>This tiered structure ensures that simple tasks don’t consume senior resources, while complex attacks receive expert attention.</w:t>
      </w:r>
    </w:p>
    <w:p w14:paraId="10B85B02" w14:textId="77777777" w:rsidR="00DF0866" w:rsidRPr="00DF0866" w:rsidRDefault="00DF0866" w:rsidP="00DF0866">
      <w:pPr>
        <w:tabs>
          <w:tab w:val="left" w:pos="1170"/>
        </w:tabs>
        <w:rPr>
          <w:b/>
          <w:bCs/>
          <w:lang w:val="en-US"/>
        </w:rPr>
      </w:pPr>
    </w:p>
    <w:p w14:paraId="0B880491" w14:textId="77777777" w:rsidR="00DF0866" w:rsidRPr="00DF0866" w:rsidRDefault="00DF0866" w:rsidP="00DF0866">
      <w:pPr>
        <w:tabs>
          <w:tab w:val="left" w:pos="1170"/>
        </w:tabs>
        <w:rPr>
          <w:b/>
          <w:bCs/>
          <w:lang w:val="en-US"/>
        </w:rPr>
      </w:pPr>
      <w:r w:rsidRPr="00DF0866">
        <w:rPr>
          <w:b/>
          <w:bCs/>
          <w:lang w:val="en-US"/>
        </w:rPr>
        <w:t>Escalation Criteria</w:t>
      </w:r>
    </w:p>
    <w:p w14:paraId="079F243B" w14:textId="4629AAE7" w:rsidR="00DF0866" w:rsidRPr="00DF0866" w:rsidRDefault="00DF0866" w:rsidP="00DF0866">
      <w:pPr>
        <w:tabs>
          <w:tab w:val="left" w:pos="1170"/>
        </w:tabs>
        <w:rPr>
          <w:lang w:val="en-US"/>
        </w:rPr>
      </w:pPr>
      <w:r w:rsidRPr="00DF0866">
        <w:rPr>
          <w:lang w:val="en-US"/>
        </w:rPr>
        <w:t>Not every alert needs escalation. Analysts decide based on:</w:t>
      </w:r>
    </w:p>
    <w:p w14:paraId="7BD20D9F" w14:textId="478E45AC" w:rsidR="00DF0866" w:rsidRPr="00DF0866" w:rsidRDefault="00DF0866" w:rsidP="00DF0866">
      <w:pPr>
        <w:pStyle w:val="ListParagraph"/>
        <w:numPr>
          <w:ilvl w:val="0"/>
          <w:numId w:val="84"/>
        </w:numPr>
        <w:tabs>
          <w:tab w:val="left" w:pos="1170"/>
        </w:tabs>
        <w:rPr>
          <w:lang w:val="en-US"/>
        </w:rPr>
      </w:pPr>
      <w:r w:rsidRPr="00DF0866">
        <w:rPr>
          <w:b/>
          <w:bCs/>
          <w:lang w:val="en-US"/>
        </w:rPr>
        <w:t>Severity:</w:t>
      </w:r>
      <w:r w:rsidRPr="00DF0866">
        <w:rPr>
          <w:lang w:val="en-US"/>
        </w:rPr>
        <w:t xml:space="preserve"> Potential business impact if the activity is malicious.</w:t>
      </w:r>
    </w:p>
    <w:p w14:paraId="6C4A3E68" w14:textId="3813A496" w:rsidR="00DF0866" w:rsidRPr="00DF0866" w:rsidRDefault="00DF0866" w:rsidP="00DF0866">
      <w:pPr>
        <w:pStyle w:val="ListParagraph"/>
        <w:numPr>
          <w:ilvl w:val="0"/>
          <w:numId w:val="84"/>
        </w:numPr>
        <w:tabs>
          <w:tab w:val="left" w:pos="1170"/>
        </w:tabs>
        <w:rPr>
          <w:lang w:val="en-US"/>
        </w:rPr>
      </w:pPr>
      <w:r w:rsidRPr="00DF0866">
        <w:rPr>
          <w:b/>
          <w:bCs/>
          <w:lang w:val="en-US"/>
        </w:rPr>
        <w:t>Complexity:</w:t>
      </w:r>
      <w:r w:rsidRPr="00DF0866">
        <w:rPr>
          <w:lang w:val="en-US"/>
        </w:rPr>
        <w:t xml:space="preserve"> Whether Tier 1 tools/processes can resolve the issue.</w:t>
      </w:r>
    </w:p>
    <w:p w14:paraId="7749189C" w14:textId="77777777" w:rsidR="00DF0866" w:rsidRPr="00DF0866" w:rsidRDefault="00DF0866" w:rsidP="00DF0866">
      <w:pPr>
        <w:pStyle w:val="ListParagraph"/>
        <w:numPr>
          <w:ilvl w:val="0"/>
          <w:numId w:val="84"/>
        </w:numPr>
        <w:tabs>
          <w:tab w:val="left" w:pos="1170"/>
        </w:tabs>
        <w:rPr>
          <w:lang w:val="en-US"/>
        </w:rPr>
      </w:pPr>
      <w:r w:rsidRPr="00DF0866">
        <w:rPr>
          <w:b/>
          <w:bCs/>
          <w:lang w:val="en-US"/>
        </w:rPr>
        <w:t>Confidence:</w:t>
      </w:r>
      <w:r w:rsidRPr="00DF0866">
        <w:rPr>
          <w:lang w:val="en-US"/>
        </w:rPr>
        <w:t xml:space="preserve"> Level of certainty based on evidence (correlated logs, threat intel matches, anomaly detection).</w:t>
      </w:r>
    </w:p>
    <w:p w14:paraId="4A420A30" w14:textId="77777777" w:rsidR="00DF0866" w:rsidRPr="00DF0866" w:rsidRDefault="00DF0866" w:rsidP="00DF0866">
      <w:pPr>
        <w:tabs>
          <w:tab w:val="left" w:pos="1170"/>
        </w:tabs>
        <w:rPr>
          <w:lang w:val="en-US"/>
        </w:rPr>
      </w:pPr>
    </w:p>
    <w:p w14:paraId="628DB478" w14:textId="77777777" w:rsidR="00DF0866" w:rsidRPr="00DF0866" w:rsidRDefault="00DF0866" w:rsidP="00DF0866">
      <w:pPr>
        <w:tabs>
          <w:tab w:val="left" w:pos="1170"/>
        </w:tabs>
        <w:rPr>
          <w:b/>
          <w:bCs/>
          <w:lang w:val="en-US"/>
        </w:rPr>
      </w:pPr>
      <w:r w:rsidRPr="00DF0866">
        <w:rPr>
          <w:b/>
          <w:bCs/>
          <w:lang w:val="en-US"/>
        </w:rPr>
        <w:t>Communication Protocols</w:t>
      </w:r>
    </w:p>
    <w:p w14:paraId="7151420C" w14:textId="77777777" w:rsidR="00DF0866" w:rsidRPr="00DF0866" w:rsidRDefault="00DF0866" w:rsidP="00DF0866">
      <w:pPr>
        <w:tabs>
          <w:tab w:val="left" w:pos="1170"/>
        </w:tabs>
        <w:rPr>
          <w:lang w:val="en-US"/>
        </w:rPr>
      </w:pPr>
      <w:r w:rsidRPr="00DF0866">
        <w:rPr>
          <w:lang w:val="en-US"/>
        </w:rPr>
        <w:t>Escalation is not just technical—it’s also about clear communication. Standardized formats like Situation Reports (SITREPs) summarize what happened, when it was detected, affected systems, and actions taken so far. These reports allow Tier 2/3 analysts and managers to quickly understand the situation without sifting through raw logs.</w:t>
      </w:r>
    </w:p>
    <w:p w14:paraId="555FBA1F" w14:textId="77777777" w:rsidR="00DF0866" w:rsidRPr="00DF0866" w:rsidRDefault="00DF0866" w:rsidP="00DF0866">
      <w:pPr>
        <w:tabs>
          <w:tab w:val="left" w:pos="1170"/>
        </w:tabs>
        <w:rPr>
          <w:lang w:val="en-US"/>
        </w:rPr>
      </w:pPr>
    </w:p>
    <w:p w14:paraId="54742987" w14:textId="77777777" w:rsidR="00DF0866" w:rsidRPr="00DF0866" w:rsidRDefault="00DF0866" w:rsidP="00DF0866">
      <w:pPr>
        <w:tabs>
          <w:tab w:val="left" w:pos="1170"/>
        </w:tabs>
        <w:rPr>
          <w:b/>
          <w:bCs/>
          <w:lang w:val="en-US"/>
        </w:rPr>
      </w:pPr>
      <w:r w:rsidRPr="00DF0866">
        <w:rPr>
          <w:b/>
          <w:bCs/>
          <w:lang w:val="en-US"/>
        </w:rPr>
        <w:t>Automation in Escalation</w:t>
      </w:r>
    </w:p>
    <w:p w14:paraId="07A704A6" w14:textId="7637A096" w:rsidR="00DF0866" w:rsidRPr="00DF0866" w:rsidRDefault="00DF0866" w:rsidP="00DF0866">
      <w:pPr>
        <w:tabs>
          <w:tab w:val="left" w:pos="1170"/>
        </w:tabs>
        <w:rPr>
          <w:lang w:val="en-US"/>
        </w:rPr>
      </w:pPr>
      <w:r w:rsidRPr="00DF0866">
        <w:rPr>
          <w:lang w:val="en-US"/>
        </w:rPr>
        <w:t>Security Orchestration, Automation, and Response (SOAR) platforms streamline escalation by:</w:t>
      </w:r>
    </w:p>
    <w:p w14:paraId="5709FD37" w14:textId="4F189DFE" w:rsidR="00DF0866" w:rsidRPr="00DF0866" w:rsidRDefault="00DF0866" w:rsidP="00DF0866">
      <w:pPr>
        <w:pStyle w:val="ListParagraph"/>
        <w:numPr>
          <w:ilvl w:val="0"/>
          <w:numId w:val="85"/>
        </w:numPr>
        <w:tabs>
          <w:tab w:val="left" w:pos="1170"/>
        </w:tabs>
        <w:rPr>
          <w:lang w:val="en-US"/>
        </w:rPr>
      </w:pPr>
      <w:r w:rsidRPr="00DF0866">
        <w:rPr>
          <w:lang w:val="en-US"/>
        </w:rPr>
        <w:t>Automatically enriching alerts (e.g., attaching threat intel lookups).</w:t>
      </w:r>
    </w:p>
    <w:p w14:paraId="0FFC8624" w14:textId="7E71EAB8" w:rsidR="00DF0866" w:rsidRPr="00DF0866" w:rsidRDefault="00DF0866" w:rsidP="00DF0866">
      <w:pPr>
        <w:pStyle w:val="ListParagraph"/>
        <w:numPr>
          <w:ilvl w:val="0"/>
          <w:numId w:val="85"/>
        </w:numPr>
        <w:tabs>
          <w:tab w:val="left" w:pos="1170"/>
        </w:tabs>
        <w:rPr>
          <w:lang w:val="en-US"/>
        </w:rPr>
      </w:pPr>
      <w:r w:rsidRPr="00DF0866">
        <w:rPr>
          <w:lang w:val="en-US"/>
        </w:rPr>
        <w:t>Assigning cases to the appropriate tier based on severity.</w:t>
      </w:r>
    </w:p>
    <w:p w14:paraId="65B2CF78" w14:textId="77777777" w:rsidR="00DF0866" w:rsidRPr="00DF0866" w:rsidRDefault="00DF0866" w:rsidP="00DF0866">
      <w:pPr>
        <w:pStyle w:val="ListParagraph"/>
        <w:numPr>
          <w:ilvl w:val="0"/>
          <w:numId w:val="85"/>
        </w:numPr>
        <w:tabs>
          <w:tab w:val="left" w:pos="1170"/>
        </w:tabs>
        <w:rPr>
          <w:lang w:val="en-US"/>
        </w:rPr>
      </w:pPr>
      <w:r w:rsidRPr="00DF0866">
        <w:rPr>
          <w:lang w:val="en-US"/>
        </w:rPr>
        <w:t>Notifying stakeholders through integrated ticketing systems.</w:t>
      </w:r>
    </w:p>
    <w:p w14:paraId="0708A013" w14:textId="17CE17DF" w:rsidR="00781956" w:rsidRDefault="00DF0866" w:rsidP="00DF0866">
      <w:pPr>
        <w:tabs>
          <w:tab w:val="left" w:pos="1170"/>
        </w:tabs>
        <w:ind w:left="360"/>
        <w:rPr>
          <w:lang w:val="en-US"/>
        </w:rPr>
      </w:pPr>
      <w:r w:rsidRPr="00DF0866">
        <w:rPr>
          <w:lang w:val="en-US"/>
        </w:rPr>
        <w:t>This reduces response time and ensures consistency in handling incidents.</w:t>
      </w:r>
    </w:p>
    <w:p w14:paraId="53E61DC7" w14:textId="77777777" w:rsidR="00DF0866" w:rsidRDefault="00DF0866" w:rsidP="00DF0866">
      <w:pPr>
        <w:tabs>
          <w:tab w:val="left" w:pos="1170"/>
        </w:tabs>
        <w:ind w:left="360"/>
        <w:rPr>
          <w:lang w:val="en-US"/>
        </w:rPr>
      </w:pPr>
    </w:p>
    <w:p w14:paraId="35866725" w14:textId="77777777" w:rsidR="00DF0866" w:rsidRDefault="00DF0866" w:rsidP="00DF0866">
      <w:pPr>
        <w:tabs>
          <w:tab w:val="left" w:pos="1170"/>
        </w:tabs>
        <w:ind w:left="360"/>
        <w:rPr>
          <w:lang w:val="en-US"/>
        </w:rPr>
      </w:pPr>
    </w:p>
    <w:p w14:paraId="43FD3B59" w14:textId="77777777" w:rsidR="00DF0866" w:rsidRDefault="00DF0866" w:rsidP="00DF0866">
      <w:pPr>
        <w:tabs>
          <w:tab w:val="left" w:pos="1170"/>
        </w:tabs>
        <w:ind w:left="360"/>
        <w:rPr>
          <w:lang w:val="en-US"/>
        </w:rPr>
      </w:pPr>
    </w:p>
    <w:p w14:paraId="16AF5719" w14:textId="77777777" w:rsidR="00DF0866" w:rsidRPr="00DF0866" w:rsidRDefault="00DF0866" w:rsidP="00DF0866">
      <w:pPr>
        <w:tabs>
          <w:tab w:val="left" w:pos="1170"/>
        </w:tabs>
        <w:ind w:left="360"/>
        <w:rPr>
          <w:b/>
          <w:bCs/>
          <w:lang w:val="en-US"/>
        </w:rPr>
      </w:pPr>
      <w:r w:rsidRPr="00DF0866">
        <w:rPr>
          <w:b/>
          <w:bCs/>
          <w:lang w:val="en-US"/>
        </w:rPr>
        <w:lastRenderedPageBreak/>
        <w:t>Example Workflow</w:t>
      </w:r>
    </w:p>
    <w:p w14:paraId="5FAD22D6" w14:textId="77777777" w:rsidR="00DF0866" w:rsidRPr="00DF0866" w:rsidRDefault="00DF0866" w:rsidP="00DF0866">
      <w:pPr>
        <w:tabs>
          <w:tab w:val="left" w:pos="1170"/>
        </w:tabs>
        <w:ind w:left="360"/>
        <w:rPr>
          <w:lang w:val="en-US"/>
        </w:rPr>
      </w:pPr>
      <w:r w:rsidRPr="00DF0866">
        <w:rPr>
          <w:lang w:val="en-US"/>
        </w:rPr>
        <w:t>A simplified escalation workflow can be visualized as follows:</w:t>
      </w:r>
    </w:p>
    <w:p w14:paraId="101E53E5" w14:textId="77777777" w:rsidR="00DF0866" w:rsidRPr="00DF0866" w:rsidRDefault="00DF0866" w:rsidP="00DF0866">
      <w:pPr>
        <w:numPr>
          <w:ilvl w:val="0"/>
          <w:numId w:val="86"/>
        </w:numPr>
        <w:tabs>
          <w:tab w:val="left" w:pos="1170"/>
        </w:tabs>
        <w:rPr>
          <w:lang w:val="en-US"/>
        </w:rPr>
      </w:pPr>
      <w:r w:rsidRPr="00DF0866">
        <w:rPr>
          <w:b/>
          <w:bCs/>
          <w:lang w:val="en-US"/>
        </w:rPr>
        <w:t>Alert Generated</w:t>
      </w:r>
      <w:r w:rsidRPr="00DF0866">
        <w:rPr>
          <w:lang w:val="en-US"/>
        </w:rPr>
        <w:t xml:space="preserve"> → SIEM flags suspicious login activity.</w:t>
      </w:r>
    </w:p>
    <w:p w14:paraId="76853E19" w14:textId="77777777" w:rsidR="00DF0866" w:rsidRPr="00DF0866" w:rsidRDefault="00DF0866" w:rsidP="00DF0866">
      <w:pPr>
        <w:numPr>
          <w:ilvl w:val="0"/>
          <w:numId w:val="86"/>
        </w:numPr>
        <w:tabs>
          <w:tab w:val="left" w:pos="1170"/>
        </w:tabs>
        <w:rPr>
          <w:lang w:val="en-US"/>
        </w:rPr>
      </w:pPr>
      <w:r w:rsidRPr="00DF0866">
        <w:rPr>
          <w:b/>
          <w:bCs/>
          <w:lang w:val="en-US"/>
        </w:rPr>
        <w:t>Tier 1 Triage</w:t>
      </w:r>
      <w:r w:rsidRPr="00DF0866">
        <w:rPr>
          <w:lang w:val="en-US"/>
        </w:rPr>
        <w:t xml:space="preserve"> → Analyst reviews logs:</w:t>
      </w:r>
    </w:p>
    <w:p w14:paraId="70AC30FA" w14:textId="77777777" w:rsidR="00DF0866" w:rsidRPr="00DF0866" w:rsidRDefault="00DF0866" w:rsidP="00DF0866">
      <w:pPr>
        <w:numPr>
          <w:ilvl w:val="1"/>
          <w:numId w:val="86"/>
        </w:numPr>
        <w:tabs>
          <w:tab w:val="left" w:pos="1170"/>
        </w:tabs>
        <w:rPr>
          <w:lang w:val="en-US"/>
        </w:rPr>
      </w:pPr>
      <w:r w:rsidRPr="00DF0866">
        <w:rPr>
          <w:lang w:val="en-US"/>
        </w:rPr>
        <w:t>Confirms login attempts came from unusual geolocation.</w:t>
      </w:r>
    </w:p>
    <w:p w14:paraId="18DFD63E" w14:textId="77777777" w:rsidR="00DF0866" w:rsidRPr="00DF0866" w:rsidRDefault="00DF0866" w:rsidP="00DF0866">
      <w:pPr>
        <w:numPr>
          <w:ilvl w:val="1"/>
          <w:numId w:val="86"/>
        </w:numPr>
        <w:tabs>
          <w:tab w:val="left" w:pos="1170"/>
        </w:tabs>
        <w:rPr>
          <w:lang w:val="en-US"/>
        </w:rPr>
      </w:pPr>
      <w:r w:rsidRPr="00DF0866">
        <w:rPr>
          <w:lang w:val="en-US"/>
        </w:rPr>
        <w:t>Sees correlation with failed logins (Event ID 4625).</w:t>
      </w:r>
    </w:p>
    <w:p w14:paraId="5E2ABFE5" w14:textId="77777777" w:rsidR="00DF0866" w:rsidRPr="00DF0866" w:rsidRDefault="00DF0866" w:rsidP="00DF0866">
      <w:pPr>
        <w:numPr>
          <w:ilvl w:val="1"/>
          <w:numId w:val="86"/>
        </w:numPr>
        <w:tabs>
          <w:tab w:val="left" w:pos="1170"/>
        </w:tabs>
        <w:rPr>
          <w:lang w:val="en-US"/>
        </w:rPr>
      </w:pPr>
      <w:r w:rsidRPr="00DF0866">
        <w:rPr>
          <w:lang w:val="en-US"/>
        </w:rPr>
        <w:t>Checks enrichment (IP flagged as malicious in OTX).</w:t>
      </w:r>
    </w:p>
    <w:p w14:paraId="291096F3" w14:textId="77777777" w:rsidR="00DF0866" w:rsidRPr="00DF0866" w:rsidRDefault="00DF0866" w:rsidP="00DF0866">
      <w:pPr>
        <w:numPr>
          <w:ilvl w:val="1"/>
          <w:numId w:val="86"/>
        </w:numPr>
        <w:tabs>
          <w:tab w:val="left" w:pos="1170"/>
        </w:tabs>
        <w:rPr>
          <w:lang w:val="en-US"/>
        </w:rPr>
      </w:pPr>
      <w:r w:rsidRPr="00DF0866">
        <w:rPr>
          <w:lang w:val="en-US"/>
        </w:rPr>
        <w:t>Marks case as “Suspicious” and escalates.</w:t>
      </w:r>
    </w:p>
    <w:p w14:paraId="7C7BAB2F" w14:textId="77777777" w:rsidR="00DF0866" w:rsidRPr="00DF0866" w:rsidRDefault="00DF0866" w:rsidP="00DF0866">
      <w:pPr>
        <w:numPr>
          <w:ilvl w:val="0"/>
          <w:numId w:val="86"/>
        </w:numPr>
        <w:tabs>
          <w:tab w:val="left" w:pos="1170"/>
        </w:tabs>
        <w:rPr>
          <w:lang w:val="en-US"/>
        </w:rPr>
      </w:pPr>
      <w:r w:rsidRPr="00DF0866">
        <w:rPr>
          <w:b/>
          <w:bCs/>
          <w:lang w:val="en-US"/>
        </w:rPr>
        <w:t>Tier 2 Investigation</w:t>
      </w:r>
      <w:r w:rsidRPr="00DF0866">
        <w:rPr>
          <w:lang w:val="en-US"/>
        </w:rPr>
        <w:t xml:space="preserve"> → Receives SITREP with key details. Analyst:</w:t>
      </w:r>
    </w:p>
    <w:p w14:paraId="2F633225" w14:textId="77777777" w:rsidR="00DF0866" w:rsidRPr="00DF0866" w:rsidRDefault="00DF0866" w:rsidP="00DF0866">
      <w:pPr>
        <w:numPr>
          <w:ilvl w:val="1"/>
          <w:numId w:val="86"/>
        </w:numPr>
        <w:tabs>
          <w:tab w:val="left" w:pos="1170"/>
        </w:tabs>
        <w:rPr>
          <w:lang w:val="en-US"/>
        </w:rPr>
      </w:pPr>
      <w:r w:rsidRPr="00DF0866">
        <w:rPr>
          <w:lang w:val="en-US"/>
        </w:rPr>
        <w:t>Correlates with firewall logs (outbound traffic to same IP).</w:t>
      </w:r>
    </w:p>
    <w:p w14:paraId="0B8789E4" w14:textId="77777777" w:rsidR="00DF0866" w:rsidRPr="00DF0866" w:rsidRDefault="00DF0866" w:rsidP="00DF0866">
      <w:pPr>
        <w:numPr>
          <w:ilvl w:val="1"/>
          <w:numId w:val="86"/>
        </w:numPr>
        <w:tabs>
          <w:tab w:val="left" w:pos="1170"/>
        </w:tabs>
        <w:rPr>
          <w:lang w:val="en-US"/>
        </w:rPr>
      </w:pPr>
      <w:r w:rsidRPr="00DF0866">
        <w:rPr>
          <w:lang w:val="en-US"/>
        </w:rPr>
        <w:t>Confirms multiple accounts involved.</w:t>
      </w:r>
    </w:p>
    <w:p w14:paraId="69C19823" w14:textId="77777777" w:rsidR="00DF0866" w:rsidRPr="00DF0866" w:rsidRDefault="00DF0866" w:rsidP="00DF0866">
      <w:pPr>
        <w:numPr>
          <w:ilvl w:val="1"/>
          <w:numId w:val="86"/>
        </w:numPr>
        <w:tabs>
          <w:tab w:val="left" w:pos="1170"/>
        </w:tabs>
        <w:rPr>
          <w:lang w:val="en-US"/>
        </w:rPr>
      </w:pPr>
      <w:r w:rsidRPr="00DF0866">
        <w:rPr>
          <w:lang w:val="en-US"/>
        </w:rPr>
        <w:t>Assesses business impact (critical server access).</w:t>
      </w:r>
    </w:p>
    <w:p w14:paraId="42F66C47" w14:textId="77777777" w:rsidR="00DF0866" w:rsidRPr="00DF0866" w:rsidRDefault="00DF0866" w:rsidP="00DF0866">
      <w:pPr>
        <w:numPr>
          <w:ilvl w:val="1"/>
          <w:numId w:val="86"/>
        </w:numPr>
        <w:tabs>
          <w:tab w:val="left" w:pos="1170"/>
        </w:tabs>
        <w:rPr>
          <w:lang w:val="en-US"/>
        </w:rPr>
      </w:pPr>
      <w:r w:rsidRPr="00DF0866">
        <w:rPr>
          <w:lang w:val="en-US"/>
        </w:rPr>
        <w:t>Escalates to Tier 3 for containment.</w:t>
      </w:r>
    </w:p>
    <w:p w14:paraId="02A4B969" w14:textId="77777777" w:rsidR="00DF0866" w:rsidRPr="00DF0866" w:rsidRDefault="00DF0866" w:rsidP="00DF0866">
      <w:pPr>
        <w:numPr>
          <w:ilvl w:val="0"/>
          <w:numId w:val="86"/>
        </w:numPr>
        <w:tabs>
          <w:tab w:val="left" w:pos="1170"/>
        </w:tabs>
        <w:rPr>
          <w:lang w:val="en-US"/>
        </w:rPr>
      </w:pPr>
      <w:r w:rsidRPr="00DF0866">
        <w:rPr>
          <w:b/>
          <w:bCs/>
          <w:lang w:val="en-US"/>
        </w:rPr>
        <w:t>Tier 3 Analysis</w:t>
      </w:r>
      <w:r w:rsidRPr="00DF0866">
        <w:rPr>
          <w:lang w:val="en-US"/>
        </w:rPr>
        <w:t xml:space="preserve"> → Senior analyst performs deeper investigation:</w:t>
      </w:r>
    </w:p>
    <w:p w14:paraId="0469ADEA" w14:textId="77777777" w:rsidR="00DF0866" w:rsidRPr="00DF0866" w:rsidRDefault="00DF0866" w:rsidP="00DF0866">
      <w:pPr>
        <w:numPr>
          <w:ilvl w:val="1"/>
          <w:numId w:val="86"/>
        </w:numPr>
        <w:tabs>
          <w:tab w:val="left" w:pos="1170"/>
        </w:tabs>
        <w:rPr>
          <w:lang w:val="en-US"/>
        </w:rPr>
      </w:pPr>
      <w:r w:rsidRPr="00DF0866">
        <w:rPr>
          <w:lang w:val="en-US"/>
        </w:rPr>
        <w:t>Collects volatile memory, reviews artifacts.</w:t>
      </w:r>
    </w:p>
    <w:p w14:paraId="6541A966" w14:textId="77777777" w:rsidR="00DF0866" w:rsidRPr="00DF0866" w:rsidRDefault="00DF0866" w:rsidP="00DF0866">
      <w:pPr>
        <w:numPr>
          <w:ilvl w:val="1"/>
          <w:numId w:val="86"/>
        </w:numPr>
        <w:tabs>
          <w:tab w:val="left" w:pos="1170"/>
        </w:tabs>
        <w:rPr>
          <w:lang w:val="en-US"/>
        </w:rPr>
      </w:pPr>
      <w:r w:rsidRPr="00DF0866">
        <w:rPr>
          <w:lang w:val="en-US"/>
        </w:rPr>
        <w:t>Engages IR team for containment (isolate server, revoke compromised credentials).</w:t>
      </w:r>
    </w:p>
    <w:p w14:paraId="230C9227" w14:textId="77777777" w:rsidR="00DF0866" w:rsidRPr="00DF0866" w:rsidRDefault="00DF0866" w:rsidP="00DF0866">
      <w:pPr>
        <w:numPr>
          <w:ilvl w:val="1"/>
          <w:numId w:val="86"/>
        </w:numPr>
        <w:tabs>
          <w:tab w:val="left" w:pos="1170"/>
        </w:tabs>
        <w:rPr>
          <w:lang w:val="en-US"/>
        </w:rPr>
      </w:pPr>
      <w:r w:rsidRPr="00DF0866">
        <w:rPr>
          <w:lang w:val="en-US"/>
        </w:rPr>
        <w:t>Communicates with management on risk.</w:t>
      </w:r>
    </w:p>
    <w:p w14:paraId="344FA022" w14:textId="77777777" w:rsidR="00DF0866" w:rsidRPr="00DF0866" w:rsidRDefault="00DF0866" w:rsidP="00DF0866">
      <w:pPr>
        <w:numPr>
          <w:ilvl w:val="0"/>
          <w:numId w:val="86"/>
        </w:numPr>
        <w:tabs>
          <w:tab w:val="left" w:pos="1170"/>
        </w:tabs>
        <w:rPr>
          <w:lang w:val="en-US"/>
        </w:rPr>
      </w:pPr>
      <w:r w:rsidRPr="00DF0866">
        <w:rPr>
          <w:b/>
          <w:bCs/>
          <w:lang w:val="en-US"/>
        </w:rPr>
        <w:t>Management Notification</w:t>
      </w:r>
      <w:r w:rsidRPr="00DF0866">
        <w:rPr>
          <w:lang w:val="en-US"/>
        </w:rPr>
        <w:t xml:space="preserve"> → Clear, non-technical briefing provided to decision-makers.</w:t>
      </w:r>
    </w:p>
    <w:p w14:paraId="6DBF1A81" w14:textId="77777777" w:rsidR="00DF0866" w:rsidRPr="00DF0866" w:rsidRDefault="00DF0866" w:rsidP="00DF0866">
      <w:pPr>
        <w:numPr>
          <w:ilvl w:val="0"/>
          <w:numId w:val="86"/>
        </w:numPr>
        <w:tabs>
          <w:tab w:val="left" w:pos="1170"/>
        </w:tabs>
        <w:rPr>
          <w:lang w:val="en-US"/>
        </w:rPr>
      </w:pPr>
      <w:r w:rsidRPr="00DF0866">
        <w:rPr>
          <w:b/>
          <w:bCs/>
          <w:lang w:val="en-US"/>
        </w:rPr>
        <w:t>Case Closure</w:t>
      </w:r>
      <w:r w:rsidRPr="00DF0866">
        <w:rPr>
          <w:lang w:val="en-US"/>
        </w:rPr>
        <w:t xml:space="preserve"> → Incident documented, lessons learned fed back into playbooks.</w:t>
      </w:r>
    </w:p>
    <w:p w14:paraId="5768C51E" w14:textId="77777777" w:rsidR="00DF0866" w:rsidRPr="00DF0866" w:rsidRDefault="00DF0866" w:rsidP="00DF0866">
      <w:pPr>
        <w:tabs>
          <w:tab w:val="left" w:pos="1170"/>
        </w:tabs>
        <w:ind w:left="360"/>
        <w:rPr>
          <w:lang w:val="en-US"/>
        </w:rPr>
      </w:pPr>
      <w:r w:rsidRPr="00DF0866">
        <w:rPr>
          <w:lang w:val="en-US"/>
        </w:rPr>
        <w:t>This workflow ensures no critical step is missed and each escalation level adds more value without duplicating efforts.</w:t>
      </w:r>
    </w:p>
    <w:p w14:paraId="31670310" w14:textId="77777777" w:rsidR="00DF0866" w:rsidRDefault="00DF0866" w:rsidP="00DF0866">
      <w:pPr>
        <w:tabs>
          <w:tab w:val="left" w:pos="1170"/>
        </w:tabs>
        <w:ind w:left="360"/>
        <w:rPr>
          <w:lang w:val="en-US"/>
        </w:rPr>
      </w:pPr>
    </w:p>
    <w:p w14:paraId="0C42A7F9" w14:textId="5967C1BC" w:rsidR="00DF0866" w:rsidRPr="00DF0866" w:rsidRDefault="00DF0866" w:rsidP="00DF0866">
      <w:pPr>
        <w:tabs>
          <w:tab w:val="left" w:pos="1170"/>
        </w:tabs>
        <w:ind w:left="360"/>
        <w:rPr>
          <w:b/>
          <w:bCs/>
          <w:sz w:val="24"/>
          <w:szCs w:val="24"/>
          <w:lang w:val="en-US"/>
        </w:rPr>
      </w:pPr>
      <w:r w:rsidRPr="00DF0866">
        <w:rPr>
          <w:b/>
          <w:bCs/>
          <w:sz w:val="24"/>
          <w:szCs w:val="24"/>
          <w:lang w:val="en-US"/>
        </w:rPr>
        <w:t>Key Objective</w:t>
      </w:r>
    </w:p>
    <w:p w14:paraId="6C019F2B" w14:textId="7432BC1E" w:rsidR="00DF0866" w:rsidRPr="00DF0866" w:rsidRDefault="00DF0866" w:rsidP="00DF0866">
      <w:pPr>
        <w:tabs>
          <w:tab w:val="left" w:pos="1170"/>
        </w:tabs>
        <w:ind w:left="360"/>
        <w:rPr>
          <w:lang w:val="en-US"/>
        </w:rPr>
      </w:pPr>
      <w:r w:rsidRPr="00DF0866">
        <w:rPr>
          <w:lang w:val="en-US"/>
        </w:rPr>
        <w:t>The main objective of escalation workflows is to ensure that every incident receives the right level of attention, with the right information, at the right time. Proper workflows reduce alert fatigue, prevent delays in response, and maintain trust between SOC analysts, technical teams, and business stakeholders.</w:t>
      </w:r>
    </w:p>
    <w:sectPr w:rsidR="00DF0866" w:rsidRPr="00DF0866" w:rsidSect="003B4604">
      <w:headerReference w:type="default" r:id="rId7"/>
      <w:footerReference w:type="default" r:id="rId8"/>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ED776" w14:textId="77777777" w:rsidR="00F96851" w:rsidRDefault="00F96851">
      <w:pPr>
        <w:spacing w:line="240" w:lineRule="auto"/>
      </w:pPr>
      <w:r>
        <w:separator/>
      </w:r>
    </w:p>
  </w:endnote>
  <w:endnote w:type="continuationSeparator" w:id="0">
    <w:p w14:paraId="25BD34D8" w14:textId="77777777" w:rsidR="00F96851" w:rsidRDefault="00F96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FF3F0" w14:textId="77777777" w:rsidR="00F96851" w:rsidRDefault="00F96851">
      <w:pPr>
        <w:spacing w:line="240" w:lineRule="auto"/>
      </w:pPr>
      <w:r>
        <w:separator/>
      </w:r>
    </w:p>
  </w:footnote>
  <w:footnote w:type="continuationSeparator" w:id="0">
    <w:p w14:paraId="3E7D2326" w14:textId="77777777" w:rsidR="00F96851" w:rsidRDefault="00F96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57E27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6DD39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8C15A2"/>
    <w:multiLevelType w:val="hybridMultilevel"/>
    <w:tmpl w:val="43E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16FA7"/>
    <w:multiLevelType w:val="multilevel"/>
    <w:tmpl w:val="645C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7712A"/>
    <w:multiLevelType w:val="multilevel"/>
    <w:tmpl w:val="396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867F1"/>
    <w:multiLevelType w:val="hybridMultilevel"/>
    <w:tmpl w:val="9A3E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626FB"/>
    <w:multiLevelType w:val="multilevel"/>
    <w:tmpl w:val="4C6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644AA"/>
    <w:multiLevelType w:val="hybridMultilevel"/>
    <w:tmpl w:val="CE34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5B2FBD"/>
    <w:multiLevelType w:val="multilevel"/>
    <w:tmpl w:val="5626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52A55"/>
    <w:multiLevelType w:val="hybridMultilevel"/>
    <w:tmpl w:val="91B8A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A82763"/>
    <w:multiLevelType w:val="hybridMultilevel"/>
    <w:tmpl w:val="D846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46EF3"/>
    <w:multiLevelType w:val="multilevel"/>
    <w:tmpl w:val="7A9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2780F"/>
    <w:multiLevelType w:val="hybridMultilevel"/>
    <w:tmpl w:val="2F4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A7640"/>
    <w:multiLevelType w:val="hybridMultilevel"/>
    <w:tmpl w:val="96C23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CC070B"/>
    <w:multiLevelType w:val="hybridMultilevel"/>
    <w:tmpl w:val="ACAE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D827D7"/>
    <w:multiLevelType w:val="hybridMultilevel"/>
    <w:tmpl w:val="3398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A435D3"/>
    <w:multiLevelType w:val="hybridMultilevel"/>
    <w:tmpl w:val="428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B20EE9"/>
    <w:multiLevelType w:val="hybridMultilevel"/>
    <w:tmpl w:val="68F0532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13195119"/>
    <w:multiLevelType w:val="multilevel"/>
    <w:tmpl w:val="E308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F173C"/>
    <w:multiLevelType w:val="multilevel"/>
    <w:tmpl w:val="082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E42139"/>
    <w:multiLevelType w:val="hybridMultilevel"/>
    <w:tmpl w:val="616C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FA12D0"/>
    <w:multiLevelType w:val="multilevel"/>
    <w:tmpl w:val="B4B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53B0D"/>
    <w:multiLevelType w:val="hybridMultilevel"/>
    <w:tmpl w:val="2806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E7BD1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B77549C"/>
    <w:multiLevelType w:val="hybridMultilevel"/>
    <w:tmpl w:val="3EA6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721B78"/>
    <w:multiLevelType w:val="hybridMultilevel"/>
    <w:tmpl w:val="B69069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2EE500A"/>
    <w:multiLevelType w:val="multilevel"/>
    <w:tmpl w:val="A0FC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075D9"/>
    <w:multiLevelType w:val="multilevel"/>
    <w:tmpl w:val="B10E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D13C1D"/>
    <w:multiLevelType w:val="multilevel"/>
    <w:tmpl w:val="E1701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D8D"/>
    <w:multiLevelType w:val="hybridMultilevel"/>
    <w:tmpl w:val="28C2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2F420B"/>
    <w:multiLevelType w:val="hybridMultilevel"/>
    <w:tmpl w:val="4342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C9097A"/>
    <w:multiLevelType w:val="multilevel"/>
    <w:tmpl w:val="A17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D1FA7"/>
    <w:multiLevelType w:val="hybridMultilevel"/>
    <w:tmpl w:val="0856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70086B"/>
    <w:multiLevelType w:val="multilevel"/>
    <w:tmpl w:val="456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E21D3A"/>
    <w:multiLevelType w:val="multilevel"/>
    <w:tmpl w:val="E42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C7A2D"/>
    <w:multiLevelType w:val="multilevel"/>
    <w:tmpl w:val="E5C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501EE"/>
    <w:multiLevelType w:val="multilevel"/>
    <w:tmpl w:val="8B3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1B2244"/>
    <w:multiLevelType w:val="multilevel"/>
    <w:tmpl w:val="752EC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0479B6"/>
    <w:multiLevelType w:val="multilevel"/>
    <w:tmpl w:val="28E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B758C9"/>
    <w:multiLevelType w:val="hybridMultilevel"/>
    <w:tmpl w:val="AD16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FE7890"/>
    <w:multiLevelType w:val="multilevel"/>
    <w:tmpl w:val="FD5C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A7427F"/>
    <w:multiLevelType w:val="multilevel"/>
    <w:tmpl w:val="908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A37A05"/>
    <w:multiLevelType w:val="multilevel"/>
    <w:tmpl w:val="D9788998"/>
    <w:lvl w:ilvl="0">
      <w:start w:val="1"/>
      <w:numFmt w:val="lowerLetter"/>
      <w:lvlText w:val="%1."/>
      <w:lvlJc w:val="left"/>
      <w:pPr>
        <w:tabs>
          <w:tab w:val="num" w:pos="720"/>
        </w:tabs>
        <w:ind w:left="720" w:hanging="360"/>
      </w:pPr>
      <w:rPr>
        <w:rFonts w:ascii="Arial" w:eastAsia="Arial" w:hAnsi="Arial" w:cs="Arial"/>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49230A"/>
    <w:multiLevelType w:val="multilevel"/>
    <w:tmpl w:val="B4B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490D6C"/>
    <w:multiLevelType w:val="hybridMultilevel"/>
    <w:tmpl w:val="51B2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2368B6"/>
    <w:multiLevelType w:val="multilevel"/>
    <w:tmpl w:val="B4B6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C37A0"/>
    <w:multiLevelType w:val="hybridMultilevel"/>
    <w:tmpl w:val="8292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424844"/>
    <w:multiLevelType w:val="hybridMultilevel"/>
    <w:tmpl w:val="3AA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1819F3"/>
    <w:multiLevelType w:val="hybridMultilevel"/>
    <w:tmpl w:val="7CD6B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0E7304"/>
    <w:multiLevelType w:val="hybridMultilevel"/>
    <w:tmpl w:val="434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9F0356"/>
    <w:multiLevelType w:val="multilevel"/>
    <w:tmpl w:val="35E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B4019F"/>
    <w:multiLevelType w:val="hybridMultilevel"/>
    <w:tmpl w:val="BB0C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F66706"/>
    <w:multiLevelType w:val="multilevel"/>
    <w:tmpl w:val="403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3434C3"/>
    <w:multiLevelType w:val="hybridMultilevel"/>
    <w:tmpl w:val="94D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272315"/>
    <w:multiLevelType w:val="multilevel"/>
    <w:tmpl w:val="248E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307374"/>
    <w:multiLevelType w:val="multilevel"/>
    <w:tmpl w:val="D24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EF3CFE"/>
    <w:multiLevelType w:val="hybridMultilevel"/>
    <w:tmpl w:val="2388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B31310"/>
    <w:multiLevelType w:val="multilevel"/>
    <w:tmpl w:val="1CDC6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CF3DA0"/>
    <w:multiLevelType w:val="hybridMultilevel"/>
    <w:tmpl w:val="60F64C86"/>
    <w:lvl w:ilvl="0" w:tplc="41ACE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2246DC1"/>
    <w:multiLevelType w:val="hybridMultilevel"/>
    <w:tmpl w:val="56046D4E"/>
    <w:lvl w:ilvl="0" w:tplc="E4FEA2E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6F0542"/>
    <w:multiLevelType w:val="hybridMultilevel"/>
    <w:tmpl w:val="A55E8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701D19"/>
    <w:multiLevelType w:val="hybridMultilevel"/>
    <w:tmpl w:val="26D640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5BB1F2C"/>
    <w:multiLevelType w:val="hybridMultilevel"/>
    <w:tmpl w:val="3F94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133AD0"/>
    <w:multiLevelType w:val="hybridMultilevel"/>
    <w:tmpl w:val="F074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48139B"/>
    <w:multiLevelType w:val="multilevel"/>
    <w:tmpl w:val="C37A9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3F1153"/>
    <w:multiLevelType w:val="multilevel"/>
    <w:tmpl w:val="BABC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053F69"/>
    <w:multiLevelType w:val="multilevel"/>
    <w:tmpl w:val="D24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372D1B"/>
    <w:multiLevelType w:val="hybridMultilevel"/>
    <w:tmpl w:val="4C2C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A4962DC"/>
    <w:multiLevelType w:val="multilevel"/>
    <w:tmpl w:val="B13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EE7C18"/>
    <w:multiLevelType w:val="hybridMultilevel"/>
    <w:tmpl w:val="DA1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CCC5A9A"/>
    <w:multiLevelType w:val="hybridMultilevel"/>
    <w:tmpl w:val="FDEC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9B195D"/>
    <w:multiLevelType w:val="hybridMultilevel"/>
    <w:tmpl w:val="9A5A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943854"/>
    <w:multiLevelType w:val="hybridMultilevel"/>
    <w:tmpl w:val="3FEC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C60238"/>
    <w:multiLevelType w:val="hybridMultilevel"/>
    <w:tmpl w:val="AA7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ED62EA"/>
    <w:multiLevelType w:val="hybridMultilevel"/>
    <w:tmpl w:val="D2D8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20ABC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69ED7540"/>
    <w:multiLevelType w:val="hybridMultilevel"/>
    <w:tmpl w:val="E7E2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BA142F2"/>
    <w:multiLevelType w:val="hybridMultilevel"/>
    <w:tmpl w:val="1CA8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5B1A1A"/>
    <w:multiLevelType w:val="multilevel"/>
    <w:tmpl w:val="1C5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F802E4"/>
    <w:multiLevelType w:val="hybridMultilevel"/>
    <w:tmpl w:val="18C6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E2B2C08"/>
    <w:multiLevelType w:val="hybridMultilevel"/>
    <w:tmpl w:val="C6D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377CB3"/>
    <w:multiLevelType w:val="multilevel"/>
    <w:tmpl w:val="86226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F731C"/>
    <w:multiLevelType w:val="hybridMultilevel"/>
    <w:tmpl w:val="7360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4455F2"/>
    <w:multiLevelType w:val="hybridMultilevel"/>
    <w:tmpl w:val="C62AC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6C163D"/>
    <w:multiLevelType w:val="hybridMultilevel"/>
    <w:tmpl w:val="D9147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D2F3CE5"/>
    <w:multiLevelType w:val="hybridMultilevel"/>
    <w:tmpl w:val="D3BE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451500">
    <w:abstractNumId w:val="1"/>
  </w:num>
  <w:num w:numId="2" w16cid:durableId="1406683807">
    <w:abstractNumId w:val="75"/>
  </w:num>
  <w:num w:numId="3" w16cid:durableId="62069252">
    <w:abstractNumId w:val="0"/>
  </w:num>
  <w:num w:numId="4" w16cid:durableId="1131746912">
    <w:abstractNumId w:val="23"/>
  </w:num>
  <w:num w:numId="5" w16cid:durableId="2029325970">
    <w:abstractNumId w:val="58"/>
  </w:num>
  <w:num w:numId="6" w16cid:durableId="195312827">
    <w:abstractNumId w:val="30"/>
  </w:num>
  <w:num w:numId="7" w16cid:durableId="1703481370">
    <w:abstractNumId w:val="10"/>
  </w:num>
  <w:num w:numId="8" w16cid:durableId="265114092">
    <w:abstractNumId w:val="17"/>
  </w:num>
  <w:num w:numId="9" w16cid:durableId="1118797759">
    <w:abstractNumId w:val="24"/>
  </w:num>
  <w:num w:numId="10" w16cid:durableId="1863276834">
    <w:abstractNumId w:val="44"/>
  </w:num>
  <w:num w:numId="11" w16cid:durableId="1634824525">
    <w:abstractNumId w:val="63"/>
  </w:num>
  <w:num w:numId="12" w16cid:durableId="482353637">
    <w:abstractNumId w:val="5"/>
  </w:num>
  <w:num w:numId="13" w16cid:durableId="1219591883">
    <w:abstractNumId w:val="7"/>
  </w:num>
  <w:num w:numId="14" w16cid:durableId="438454387">
    <w:abstractNumId w:val="39"/>
  </w:num>
  <w:num w:numId="15" w16cid:durableId="743572439">
    <w:abstractNumId w:val="15"/>
  </w:num>
  <w:num w:numId="16" w16cid:durableId="1027558356">
    <w:abstractNumId w:val="49"/>
  </w:num>
  <w:num w:numId="17" w16cid:durableId="956373038">
    <w:abstractNumId w:val="62"/>
  </w:num>
  <w:num w:numId="18" w16cid:durableId="1708870193">
    <w:abstractNumId w:val="77"/>
  </w:num>
  <w:num w:numId="19" w16cid:durableId="725907610">
    <w:abstractNumId w:val="12"/>
  </w:num>
  <w:num w:numId="20" w16cid:durableId="1047949843">
    <w:abstractNumId w:val="14"/>
  </w:num>
  <w:num w:numId="21" w16cid:durableId="933051670">
    <w:abstractNumId w:val="54"/>
  </w:num>
  <w:num w:numId="22" w16cid:durableId="925916707">
    <w:abstractNumId w:val="26"/>
  </w:num>
  <w:num w:numId="23" w16cid:durableId="1027369030">
    <w:abstractNumId w:val="28"/>
  </w:num>
  <w:num w:numId="24" w16cid:durableId="130680190">
    <w:abstractNumId w:val="59"/>
  </w:num>
  <w:num w:numId="25" w16cid:durableId="383023623">
    <w:abstractNumId w:val="32"/>
  </w:num>
  <w:num w:numId="26" w16cid:durableId="1058434872">
    <w:abstractNumId w:val="84"/>
  </w:num>
  <w:num w:numId="27" w16cid:durableId="62146233">
    <w:abstractNumId w:val="31"/>
  </w:num>
  <w:num w:numId="28" w16cid:durableId="1856309437">
    <w:abstractNumId w:val="52"/>
  </w:num>
  <w:num w:numId="29" w16cid:durableId="8021567">
    <w:abstractNumId w:val="67"/>
  </w:num>
  <w:num w:numId="30" w16cid:durableId="1427848225">
    <w:abstractNumId w:val="85"/>
  </w:num>
  <w:num w:numId="31" w16cid:durableId="319701485">
    <w:abstractNumId w:val="73"/>
  </w:num>
  <w:num w:numId="32" w16cid:durableId="1744987018">
    <w:abstractNumId w:val="40"/>
  </w:num>
  <w:num w:numId="33" w16cid:durableId="1463042138">
    <w:abstractNumId w:val="80"/>
  </w:num>
  <w:num w:numId="34" w16cid:durableId="949245236">
    <w:abstractNumId w:val="82"/>
  </w:num>
  <w:num w:numId="35" w16cid:durableId="829948310">
    <w:abstractNumId w:val="22"/>
  </w:num>
  <w:num w:numId="36" w16cid:durableId="1182743009">
    <w:abstractNumId w:val="29"/>
  </w:num>
  <w:num w:numId="37" w16cid:durableId="664356640">
    <w:abstractNumId w:val="70"/>
  </w:num>
  <w:num w:numId="38" w16cid:durableId="1856723898">
    <w:abstractNumId w:val="35"/>
  </w:num>
  <w:num w:numId="39" w16cid:durableId="399527489">
    <w:abstractNumId w:val="55"/>
  </w:num>
  <w:num w:numId="40" w16cid:durableId="1751343851">
    <w:abstractNumId w:val="16"/>
  </w:num>
  <w:num w:numId="41" w16cid:durableId="257757840">
    <w:abstractNumId w:val="66"/>
  </w:num>
  <w:num w:numId="42" w16cid:durableId="1633556591">
    <w:abstractNumId w:val="9"/>
  </w:num>
  <w:num w:numId="43" w16cid:durableId="1267733060">
    <w:abstractNumId w:val="83"/>
  </w:num>
  <w:num w:numId="44" w16cid:durableId="2089647748">
    <w:abstractNumId w:val="25"/>
  </w:num>
  <w:num w:numId="45" w16cid:durableId="39331355">
    <w:abstractNumId w:val="61"/>
  </w:num>
  <w:num w:numId="46" w16cid:durableId="72237361">
    <w:abstractNumId w:val="8"/>
  </w:num>
  <w:num w:numId="47" w16cid:durableId="1108962514">
    <w:abstractNumId w:val="11"/>
  </w:num>
  <w:num w:numId="48" w16cid:durableId="2041666572">
    <w:abstractNumId w:val="6"/>
  </w:num>
  <w:num w:numId="49" w16cid:durableId="882138149">
    <w:abstractNumId w:val="19"/>
  </w:num>
  <w:num w:numId="50" w16cid:durableId="1252155225">
    <w:abstractNumId w:val="57"/>
  </w:num>
  <w:num w:numId="51" w16cid:durableId="643848914">
    <w:abstractNumId w:val="64"/>
  </w:num>
  <w:num w:numId="52" w16cid:durableId="1916743402">
    <w:abstractNumId w:val="3"/>
  </w:num>
  <w:num w:numId="53" w16cid:durableId="30804787">
    <w:abstractNumId w:val="13"/>
  </w:num>
  <w:num w:numId="54" w16cid:durableId="1264339106">
    <w:abstractNumId w:val="18"/>
  </w:num>
  <w:num w:numId="55" w16cid:durableId="1423453438">
    <w:abstractNumId w:val="60"/>
  </w:num>
  <w:num w:numId="56" w16cid:durableId="838038150">
    <w:abstractNumId w:val="51"/>
  </w:num>
  <w:num w:numId="57" w16cid:durableId="322977074">
    <w:abstractNumId w:val="76"/>
  </w:num>
  <w:num w:numId="58" w16cid:durableId="892423601">
    <w:abstractNumId w:val="47"/>
  </w:num>
  <w:num w:numId="59" w16cid:durableId="1818916143">
    <w:abstractNumId w:val="34"/>
  </w:num>
  <w:num w:numId="60" w16cid:durableId="1469005440">
    <w:abstractNumId w:val="74"/>
  </w:num>
  <w:num w:numId="61" w16cid:durableId="1901987268">
    <w:abstractNumId w:val="71"/>
  </w:num>
  <w:num w:numId="62" w16cid:durableId="1562250359">
    <w:abstractNumId w:val="4"/>
  </w:num>
  <w:num w:numId="63" w16cid:durableId="1129519079">
    <w:abstractNumId w:val="78"/>
  </w:num>
  <w:num w:numId="64" w16cid:durableId="1146169157">
    <w:abstractNumId w:val="56"/>
  </w:num>
  <w:num w:numId="65" w16cid:durableId="1315257699">
    <w:abstractNumId w:val="50"/>
  </w:num>
  <w:num w:numId="66" w16cid:durableId="936913324">
    <w:abstractNumId w:val="69"/>
  </w:num>
  <w:num w:numId="67" w16cid:durableId="2114474625">
    <w:abstractNumId w:val="72"/>
  </w:num>
  <w:num w:numId="68" w16cid:durableId="872352084">
    <w:abstractNumId w:val="38"/>
  </w:num>
  <w:num w:numId="69" w16cid:durableId="264731937">
    <w:abstractNumId w:val="68"/>
  </w:num>
  <w:num w:numId="70" w16cid:durableId="1626308266">
    <w:abstractNumId w:val="20"/>
  </w:num>
  <w:num w:numId="71" w16cid:durableId="933711085">
    <w:abstractNumId w:val="42"/>
  </w:num>
  <w:num w:numId="72" w16cid:durableId="284239595">
    <w:abstractNumId w:val="48"/>
  </w:num>
  <w:num w:numId="73" w16cid:durableId="1466313555">
    <w:abstractNumId w:val="41"/>
  </w:num>
  <w:num w:numId="74" w16cid:durableId="2019187060">
    <w:abstractNumId w:val="2"/>
  </w:num>
  <w:num w:numId="75" w16cid:durableId="974140615">
    <w:abstractNumId w:val="33"/>
  </w:num>
  <w:num w:numId="76" w16cid:durableId="1821992874">
    <w:abstractNumId w:val="27"/>
  </w:num>
  <w:num w:numId="77" w16cid:durableId="1321469788">
    <w:abstractNumId w:val="65"/>
  </w:num>
  <w:num w:numId="78" w16cid:durableId="1276206040">
    <w:abstractNumId w:val="45"/>
  </w:num>
  <w:num w:numId="79" w16cid:durableId="1516922562">
    <w:abstractNumId w:val="81"/>
  </w:num>
  <w:num w:numId="80" w16cid:durableId="1957054966">
    <w:abstractNumId w:val="43"/>
  </w:num>
  <w:num w:numId="81" w16cid:durableId="2083214473">
    <w:abstractNumId w:val="21"/>
  </w:num>
  <w:num w:numId="82" w16cid:durableId="519006024">
    <w:abstractNumId w:val="36"/>
  </w:num>
  <w:num w:numId="83" w16cid:durableId="1825924378">
    <w:abstractNumId w:val="79"/>
  </w:num>
  <w:num w:numId="84" w16cid:durableId="157960638">
    <w:abstractNumId w:val="53"/>
  </w:num>
  <w:num w:numId="85" w16cid:durableId="22680641">
    <w:abstractNumId w:val="46"/>
  </w:num>
  <w:num w:numId="86" w16cid:durableId="58680981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006EE6"/>
    <w:rsid w:val="00017056"/>
    <w:rsid w:val="00071813"/>
    <w:rsid w:val="000C4CC3"/>
    <w:rsid w:val="000D14D9"/>
    <w:rsid w:val="000D2ABA"/>
    <w:rsid w:val="000F481D"/>
    <w:rsid w:val="000F5A35"/>
    <w:rsid w:val="001875B2"/>
    <w:rsid w:val="001A7145"/>
    <w:rsid w:val="001B2757"/>
    <w:rsid w:val="001D4EFD"/>
    <w:rsid w:val="001F62E7"/>
    <w:rsid w:val="00211C39"/>
    <w:rsid w:val="0028686A"/>
    <w:rsid w:val="00287BED"/>
    <w:rsid w:val="002A23C7"/>
    <w:rsid w:val="002E0B17"/>
    <w:rsid w:val="00324B1F"/>
    <w:rsid w:val="003B4604"/>
    <w:rsid w:val="003D4885"/>
    <w:rsid w:val="003F078F"/>
    <w:rsid w:val="00413B9F"/>
    <w:rsid w:val="0046583B"/>
    <w:rsid w:val="00481EAB"/>
    <w:rsid w:val="004C7BE2"/>
    <w:rsid w:val="004E3EEA"/>
    <w:rsid w:val="00505CE8"/>
    <w:rsid w:val="0051336A"/>
    <w:rsid w:val="00516663"/>
    <w:rsid w:val="00563975"/>
    <w:rsid w:val="005D4088"/>
    <w:rsid w:val="005E12DC"/>
    <w:rsid w:val="005E2A5E"/>
    <w:rsid w:val="00635E76"/>
    <w:rsid w:val="006816C3"/>
    <w:rsid w:val="006D11B3"/>
    <w:rsid w:val="007232AC"/>
    <w:rsid w:val="007356E0"/>
    <w:rsid w:val="00781956"/>
    <w:rsid w:val="00790CE3"/>
    <w:rsid w:val="007D47B5"/>
    <w:rsid w:val="00803D45"/>
    <w:rsid w:val="008146A5"/>
    <w:rsid w:val="008148B8"/>
    <w:rsid w:val="00897085"/>
    <w:rsid w:val="008C2429"/>
    <w:rsid w:val="008F4C9A"/>
    <w:rsid w:val="009103AB"/>
    <w:rsid w:val="0097521B"/>
    <w:rsid w:val="0098408A"/>
    <w:rsid w:val="0098757A"/>
    <w:rsid w:val="00990C07"/>
    <w:rsid w:val="009E25C3"/>
    <w:rsid w:val="00A127A0"/>
    <w:rsid w:val="00A1607D"/>
    <w:rsid w:val="00A2223E"/>
    <w:rsid w:val="00A25080"/>
    <w:rsid w:val="00A25CD3"/>
    <w:rsid w:val="00A50CB3"/>
    <w:rsid w:val="00A6307D"/>
    <w:rsid w:val="00A6519D"/>
    <w:rsid w:val="00A912C7"/>
    <w:rsid w:val="00A95130"/>
    <w:rsid w:val="00A97B2C"/>
    <w:rsid w:val="00B10076"/>
    <w:rsid w:val="00B16D78"/>
    <w:rsid w:val="00B443BC"/>
    <w:rsid w:val="00B75828"/>
    <w:rsid w:val="00BE447E"/>
    <w:rsid w:val="00C351D8"/>
    <w:rsid w:val="00C4332A"/>
    <w:rsid w:val="00C62331"/>
    <w:rsid w:val="00C776D2"/>
    <w:rsid w:val="00CD5459"/>
    <w:rsid w:val="00CE172C"/>
    <w:rsid w:val="00D0778B"/>
    <w:rsid w:val="00D5066E"/>
    <w:rsid w:val="00D54D22"/>
    <w:rsid w:val="00D84466"/>
    <w:rsid w:val="00DA0236"/>
    <w:rsid w:val="00DA6EFC"/>
    <w:rsid w:val="00DD0898"/>
    <w:rsid w:val="00DD0C23"/>
    <w:rsid w:val="00DE386B"/>
    <w:rsid w:val="00DF0866"/>
    <w:rsid w:val="00DF2062"/>
    <w:rsid w:val="00E04451"/>
    <w:rsid w:val="00E0446B"/>
    <w:rsid w:val="00E559E4"/>
    <w:rsid w:val="00E67C67"/>
    <w:rsid w:val="00F17FBA"/>
    <w:rsid w:val="00F329A7"/>
    <w:rsid w:val="00F35E7C"/>
    <w:rsid w:val="00F413A1"/>
    <w:rsid w:val="00F416F9"/>
    <w:rsid w:val="00F806F0"/>
    <w:rsid w:val="00F90925"/>
    <w:rsid w:val="00F96851"/>
    <w:rsid w:val="00FC057F"/>
    <w:rsid w:val="00FD1ED9"/>
    <w:rsid w:val="00FD25E5"/>
    <w:rsid w:val="00FF2E7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FC6B1F1B-B294-456F-BB66-AA0AF035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paragraph" w:customStyle="1" w:styleId="Default">
    <w:name w:val="Default"/>
    <w:rsid w:val="00E559E4"/>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E559E4"/>
    <w:pPr>
      <w:ind w:left="720"/>
      <w:contextualSpacing/>
    </w:pPr>
  </w:style>
  <w:style w:type="paragraph" w:styleId="NormalWeb">
    <w:name w:val="Normal (Web)"/>
    <w:basedOn w:val="Normal"/>
    <w:uiPriority w:val="99"/>
    <w:semiHidden/>
    <w:unhideWhenUsed/>
    <w:rsid w:val="008146A5"/>
    <w:rPr>
      <w:rFonts w:ascii="Times New Roman" w:hAnsi="Times New Roman" w:cs="Times New Roman"/>
      <w:sz w:val="24"/>
      <w:szCs w:val="24"/>
    </w:rPr>
  </w:style>
  <w:style w:type="character" w:styleId="Hyperlink">
    <w:name w:val="Hyperlink"/>
    <w:basedOn w:val="DefaultParagraphFont"/>
    <w:uiPriority w:val="99"/>
    <w:unhideWhenUsed/>
    <w:rsid w:val="002E0B17"/>
    <w:rPr>
      <w:color w:val="0000FF" w:themeColor="hyperlink"/>
      <w:u w:val="single"/>
    </w:rPr>
  </w:style>
  <w:style w:type="character" w:styleId="UnresolvedMention">
    <w:name w:val="Unresolved Mention"/>
    <w:basedOn w:val="DefaultParagraphFont"/>
    <w:uiPriority w:val="99"/>
    <w:semiHidden/>
    <w:unhideWhenUsed/>
    <w:rsid w:val="002E0B17"/>
    <w:rPr>
      <w:color w:val="605E5C"/>
      <w:shd w:val="clear" w:color="auto" w:fill="E1DFDD"/>
    </w:rPr>
  </w:style>
  <w:style w:type="paragraph" w:styleId="HTMLPreformatted">
    <w:name w:val="HTML Preformatted"/>
    <w:basedOn w:val="Normal"/>
    <w:link w:val="HTMLPreformattedChar"/>
    <w:uiPriority w:val="99"/>
    <w:semiHidden/>
    <w:unhideWhenUsed/>
    <w:rsid w:val="00B443B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43B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4</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satyakumar</dc:creator>
  <cp:keywords/>
  <dc:description/>
  <cp:lastModifiedBy>Gudimetla Lokesh Satya Kumar</cp:lastModifiedBy>
  <cp:revision>3</cp:revision>
  <dcterms:created xsi:type="dcterms:W3CDTF">2025-09-18T19:57:00Z</dcterms:created>
  <dcterms:modified xsi:type="dcterms:W3CDTF">2025-09-19T11:29:00Z</dcterms:modified>
</cp:coreProperties>
</file>