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shd w:val="nil" w:color="auto" w:fill="FFFFFF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Processadores ultizados para programar na ferramenta react, node js</w:t>
      </w:r>
      <w:r/>
    </w:p>
    <w:p>
      <w:pPr>
        <w:ind w:firstLine="708"/>
        <w:jc w:val="both"/>
        <w:spacing w:lineRule="auto" w:line="360"/>
        <w:shd w:val="nil" w:color="auto" w:fill="00000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Segundo Tiago Gouvei, autor do artigo </w:t>
      </w:r>
      <w:bookmarkStart w:id="0" w:name="_GoBack"/>
      <w:r>
        <w:rPr>
          <w:rFonts w:ascii="Times New Roman" w:hAnsi="Times New Roman" w:cs="Times New Roman" w:eastAsia="Times New Roman"/>
          <w:sz w:val="24"/>
        </w:rPr>
      </w:r>
      <w:bookmarkEnd w:id="0"/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Computador para programar apps usando a ferramenta  react, como escolher?, considera o I3, I5 e I7, os  processadores mais viaveis para poder programar na ferramenta react. porém quanto maior o numero da versão mais caro o processador.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O </w:t>
      </w:r>
      <w:r>
        <w:rPr>
          <w:rFonts w:ascii="Times New Roman" w:hAnsi="Times New Roman" w:cs="Times New Roman" w:eastAsia="Times New Roman"/>
          <w:sz w:val="24"/>
        </w:rPr>
        <w:t xml:space="preserve">i3</w:t>
      </w:r>
      <w:r>
        <w:rPr>
          <w:rFonts w:ascii="Times New Roman" w:hAnsi="Times New Roman" w:cs="Times New Roman" w:eastAsia="Times New Roman"/>
          <w:sz w:val="24"/>
        </w:rPr>
        <w:t xml:space="preserve"> será o computador mais simples, irá te atender bem para tarefas </w:t>
      </w:r>
      <w:r>
        <w:rPr>
          <w:rFonts w:ascii="Times New Roman" w:hAnsi="Times New Roman" w:cs="Times New Roman" w:eastAsia="Times New Roman"/>
          <w:sz w:val="24"/>
        </w:rPr>
        <w:t xml:space="preserve">simples apenas</w:t>
      </w:r>
      <w:r>
        <w:rPr>
          <w:rFonts w:ascii="Times New Roman" w:hAnsi="Times New Roman" w:cs="Times New Roman" w:eastAsia="Times New Roman"/>
          <w:sz w:val="24"/>
        </w:rPr>
        <w:t xml:space="preserve">. Eu, se pudesse te diria, não compre um i3 porque ele irá se tornar lento muito rapidamente, se já não for lento quando comprado. Logo, o i5 e o i7, serão as melhores opções.</w:t>
      </w:r>
      <w:r>
        <w:rPr>
          <w:rFonts w:ascii="Times New Roman" w:hAnsi="Times New Roman" w:cs="Times New Roman" w:eastAsia="Times New Roman"/>
          <w:sz w:val="24"/>
        </w:rPr>
        <w:t xml:space="preserve">Entre o </w:t>
      </w:r>
      <w:r>
        <w:rPr>
          <w:rFonts w:ascii="Times New Roman" w:hAnsi="Times New Roman" w:cs="Times New Roman" w:eastAsia="Times New Roman"/>
          <w:sz w:val="24"/>
        </w:rPr>
        <w:t xml:space="preserve">i5</w:t>
      </w:r>
      <w:r>
        <w:rPr>
          <w:rFonts w:ascii="Times New Roman" w:hAnsi="Times New Roman" w:cs="Times New Roman" w:eastAsia="Times New Roman"/>
          <w:sz w:val="24"/>
        </w:rPr>
        <w:t xml:space="preserve"> e o </w:t>
      </w:r>
      <w:r>
        <w:rPr>
          <w:rFonts w:ascii="Times New Roman" w:hAnsi="Times New Roman" w:cs="Times New Roman" w:eastAsia="Times New Roman"/>
          <w:sz w:val="24"/>
        </w:rPr>
        <w:t xml:space="preserve">i7</w:t>
      </w:r>
      <w:r>
        <w:rPr>
          <w:rFonts w:ascii="Times New Roman" w:hAnsi="Times New Roman" w:cs="Times New Roman" w:eastAsia="Times New Roman"/>
          <w:sz w:val="24"/>
        </w:rPr>
        <w:t xml:space="preserve">, o que muda é a velocidade mesmo.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Times New Roman" w:hAnsi="Times New Roman" w:cs="Times New Roman" w:eastAsia="Times New Roman"/>
          <w:sz w:val="24"/>
        </w:rPr>
        <w:outlineLvl w:val="0"/>
      </w:pPr>
      <w:r>
        <w:rPr>
          <w:rFonts w:ascii="Times New Roman" w:hAnsi="Times New Roman" w:cs="Times New Roman" w:eastAsia="Times New Roman"/>
          <w:sz w:val="24"/>
        </w:rPr>
        <w:t xml:space="preserve">Intel Core i3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Times New Roman" w:hAnsi="Times New Roman" w:cs="Times New Roman" w:eastAsia="Times New Roman"/>
          <w:sz w:val="24"/>
        </w:rPr>
        <w:outlineLvl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i</w:t>
      </w:r>
      <w:r>
        <w:rPr>
          <w:rFonts w:ascii="Times New Roman" w:hAnsi="Times New Roman" w:cs="Times New Roman" w:eastAsia="Times New Roman"/>
          <w:sz w:val="24"/>
          <w:highlight w:val="white"/>
        </w:rPr>
        <w:t xml:space="preserve">ntel Core i3</w:t>
      </w:r>
      <w:r>
        <w:rPr>
          <w:rFonts w:ascii="Times New Roman" w:hAnsi="Times New Roman" w:cs="Times New Roman" w:eastAsia="Times New Roman"/>
          <w:sz w:val="24"/>
          <w:highlight w:val="white"/>
        </w:rPr>
        <w:t xml:space="preserve"> é o nome da família de processadores da </w:t>
      </w:r>
      <w:hyperlink r:id="rId8" w:tooltip="Intel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Intel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, destinado a </w:t>
      </w:r>
      <w:hyperlink r:id="rId9" w:tooltip="Desktop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Desktops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 </w:t>
      </w:r>
      <w:hyperlink r:id="rId10" w:tooltip="X86-64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x86-64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. Concebido no mesmo ano que o processador Core i5, o processador Core i3 é o processador de menor poder de processamento se comparado aos seus irmãos </w:t>
      </w:r>
      <w:hyperlink r:id="rId11" w:tooltip="Core i7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Core i7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 e </w:t>
      </w:r>
      <w:hyperlink r:id="rId12" w:tooltip="Core i5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Core i5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, da família Nehalem. 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708"/>
        <w:jc w:val="both"/>
        <w:spacing w:lineRule="auto" w:line="360"/>
        <w:shd w:val="nil" w:color="auto" w:fill="000000"/>
        <w:rPr>
          <w:rFonts w:ascii="Times New Roman" w:hAnsi="Times New Roman" w:cs="Times New Roman" w:eastAsia="Times New Roman"/>
        </w:rPr>
        <w:outlineLvl w:val="0"/>
      </w:pPr>
      <w:r>
        <w:rPr>
          <w:rFonts w:ascii="Times New Roman" w:hAnsi="Times New Roman" w:cs="Times New Roman" w:eastAsia="Times New Roman"/>
          <w:sz w:val="24"/>
        </w:rPr>
        <w:t xml:space="preserve">Começou a ser prodouzido apartir do ano de 2009, é fabricado pela intel, tem uma frequência que varia de 122o mhz a 3.400mhz</w:t>
      </w:r>
      <w:r>
        <w:rPr>
          <w:rFonts w:ascii="Times New Roman" w:hAnsi="Times New Roman" w:cs="Times New Roman" w:eastAsia="Times New Roman"/>
          <w:sz w:val="24"/>
        </w:rPr>
        <w:t xml:space="preserve">, possui 3 niveis de cache a L1, L2 e L3,  tem 382 milhões de transistores.</w:t>
      </w:r>
      <w:r/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Times New Roman" w:hAnsi="Times New Roman" w:cs="Times New Roman" w:eastAsia="Times New Roman"/>
          <w:sz w:val="24"/>
        </w:rPr>
        <w:outlineLvl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O </w:t>
      </w:r>
      <w:r>
        <w:rPr>
          <w:rFonts w:ascii="Times New Roman" w:hAnsi="Times New Roman" w:cs="Times New Roman" w:eastAsia="Times New Roman"/>
          <w:sz w:val="24"/>
          <w:highlight w:val="white"/>
        </w:rPr>
        <w:t xml:space="preserve">processador Core i3 utiliza um controlador interno de memória. Já o núcleo que o processador Core i3 utiliza se chama Arrandale. Mais especificamente o processador Core i3 possui 2 núcleos de processamento físicos e dois virtuais, ou seja, ele já possui </w:t>
      </w:r>
      <w:r>
        <w:rPr>
          <w:rFonts w:ascii="Times New Roman" w:hAnsi="Times New Roman" w:cs="Times New Roman" w:eastAsia="Times New Roman"/>
          <w:sz w:val="24"/>
          <w:highlight w:val="white"/>
        </w:rPr>
        <w:t xml:space="preserve">dois núcleos de processamento de carácter físicos e simula mais dois. A tecnologia que possibilita isso se chama </w:t>
      </w:r>
      <w:hyperlink r:id="rId13" w:tooltip="Hyper Threading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Hyper Threading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 (HT). A Intel promete inovar na sua nova série de processadores da família Nehalem implementando no processador Core i3 e </w:t>
      </w:r>
      <w:hyperlink r:id="rId14" w:tooltip="Core i5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Core i5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 a utilização de uma controladora gráfica PCI-Express, que agilizará ainda mais a comunicação com </w:t>
      </w:r>
      <w:hyperlink r:id="rId15" w:tooltip="Chipset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chipset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 utilizando a interface DMI</w:t>
      </w:r>
      <w:r>
        <w:rPr>
          <w:rFonts w:ascii="Times New Roman" w:hAnsi="Times New Roman" w:cs="Times New Roman" w:eastAsia="Times New Roman"/>
          <w:sz w:val="24"/>
          <w:highlight w:val="white"/>
        </w:rPr>
        <w:t xml:space="preserve">. É equipado com o acelerador de mídia gráfica de alta definição que proporciona reprodução de alta definição e com recursos avançados de </w:t>
      </w:r>
      <w:hyperlink r:id="rId16" w:tooltip="3D" w:history="1">
        <w:r>
          <w:rPr>
            <w:rFonts w:ascii="Times New Roman" w:hAnsi="Times New Roman" w:cs="Times New Roman" w:eastAsia="Times New Roman"/>
            <w:sz w:val="24"/>
            <w:highlight w:val="white"/>
          </w:rPr>
          <w:t xml:space="preserve">3D</w:t>
        </w:r>
      </w:hyperlink>
      <w:r>
        <w:rPr>
          <w:rFonts w:ascii="Times New Roman" w:hAnsi="Times New Roman" w:cs="Times New Roman" w:eastAsia="Times New Roman"/>
          <w:sz w:val="24"/>
          <w:highlight w:val="white"/>
        </w:rPr>
        <w:t xml:space="preserve">. O que faz com que o processador Core i3 seja diferente dos seus irmãos se da ao fato de que a nova série Core i3 pretende revolucionar utilizando uma lisura em 32nm(nano).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spacing w:lineRule="auto" w:line="360"/>
        <w:shd w:val="nil" w:color="auto" w:fill="000000"/>
        <w:rPr>
          <w:rFonts w:ascii="Times New Roman" w:hAnsi="Times New Roman" w:cs="Times New Roman" w:eastAsia="Times New Roman"/>
          <w:sz w:val="24"/>
        </w:rPr>
        <w:outlineLvl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sectPr>
      <w:footnotePr/>
      <w:type w:val="nextPage"/>
      <w:pgSz w:w="11906" w:h="16838" w:orient="portrait"/>
      <w:pgMar w:top="1417" w:right="1701" w:bottom="1417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1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1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1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1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1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1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1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1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19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pt.wikipedia.org/wiki/Intel" TargetMode="External"/><Relationship Id="rId9" Type="http://schemas.openxmlformats.org/officeDocument/2006/relationships/hyperlink" Target="https://pt.wikipedia.org/wiki/Desktop" TargetMode="External"/><Relationship Id="rId10" Type="http://schemas.openxmlformats.org/officeDocument/2006/relationships/hyperlink" Target="https://pt.wikipedia.org/wiki/X86-64" TargetMode="External"/><Relationship Id="rId11" Type="http://schemas.openxmlformats.org/officeDocument/2006/relationships/hyperlink" Target="https://pt.wikipedia.org/wiki/Core_i7" TargetMode="External"/><Relationship Id="rId12" Type="http://schemas.openxmlformats.org/officeDocument/2006/relationships/hyperlink" Target="https://pt.wikipedia.org/wiki/Core_i5" TargetMode="External"/><Relationship Id="rId13" Type="http://schemas.openxmlformats.org/officeDocument/2006/relationships/hyperlink" Target="https://pt.wikipedia.org/wiki/Hyper_Threading" TargetMode="External"/><Relationship Id="rId14" Type="http://schemas.openxmlformats.org/officeDocument/2006/relationships/hyperlink" Target="https://pt.wikipedia.org/wiki/Core_i5" TargetMode="External"/><Relationship Id="rId15" Type="http://schemas.openxmlformats.org/officeDocument/2006/relationships/hyperlink" Target="https://pt.wikipedia.org/wiki/Chipset" TargetMode="External"/><Relationship Id="rId16" Type="http://schemas.openxmlformats.org/officeDocument/2006/relationships/hyperlink" Target="https://pt.wikipedia.org/wiki/3D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2019-11-26T00:10:15Z</dcterms:modified>
</cp:coreProperties>
</file>