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 xml:space="preserve">Лабораторная работа. Просмотр информации о проводных и беспроводных сетевых интерфейсных платах</w:t>
      </w:r>
    </w:p>
    <w:p>
      <w:pPr>
        <w:spacing w:after="240"/>
        <w:jc w:val="center"/>
      </w:pPr>
      <w:r>
        <w:rPr>
          <w:i/>
          <w:iCs/>
        </w:rPr>
        <w:t xml:space="preserve">Ответы на вопросы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1. Определение и изменение параметров сетевых плат компьютера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2. Работа с сетевой платой беспроводной сети</w:t>
      </w:r>
    </w:p>
    <w:p>
      <w:pPr>
        <w:spacing w:before="120" w:after="40"/>
      </w:pPr>
      <w:r>
        <w:rPr>
          <w:b/>
          <w:bCs/>
        </w:rPr>
        <w:t xml:space="preserve">Каков идентификатор беспроводной сети (SSID) для беспроводного маршрутизатора в вашем подключении?</w:t>
      </w:r>
    </w:p>
    <w:p>
      <w:pPr>
        <w:spacing w:after="40"/>
        <w:ind w:left="360"/>
      </w:pPr>
      <w:r>
        <w:t xml:space="preserve">SSID: iPhone (Сергей) — точка доступа, раздаваемая смартфоном (режим модема). Безопасность: WPA3-Personal, шифрование CCMP.</w:t>
      </w:r>
    </w:p>
    <w:p>
      <w:pPr>
        <w:spacing w:before="120" w:after="40"/>
      </w:pPr>
      <w:r>
        <w:rPr>
          <w:b/>
          <w:bCs/>
        </w:rPr>
        <w:t xml:space="preserve">Какова скорость беспроводного подключения?</w:t>
      </w:r>
    </w:p>
    <w:p>
      <w:pPr>
        <w:spacing w:after="40"/>
        <w:ind w:left="360"/>
      </w:pPr>
      <w:r>
        <w:t xml:space="preserve">144,4 Мбит/с (приём и передача), стандарт 802.11n, канал 6, уровень сигнала 100%.</w:t>
      </w:r>
    </w:p>
    <w:p>
      <w:pPr>
        <w:spacing w:before="120" w:after="40"/>
      </w:pPr>
      <w:r>
        <w:rPr>
          <w:b/>
          <w:bCs/>
        </w:rPr>
        <w:t xml:space="preserve">Каков MAC-адрес сетевой платы беспроводной сети?</w:t>
      </w:r>
    </w:p>
    <w:p>
      <w:pPr>
        <w:spacing w:after="40"/>
        <w:ind w:left="360"/>
      </w:pPr>
      <w:r>
        <w:t xml:space="preserve">B8-1E-A4-86-55-63 (адаптер Realtek RTL8852BE WiFi 6 802.11ax PCIe Adapter).</w:t>
      </w:r>
    </w:p>
    <w:p>
      <w:pPr>
        <w:spacing w:before="120" w:after="40"/>
      </w:pPr>
      <w:r>
        <w:rPr>
          <w:b/>
          <w:bCs/>
        </w:rPr>
        <w:t xml:space="preserve">Список содержит несколько DNS-серверов IPv4? Почему указано несколько DNS-серверов?</w:t>
      </w:r>
    </w:p>
    <w:p>
      <w:pPr>
        <w:spacing w:after="40"/>
        <w:ind w:left="360"/>
      </w:pPr>
      <w:r>
        <w:t xml:space="preserve">Нет. В списке указан один DNS-сервер IPv4 — 172.20.10.1 (он же шлюз по умолчанию и DHCP-сервер), а также один DNS-сервер IPv6 — fe80::7802:8bff:fefc:7f64. Точка доступа смартфона выдаёт клиентам в качестве DNS-сервера свой собственный адрес и сама пересылает запросы DNS-серверам оператора.</w:t>
      </w:r>
    </w:p>
    <w:p>
      <w:pPr>
        <w:spacing w:after="40"/>
        <w:ind w:left="360"/>
      </w:pPr>
      <w:r>
        <w:t xml:space="preserve">Обычно указывают несколько DNS-серверов для отказоустойчивости: если основной DNS-сервер недоступен или не отвечает, компьютер отправляет запрос на резервный, и преобразование доменных имён в IP-адреса продолжает работать.</w:t>
      </w:r>
    </w:p>
    <w:p>
      <w:pPr>
        <w:spacing w:before="120" w:after="40"/>
      </w:pPr>
      <w:r>
        <w:rPr>
          <w:b/>
          <w:bCs/>
        </w:rPr>
        <w:t xml:space="preserve">Сравнение с выводом ipconfig /all</w:t>
      </w:r>
    </w:p>
    <w:p>
      <w:pPr>
        <w:spacing w:after="40"/>
        <w:ind w:left="360"/>
      </w:pPr>
      <w:r>
        <w:t xml:space="preserve">Сведения совпадают: физический адрес B8-1E-A4-86-55-63, IPv4-адрес 172.20.10.7, маска подсети 255.255.255.240, шлюз по умолчанию и DHCP-сервер 172.20.10.1, DNS-сервер 172.20.10.1.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3. Работа с сетевой платой проводной сети</w:t>
      </w:r>
    </w:p>
    <w:p>
      <w:pPr>
        <w:spacing w:before="120" w:after="40"/>
      </w:pPr>
      <w:r>
        <w:rPr>
          <w:b/>
          <w:bCs/>
        </w:rPr>
        <w:t xml:space="preserve">Сведения о подключении по локальной сети</w:t>
      </w:r>
    </w:p>
    <w:p>
      <w:pPr>
        <w:spacing w:after="40"/>
        <w:ind w:left="360"/>
      </w:pPr>
      <w:r>
        <w:t xml:space="preserve">Проводной адаптер: Realtek PCIe GbE Family Controller, физический адрес FC-5C-EE-34-8F-4B, DHCP включён. Кабель Ethernet к адаптеру не подключён, поэтому ipconfig /all показывает состояние «Среда передачи недоступна», и IP-адрес адаптеру не назначен. Сведения в окне «Сведения о сетевом подключении» совпадают с выводом ipconfig /all.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2. Определение значков сети на панели задач и их использование</w:t>
      </w:r>
    </w:p>
    <w:p>
      <w:pPr>
        <w:spacing w:before="120" w:after="40"/>
      </w:pPr>
      <w:r>
        <w:rPr>
          <w:b/>
          <w:bCs/>
        </w:rPr>
        <w:t xml:space="preserve">Шаг 1. Отключение адаптера Wi-Fi</w:t>
      </w:r>
    </w:p>
    <w:p>
      <w:pPr>
        <w:spacing w:after="40"/>
        <w:ind w:left="360"/>
      </w:pPr>
      <w:r>
        <w:t xml:space="preserve">После отключения Wi-Fi во всплывающем окне значка «Сеть» перестают отображаться беспроводные сети: адаптер не сканирует эфир, и подключиться к SSID невозможно.</w:t>
      </w:r>
    </w:p>
    <w:p>
      <w:pPr>
        <w:spacing w:before="120" w:after="40"/>
      </w:pPr>
      <w:r>
        <w:rPr>
          <w:b/>
          <w:bCs/>
        </w:rPr>
        <w:t xml:space="preserve">Шаг 2. Значок ошибки сети</w:t>
      </w:r>
    </w:p>
    <w:p>
      <w:pPr>
        <w:spacing w:after="40"/>
        <w:ind w:left="360"/>
      </w:pPr>
      <w:r>
        <w:t xml:space="preserve">После отключения всех адаптеров Wi-Fi и Ethernet на панели задач появляется значок «Сеть отключена». Щелчок по нему открывает «Параметры сети и Интернета», где можно запустить средство устранения неполадок или вручную включить адаптеры. Значок «Ошибка сети» появляется, если адаптер включён, но не может установить соединение.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Вопрос для повторения</w:t>
      </w:r>
    </w:p>
    <w:p>
      <w:pPr>
        <w:spacing w:before="120" w:after="40"/>
      </w:pPr>
      <w:r>
        <w:rPr>
          <w:b/>
          <w:bCs/>
        </w:rPr>
        <w:t xml:space="preserve">Зачем активировать несколько сетевых плат на ПК?</w:t>
      </w:r>
    </w:p>
    <w:p>
      <w:pPr>
        <w:spacing w:after="40"/>
        <w:ind w:left="360"/>
      </w:pPr>
      <w:r>
        <w:t xml:space="preserve">Несколько сетевых плат позволяют: подключаться к разным сетям одновременно (например, к корпоративной сети по кабелю и к другой сети по Wi-Fi); иметь резервное подключение, если одно из соединений пропадёт; распределять нагрузку и увеличивать пропускную способность; разделять трафик разных типов, например рабочий и служебный.</w:t>
      </w:r>
    </w:p>
    <w:sectPr w:rsidR="00A710EB" w:rsidRPr="001329E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2F54A6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6FF8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3</cp:revision>
  <dcterms:created xsi:type="dcterms:W3CDTF">2026-09-15T06:19:00Z</dcterms:created>
  <dcterms:modified xsi:type="dcterms:W3CDTF">2026-09-15T06:23:00Z</dcterms:modified>
</cp:coreProperties>
</file>