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1.png" ContentType="image/png"/>
  <Override PartName="/word/media/image15.png" ContentType="image/png"/>
  <Override PartName="/word/media/image12.png" ContentType="image/png"/>
  <Override PartName="/word/media/image16.png" ContentType="image/png"/>
  <Override PartName="/word/media/image13.png" ContentType="image/png"/>
  <Override PartName="/word/media/image17.png" ContentType="image/png"/>
  <Override PartName="/word/media/image10.png" ContentType="image/png"/>
  <Override PartName="/word/media/image14.png" ContentType="image/png"/>
  <Override PartName="/word/media/image1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48"/>
          <w:szCs w:val="48"/>
          <w:lang w:eastAsia="zh-CN" w:val="en-US"/>
        </w:rPr>
        <w:t>Lab2 test report</w:t>
      </w:r>
    </w:p>
    <w:p>
      <w:pPr>
        <w:pStyle w:val="style0"/>
        <w:jc w:val="center"/>
      </w:pPr>
      <w:r>
        <w:rPr>
          <w:b/>
          <w:bCs/>
          <w:sz w:val="36"/>
          <w:szCs w:val="36"/>
          <w:lang w:eastAsia="zh-CN" w:val="en-US"/>
        </w:rPr>
        <w:t>小组：崩撤卖溜</w:t>
      </w:r>
    </w:p>
    <w:p>
      <w:pPr>
        <w:pStyle w:val="style0"/>
        <w:jc w:val="center"/>
      </w:pPr>
      <w:r>
        <w:rPr>
          <w:b/>
          <w:bCs/>
          <w:sz w:val="36"/>
          <w:szCs w:val="36"/>
          <w:lang w:eastAsia="zh-CN" w:val="en-US"/>
        </w:rPr>
        <w:t>组员：李骏远  潘毅  尤一洲  王禹江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实验目标</w:t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使用网络编程知识从头开始实现</w:t>
      </w:r>
      <w:r>
        <w:rPr>
          <w:b w:val="false"/>
          <w:bCs w:val="false"/>
          <w:sz w:val="28"/>
          <w:szCs w:val="28"/>
          <w:lang w:eastAsia="zh-CN" w:val="en-US"/>
        </w:rPr>
        <w:t>HTTP</w:t>
      </w:r>
      <w:r>
        <w:rPr>
          <w:b w:val="false"/>
          <w:bCs w:val="false"/>
          <w:sz w:val="28"/>
          <w:szCs w:val="28"/>
          <w:lang w:eastAsia="zh-CN" w:val="en-US"/>
        </w:rPr>
        <w:t>服务器另外，尝试使用从类以保证</w:t>
      </w:r>
      <w:r>
        <w:rPr>
          <w:b w:val="false"/>
          <w:bCs w:val="false"/>
          <w:sz w:val="28"/>
          <w:szCs w:val="28"/>
          <w:lang w:eastAsia="zh-CN" w:val="en-US"/>
        </w:rPr>
        <w:t>web</w:t>
      </w:r>
      <w:r>
        <w:rPr>
          <w:b w:val="false"/>
          <w:bCs w:val="false"/>
          <w:sz w:val="28"/>
          <w:szCs w:val="28"/>
          <w:lang w:eastAsia="zh-CN" w:val="en-US"/>
        </w:rPr>
        <w:t>服务器的性能</w:t>
      </w:r>
      <w:r>
        <w:rPr>
          <w:b w:val="false"/>
          <w:bCs w:val="false"/>
          <w:sz w:val="28"/>
          <w:szCs w:val="28"/>
          <w:lang w:eastAsia="zh-CN" w:val="en-US"/>
        </w:rPr>
        <w:t>.</w:t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练习基本的网络编程技巧，如使用</w:t>
      </w:r>
      <w:r>
        <w:rPr>
          <w:b w:val="false"/>
          <w:bCs w:val="false"/>
          <w:sz w:val="28"/>
          <w:szCs w:val="28"/>
          <w:lang w:eastAsia="zh-CN" w:val="en-US"/>
        </w:rPr>
        <w:t>socket API</w:t>
      </w:r>
      <w:r>
        <w:rPr>
          <w:b w:val="false"/>
          <w:bCs w:val="false"/>
          <w:sz w:val="28"/>
          <w:szCs w:val="28"/>
          <w:lang w:eastAsia="zh-CN" w:val="en-US"/>
        </w:rPr>
        <w:t>，解析数据包，熟悉高性能并发编程。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ind w:hanging="0" w:left="0" w:right="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程序输入和输出</w:t>
      </w:r>
    </w:p>
    <w:p>
      <w:pPr>
        <w:pStyle w:val="style0"/>
        <w:jc w:val="both"/>
      </w:pPr>
      <w:r>
        <w:rPr/>
        <w:drawing>
          <wp:inline distB="0" distL="0" distR="0" distT="0">
            <wp:extent cx="5609590" cy="2724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  <w:drawing>
          <wp:inline distB="0" distL="0" distR="0" distT="0">
            <wp:extent cx="5695950" cy="17487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  <w:drawing>
          <wp:inline distB="0" distL="0" distR="0" distT="0">
            <wp:extent cx="5708015" cy="17468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ind w:hanging="0" w:left="0" w:right="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实验环境</w:t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环境</w:t>
      </w:r>
      <w:r>
        <w:rPr>
          <w:b w:val="false"/>
          <w:bCs w:val="false"/>
          <w:sz w:val="28"/>
          <w:szCs w:val="28"/>
          <w:lang w:eastAsia="zh-CN" w:val="en-US"/>
        </w:rPr>
        <w:t>1</w:t>
      </w:r>
      <w:r>
        <w:rPr>
          <w:b w:val="false"/>
          <w:bCs w:val="false"/>
          <w:sz w:val="28"/>
          <w:szCs w:val="28"/>
          <w:lang w:eastAsia="zh-CN" w:val="en-US"/>
        </w:rPr>
        <w:t>：</w:t>
      </w:r>
    </w:p>
    <w:p>
      <w:pPr>
        <w:pStyle w:val="style0"/>
        <w:jc w:val="both"/>
      </w:pPr>
      <w:r>
        <w:rPr/>
        <w:drawing>
          <wp:inline distB="0" distL="0" distR="0" distT="0">
            <wp:extent cx="4352925" cy="457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  <w:drawing>
          <wp:inline distB="0" distL="0" distR="0" distT="0">
            <wp:extent cx="3105785" cy="9690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环境</w:t>
      </w:r>
      <w:r>
        <w:rPr>
          <w:b w:val="false"/>
          <w:bCs w:val="false"/>
          <w:sz w:val="28"/>
          <w:szCs w:val="28"/>
          <w:lang w:eastAsia="zh-CN" w:val="en-US"/>
        </w:rPr>
        <w:t>2</w:t>
      </w:r>
      <w:r>
        <w:rPr>
          <w:b w:val="false"/>
          <w:bCs w:val="false"/>
          <w:sz w:val="28"/>
          <w:szCs w:val="28"/>
          <w:lang w:eastAsia="zh-CN" w:val="en-US"/>
        </w:rPr>
        <w:t>：</w:t>
      </w:r>
    </w:p>
    <w:p>
      <w:pPr>
        <w:pStyle w:val="style0"/>
        <w:jc w:val="both"/>
      </w:pPr>
      <w:r>
        <w:rPr/>
        <w:drawing>
          <wp:inline distB="0" distL="0" distR="0" distT="0">
            <wp:extent cx="5172075" cy="4718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  <w:drawing>
          <wp:inline distB="0" distL="0" distR="0" distT="0">
            <wp:extent cx="2534285" cy="14808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ind w:hanging="0" w:left="0" w:right="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性能测试</w:t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首先是在不同环境下的测试，如下：</w:t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如图：深蓝色为环境</w:t>
      </w:r>
      <w:r>
        <w:rPr>
          <w:b w:val="false"/>
          <w:bCs w:val="false"/>
          <w:sz w:val="28"/>
          <w:szCs w:val="28"/>
          <w:lang w:eastAsia="zh-CN" w:val="en-US"/>
        </w:rPr>
        <w:t>2</w:t>
      </w:r>
      <w:r>
        <w:rPr>
          <w:b w:val="false"/>
          <w:bCs w:val="false"/>
          <w:sz w:val="28"/>
          <w:szCs w:val="28"/>
          <w:lang w:eastAsia="zh-CN" w:val="en-US"/>
        </w:rPr>
        <w:t>，浅蓝色为环境</w:t>
      </w:r>
      <w:r>
        <w:rPr>
          <w:b w:val="false"/>
          <w:bCs w:val="false"/>
          <w:sz w:val="28"/>
          <w:szCs w:val="28"/>
          <w:lang w:eastAsia="zh-CN" w:val="en-US"/>
        </w:rPr>
        <w:t>1.</w:t>
      </w:r>
    </w:p>
    <w:p>
      <w:pPr>
        <w:pStyle w:val="style0"/>
        <w:keepNext/>
        <w:keepLines w:val="false"/>
        <w:widowControl/>
        <w:jc w:val="left"/>
      </w:pPr>
      <w:r>
        <w:rPr/>
        <w:drawing>
          <wp:inline distB="0" distL="0" distR="0" distT="0">
            <wp:extent cx="3571875" cy="27940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widowControl/>
        <w:jc w:val="left"/>
      </w:pPr>
      <w:r>
        <w:rPr>
          <w:rFonts w:ascii="宋体" w:cs="宋体" w:hAnsi="宋体"/>
          <w:sz w:val="30"/>
          <w:szCs w:val="30"/>
          <w:lang w:bidi="ar-SA" w:eastAsia="zh-CN" w:val="en-US"/>
        </w:rPr>
        <w:t>上图能够看到在不同环境中测试，性能的主要决定因素是服务器的处理器内核数目，当时测试的时候有两次处理器内核数目相等时性能差不多，但是本次测试选用不同处理器内核，环境</w:t>
      </w:r>
      <w:r>
        <w:rPr>
          <w:rFonts w:ascii="宋体" w:cs="宋体" w:eastAsia="宋体" w:hAnsi="宋体"/>
          <w:sz w:val="30"/>
          <w:szCs w:val="30"/>
          <w:lang w:bidi="ar-SA" w:eastAsia="zh-CN" w:val="en-US"/>
        </w:rPr>
        <w:t>1</w:t>
      </w:r>
      <w:r>
        <w:rPr>
          <w:rFonts w:ascii="宋体" w:cs="宋体" w:hAnsi="宋体"/>
          <w:sz w:val="30"/>
          <w:szCs w:val="30"/>
          <w:lang w:bidi="ar-SA" w:eastAsia="zh-CN" w:val="en-US"/>
        </w:rPr>
        <w:t>处理器优于环境</w:t>
      </w:r>
      <w:r>
        <w:rPr>
          <w:rFonts w:ascii="宋体" w:cs="宋体" w:eastAsia="宋体" w:hAnsi="宋体"/>
          <w:sz w:val="30"/>
          <w:szCs w:val="30"/>
          <w:lang w:bidi="ar-SA" w:eastAsia="zh-CN" w:val="en-US"/>
        </w:rPr>
        <w:t>2</w:t>
      </w:r>
      <w:r>
        <w:rPr>
          <w:rFonts w:ascii="宋体" w:cs="宋体" w:hAnsi="宋体"/>
          <w:sz w:val="30"/>
          <w:szCs w:val="30"/>
          <w:lang w:bidi="ar-SA" w:eastAsia="zh-CN" w:val="en-US"/>
        </w:rPr>
        <w:t>，故环境</w:t>
      </w:r>
      <w:r>
        <w:rPr>
          <w:rFonts w:ascii="宋体" w:cs="宋体" w:eastAsia="宋体" w:hAnsi="宋体"/>
          <w:sz w:val="30"/>
          <w:szCs w:val="30"/>
          <w:lang w:bidi="ar-SA" w:eastAsia="zh-CN" w:val="en-US"/>
        </w:rPr>
        <w:t>1</w:t>
      </w:r>
      <w:r>
        <w:rPr>
          <w:rFonts w:ascii="宋体" w:cs="宋体" w:hAnsi="宋体"/>
          <w:sz w:val="30"/>
          <w:szCs w:val="30"/>
          <w:lang w:bidi="ar-SA" w:eastAsia="zh-CN" w:val="en-US"/>
        </w:rPr>
        <w:t>的性能好一些。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然后是在同一环境下根据参数不同，测试每秒响应次数：</w:t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采取环境</w:t>
      </w:r>
      <w:r>
        <w:rPr>
          <w:b w:val="false"/>
          <w:bCs w:val="false"/>
          <w:sz w:val="28"/>
          <w:szCs w:val="28"/>
          <w:lang w:eastAsia="zh-CN" w:val="en-US"/>
        </w:rPr>
        <w:t>1.</w:t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如图：</w:t>
      </w:r>
    </w:p>
    <w:p>
      <w:pPr>
        <w:pStyle w:val="style0"/>
        <w:keepNext/>
        <w:keepLines w:val="false"/>
        <w:widowControl/>
        <w:jc w:val="left"/>
      </w:pPr>
      <w:r>
        <w:rPr/>
        <w:drawing>
          <wp:inline distB="0" distL="0" distR="0" distT="0">
            <wp:extent cx="4371975" cy="3105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widowControl/>
        <w:jc w:val="left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28"/>
          <w:szCs w:val="28"/>
          <w:lang w:eastAsia="zh-CN" w:val="en-US"/>
        </w:rPr>
        <w:t>X</w:t>
      </w:r>
      <w:r>
        <w:rPr>
          <w:b w:val="false"/>
          <w:bCs w:val="false"/>
          <w:sz w:val="28"/>
          <w:szCs w:val="28"/>
          <w:lang w:eastAsia="zh-CN" w:val="en-US"/>
        </w:rPr>
        <w:t>轴为发送的请求数目，</w:t>
      </w:r>
      <w:r>
        <w:rPr>
          <w:b w:val="false"/>
          <w:bCs w:val="false"/>
          <w:sz w:val="28"/>
          <w:szCs w:val="28"/>
          <w:lang w:eastAsia="zh-CN" w:val="en-US"/>
        </w:rPr>
        <w:t>Y</w:t>
      </w:r>
      <w:r>
        <w:rPr>
          <w:b w:val="false"/>
          <w:bCs w:val="false"/>
          <w:sz w:val="28"/>
          <w:szCs w:val="28"/>
          <w:lang w:eastAsia="zh-CN" w:val="en-US"/>
        </w:rPr>
        <w:t>轴为每秒处理数目。</w:t>
      </w:r>
    </w:p>
    <w:p>
      <w:pPr>
        <w:pStyle w:val="style0"/>
        <w:jc w:val="both"/>
      </w:pPr>
      <w:bookmarkStart w:id="0" w:name="_GoBack"/>
      <w:bookmarkEnd w:id="0"/>
      <w:r>
        <w:rPr>
          <w:b w:val="false"/>
          <w:bCs w:val="false"/>
          <w:sz w:val="28"/>
          <w:szCs w:val="28"/>
          <w:lang w:eastAsia="zh-CN" w:val="en-US"/>
        </w:rPr>
        <w:t>能够看到在一开始随着发送并发请求数的增加时，性能也进一步增加，单位时间内处理数变多，性能好，但是当发送并发请求进一步增加时，性能在不断变差，因为超过了一特定值，耗能增加，利用率变低，进程和线程不断切换浪费很多时间和效能，每秒处理数变少，性能变差。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12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宋体" w:hAnsi="Calibri"/>
      <w:color w:val="00000A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9" Type="http://schemas.openxmlformats.org/officeDocument/2006/relationships/image" Target="media/image17.png"/><Relationship Id="rId10" Type="http://schemas.openxmlformats.org/officeDocument/2006/relationships/image" Target="media/image18.png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2020-04-28T06:16:00.00Z</dcterms:created>
  <dc:creator>剑开天门</dc:creator>
  <cp:lastModifiedBy>剑开天门</cp:lastModifiedBy>
  <dcterms:modified xsi:type="dcterms:W3CDTF">2020-04-28T10:07:40.00Z</dcterms:modified>
  <cp:revision>1</cp:revision>
</cp:coreProperties>
</file>