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主要任务与目标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1.熟悉丁香园企业工作环境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2.具体了解技术部iOS部门研发工作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3.掌握iOS研发工作所需要的开发工具Xcode等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4.完成iOS岗位工作的资料整理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5.撰写丁香园单位的iOS研发岗位的实习报告,总结实习经验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主要内容与基本要求</w:t>
      </w:r>
      <w:r w:rsidRPr="00000000" w:rsidR="00000000" w:rsidDel="00000000">
        <w:rPr>
          <w:sz w:val="24"/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1、介绍工作的具体任务(如 XXX 软件的什么模块的设计和实现)(50 字左右)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2、完成上述任务需要掌握什么具体的技能(如使用什么软件,具体如何实现)(100 字左右)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3、具体分析任务的需求,需要完成主要任务的各个子功能(200 字左右)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无标题文档.docx</dc:title>
</cp:coreProperties>
</file>