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75C6" w14:textId="77777777" w:rsidR="008674BD" w:rsidRPr="00557996" w:rsidRDefault="008674BD" w:rsidP="00557996">
      <w:pPr>
        <w:jc w:val="center"/>
        <w:rPr>
          <w:rFonts w:ascii="SVN-Calling Code" w:hAnsi="SVN-Calling Code"/>
          <w:sz w:val="24"/>
          <w:szCs w:val="24"/>
        </w:rPr>
      </w:pPr>
      <w:r w:rsidRPr="00557996">
        <w:rPr>
          <w:rFonts w:ascii="SVN-Calling Code" w:hAnsi="SVN-Calling Code"/>
          <w:sz w:val="24"/>
          <w:szCs w:val="24"/>
        </w:rPr>
        <w:t>MÔN HỌC: HỆ ĐIỀU HÀNH</w:t>
      </w:r>
    </w:p>
    <w:p w14:paraId="6161C425" w14:textId="4666523A" w:rsidR="008674BD" w:rsidRPr="00557996" w:rsidRDefault="008674BD" w:rsidP="00557996">
      <w:pPr>
        <w:jc w:val="center"/>
        <w:rPr>
          <w:rFonts w:ascii="SVN-Calling Code" w:hAnsi="SVN-Calling Code"/>
          <w:sz w:val="24"/>
          <w:szCs w:val="24"/>
        </w:rPr>
      </w:pPr>
      <w:r w:rsidRPr="00557996">
        <w:rPr>
          <w:rFonts w:ascii="SVN-Calling Code" w:hAnsi="SVN-Calling Code"/>
          <w:sz w:val="24"/>
          <w:szCs w:val="24"/>
        </w:rPr>
        <w:t>CÂU HỎI VÀ BÀI TẬP CHƯƠNG 1</w:t>
      </w:r>
    </w:p>
    <w:p w14:paraId="1D53E7D0" w14:textId="51D326B3" w:rsidR="003F16D7" w:rsidRPr="00557996" w:rsidRDefault="003F16D7" w:rsidP="00557996">
      <w:pPr>
        <w:rPr>
          <w:rFonts w:ascii="SVN-Calling Code" w:hAnsi="SVN-Calling Code"/>
          <w:sz w:val="24"/>
          <w:szCs w:val="24"/>
        </w:rPr>
      </w:pPr>
    </w:p>
    <w:p w14:paraId="36F0C88A"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Định nghĩa hệ điều hành?</w:t>
      </w:r>
    </w:p>
    <w:p w14:paraId="6C4BC537" w14:textId="2887C490" w:rsidR="00FA176F" w:rsidRPr="00557996" w:rsidRDefault="00FA176F" w:rsidP="00557996">
      <w:pPr>
        <w:pStyle w:val="BodyText"/>
        <w:rPr>
          <w:rFonts w:ascii="SVN-Calling Code" w:hAnsi="SVN-Calling Code"/>
          <w:sz w:val="24"/>
          <w:szCs w:val="24"/>
        </w:rPr>
      </w:pPr>
      <w:r w:rsidRPr="00557996">
        <w:rPr>
          <w:rFonts w:ascii="SVN-Calling Code" w:hAnsi="SVN-Calling Code"/>
          <w:sz w:val="24"/>
          <w:szCs w:val="24"/>
        </w:rPr>
        <w:t>Trả lời:</w:t>
      </w:r>
    </w:p>
    <w:p w14:paraId="59670FAE" w14:textId="568E2444" w:rsidR="00FA176F" w:rsidRPr="00557996" w:rsidRDefault="00FA176F" w:rsidP="00557996">
      <w:pPr>
        <w:pStyle w:val="BodyTextFirstIndent"/>
        <w:rPr>
          <w:rFonts w:ascii="SVN-Calling Code" w:hAnsi="SVN-Calling Code"/>
          <w:sz w:val="24"/>
          <w:szCs w:val="24"/>
        </w:rPr>
      </w:pPr>
      <w:r w:rsidRPr="00557996">
        <w:rPr>
          <w:rFonts w:ascii="SVN-Calling Code" w:hAnsi="SVN-Calling Code"/>
          <w:sz w:val="24"/>
          <w:szCs w:val="24"/>
        </w:rPr>
        <w:t>Hệ điều hành là chương trình trung gian giữa phần cứng máy tính và người sử dụng có chức năng điều khiển và phối hợp việc sử dụng phần cứng và cung cấp các dịch vụ cơ bản cho các ứng dụng.</w:t>
      </w:r>
    </w:p>
    <w:p w14:paraId="1F7E13EE" w14:textId="77777777" w:rsidR="00FA176F" w:rsidRPr="00557996" w:rsidRDefault="00FA176F" w:rsidP="00557996">
      <w:pPr>
        <w:pStyle w:val="BodyTextFirstIndent"/>
        <w:rPr>
          <w:rFonts w:ascii="SVN-Calling Code" w:hAnsi="SVN-Calling Code"/>
          <w:sz w:val="24"/>
          <w:szCs w:val="24"/>
        </w:rPr>
      </w:pPr>
    </w:p>
    <w:p w14:paraId="4E4A35E4"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Cấu trúc hệ thống máy tính gồm những phần nào?</w:t>
      </w:r>
    </w:p>
    <w:p w14:paraId="2712A027" w14:textId="2286D76A" w:rsidR="00FA176F" w:rsidRPr="00557996" w:rsidRDefault="00FA176F" w:rsidP="00557996">
      <w:pPr>
        <w:pStyle w:val="BodyText"/>
        <w:rPr>
          <w:rFonts w:ascii="SVN-Calling Code" w:hAnsi="SVN-Calling Code"/>
          <w:sz w:val="24"/>
          <w:szCs w:val="24"/>
        </w:rPr>
      </w:pPr>
      <w:r w:rsidRPr="00557996">
        <w:rPr>
          <w:rFonts w:ascii="SVN-Calling Code" w:hAnsi="SVN-Calling Code"/>
          <w:sz w:val="24"/>
          <w:szCs w:val="24"/>
        </w:rPr>
        <w:t>Trả lời:</w:t>
      </w:r>
    </w:p>
    <w:p w14:paraId="47F87AEE" w14:textId="745D1D2B" w:rsidR="00FA176F" w:rsidRPr="00557996" w:rsidRDefault="00FA176F" w:rsidP="00557996">
      <w:pPr>
        <w:pStyle w:val="BodyTextFirstIndent"/>
        <w:numPr>
          <w:ilvl w:val="0"/>
          <w:numId w:val="28"/>
        </w:numPr>
        <w:rPr>
          <w:rFonts w:ascii="SVN-Calling Code" w:hAnsi="SVN-Calling Code"/>
          <w:sz w:val="24"/>
          <w:szCs w:val="24"/>
        </w:rPr>
      </w:pPr>
      <w:r w:rsidRPr="00557996">
        <w:rPr>
          <w:rFonts w:ascii="SVN-Calling Code" w:hAnsi="SVN-Calling Code"/>
          <w:sz w:val="24"/>
          <w:szCs w:val="24"/>
        </w:rPr>
        <w:t>Phần cứng (Handware): Bao gồm các tài nguyên cơ bản của máy tính như CPU, bộ nhớ, các thiết bị I/O.</w:t>
      </w:r>
    </w:p>
    <w:p w14:paraId="690CF63B" w14:textId="783DA0A9" w:rsidR="00FA176F" w:rsidRPr="00557996" w:rsidRDefault="00FA176F" w:rsidP="00557996">
      <w:pPr>
        <w:pStyle w:val="BodyTextFirstIndent"/>
        <w:numPr>
          <w:ilvl w:val="0"/>
          <w:numId w:val="28"/>
        </w:numPr>
        <w:rPr>
          <w:rFonts w:ascii="SVN-Calling Code" w:hAnsi="SVN-Calling Code"/>
          <w:sz w:val="24"/>
          <w:szCs w:val="24"/>
        </w:rPr>
      </w:pPr>
      <w:r w:rsidRPr="00557996">
        <w:rPr>
          <w:rFonts w:ascii="SVN-Calling Code" w:hAnsi="SVN-Calling Code"/>
          <w:sz w:val="24"/>
          <w:szCs w:val="24"/>
        </w:rPr>
        <w:t>Hệ điều hành (Operating system): Phân phối tài nguyên, điều khiển  và phối hợp các hoạt động của các chương trình trong hệ thống.</w:t>
      </w:r>
    </w:p>
    <w:p w14:paraId="1FD1D171" w14:textId="77777777" w:rsidR="00FA176F" w:rsidRPr="00557996" w:rsidRDefault="00FA176F" w:rsidP="00557996">
      <w:pPr>
        <w:pStyle w:val="BodyTextFirstIndent"/>
        <w:numPr>
          <w:ilvl w:val="0"/>
          <w:numId w:val="28"/>
        </w:numPr>
        <w:rPr>
          <w:rFonts w:ascii="SVN-Calling Code" w:hAnsi="SVN-Calling Code"/>
          <w:sz w:val="24"/>
          <w:szCs w:val="24"/>
        </w:rPr>
      </w:pPr>
      <w:r w:rsidRPr="00557996">
        <w:rPr>
          <w:rFonts w:ascii="SVN-Calling Code" w:hAnsi="SVN-Calling Code"/>
          <w:sz w:val="24"/>
          <w:szCs w:val="24"/>
        </w:rPr>
        <w:t>Chương trình ứng dụng (Application programs): Sử dụng hệ thống tài nguyên để giải quyết một bài tính toán nào đó của người sử dụng.</w:t>
      </w:r>
    </w:p>
    <w:p w14:paraId="4F5C8CC1" w14:textId="5981A1EB" w:rsidR="00FA176F" w:rsidRPr="00557996" w:rsidRDefault="00FA176F" w:rsidP="00557996">
      <w:pPr>
        <w:pStyle w:val="BodyTextFirstIndent"/>
        <w:rPr>
          <w:rFonts w:ascii="SVN-Calling Code" w:hAnsi="SVN-Calling Code"/>
          <w:sz w:val="24"/>
          <w:szCs w:val="24"/>
        </w:rPr>
      </w:pPr>
      <w:r w:rsidRPr="00557996">
        <w:rPr>
          <w:rFonts w:ascii="SVN-Calling Code" w:hAnsi="SVN-Calling Code"/>
          <w:sz w:val="24"/>
          <w:szCs w:val="24"/>
        </w:rPr>
        <w:tab/>
      </w:r>
      <w:r w:rsidRPr="00557996">
        <w:rPr>
          <w:rFonts w:ascii="SVN-Calling Code" w:hAnsi="SVN-Calling Code"/>
          <w:sz w:val="24"/>
          <w:szCs w:val="24"/>
        </w:rPr>
        <w:tab/>
        <w:t>Ví dụ: compilers, database, systems, video games, business programs…</w:t>
      </w:r>
    </w:p>
    <w:p w14:paraId="3684CDA4" w14:textId="60B90968" w:rsidR="00FA176F" w:rsidRPr="00557996" w:rsidRDefault="00FA176F" w:rsidP="00557996">
      <w:pPr>
        <w:pStyle w:val="BodyTextFirstIndent"/>
        <w:numPr>
          <w:ilvl w:val="0"/>
          <w:numId w:val="29"/>
        </w:numPr>
        <w:rPr>
          <w:rFonts w:ascii="SVN-Calling Code" w:hAnsi="SVN-Calling Code"/>
          <w:sz w:val="24"/>
          <w:szCs w:val="24"/>
        </w:rPr>
      </w:pPr>
      <w:r w:rsidRPr="00557996">
        <w:rPr>
          <w:rFonts w:ascii="SVN-Calling Code" w:hAnsi="SVN-Calling Code"/>
          <w:sz w:val="24"/>
          <w:szCs w:val="24"/>
        </w:rPr>
        <w:t>User (people, machines, other computers)</w:t>
      </w:r>
    </w:p>
    <w:p w14:paraId="6F2C8E9A" w14:textId="77777777" w:rsidR="00FA176F" w:rsidRPr="00557996" w:rsidRDefault="00FA176F" w:rsidP="00557996">
      <w:pPr>
        <w:pStyle w:val="BodyTextFirstIndent"/>
        <w:rPr>
          <w:rFonts w:ascii="SVN-Calling Code" w:hAnsi="SVN-Calling Code"/>
          <w:sz w:val="24"/>
          <w:szCs w:val="24"/>
        </w:rPr>
      </w:pPr>
    </w:p>
    <w:p w14:paraId="10024AEA"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Hệ điều hành có những chức năng gì?</w:t>
      </w:r>
    </w:p>
    <w:p w14:paraId="6A30A910" w14:textId="57836C35" w:rsidR="00E203A0" w:rsidRDefault="00FA176F" w:rsidP="00557996">
      <w:pPr>
        <w:pStyle w:val="BodyText"/>
        <w:rPr>
          <w:rFonts w:ascii="SVN-Calling Code" w:hAnsi="SVN-Calling Code"/>
          <w:sz w:val="24"/>
          <w:szCs w:val="24"/>
        </w:rPr>
      </w:pPr>
      <w:r w:rsidRPr="00557996">
        <w:rPr>
          <w:rFonts w:ascii="SVN-Calling Code" w:hAnsi="SVN-Calling Code"/>
          <w:sz w:val="24"/>
          <w:szCs w:val="24"/>
        </w:rPr>
        <w:t>Trả lời:</w:t>
      </w:r>
    </w:p>
    <w:p w14:paraId="4DB29EA0"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Là nơi để quản lý thông tin phần cứng, bao gồm như: Quản lý bộ nhớ, quản lý CPU, quản lý mạng, quản lý thiết bị và quản lý hệ thống tập tin.</w:t>
      </w:r>
    </w:p>
    <w:p w14:paraId="587C32FF"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Cung cấp cho người dùng giao diện phù hợp, để có thể sử dụng các phần mềm trên máy tính.</w:t>
      </w:r>
    </w:p>
    <w:p w14:paraId="2FBD366E"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Tối ưu hóa quá trình hoạt động của máy tính, tối ưu các công đoạn thao tác hoặc nhập liệu.</w:t>
      </w:r>
    </w:p>
    <w:p w14:paraId="08DDF2FB"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Là điểm trung gian giữa phần cứng với người dùng, giúp con người nhanh chóng truy cập, cũng như vận hành các tài nguyên khác.</w:t>
      </w:r>
    </w:p>
    <w:p w14:paraId="45BF3291"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Dàn xếp các xung đột, giữa chương trình hệ thống, và các chương trình do người dùng sử dụng.</w:t>
      </w:r>
    </w:p>
    <w:p w14:paraId="3A17BB75" w14:textId="77777777" w:rsidR="00B43C74" w:rsidRPr="00B43C74" w:rsidRDefault="00B43C74" w:rsidP="00B43C74">
      <w:pPr>
        <w:pStyle w:val="BodyText"/>
      </w:pPr>
    </w:p>
    <w:p w14:paraId="4300B9BE"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Dưới góc độ hình thức xử lý, hệ điều hành chia thành những loại nào? Trong mỗi loại có những yêu cầu gì với hệ điều hành?</w:t>
      </w:r>
    </w:p>
    <w:p w14:paraId="4C65F391" w14:textId="0E56617C" w:rsidR="00E203A0" w:rsidRPr="00557996" w:rsidRDefault="00E203A0" w:rsidP="00557996">
      <w:pPr>
        <w:pStyle w:val="BodyText"/>
        <w:rPr>
          <w:rFonts w:ascii="SVN-Calling Code" w:hAnsi="SVN-Calling Code"/>
          <w:sz w:val="24"/>
          <w:szCs w:val="24"/>
        </w:rPr>
      </w:pPr>
      <w:r w:rsidRPr="00557996">
        <w:rPr>
          <w:rFonts w:ascii="SVN-Calling Code" w:hAnsi="SVN-Calling Code"/>
          <w:sz w:val="24"/>
          <w:szCs w:val="24"/>
        </w:rPr>
        <w:t>Trả lời:</w:t>
      </w:r>
    </w:p>
    <w:p w14:paraId="7BD2493E" w14:textId="7267EF1F" w:rsidR="00E203A0" w:rsidRPr="00E203A0" w:rsidRDefault="00E25492" w:rsidP="00557996">
      <w:pPr>
        <w:rPr>
          <w:rFonts w:ascii="SVN-Calling Code" w:eastAsia="Times New Roman" w:hAnsi="SVN-Calling Code"/>
          <w:color w:val="1C1E21"/>
          <w:sz w:val="24"/>
          <w:szCs w:val="24"/>
        </w:rPr>
      </w:pPr>
      <w:r>
        <w:rPr>
          <w:rFonts w:ascii="SVN-Calling Code" w:eastAsia="Times New Roman" w:hAnsi="SVN-Calling Code"/>
          <w:color w:val="1C1E21"/>
          <w:sz w:val="24"/>
          <w:szCs w:val="24"/>
        </w:rPr>
        <w:lastRenderedPageBreak/>
        <w:t>+</w:t>
      </w:r>
      <w:r w:rsidR="00E203A0" w:rsidRPr="00E203A0">
        <w:rPr>
          <w:rFonts w:ascii="SVN-Calling Code" w:eastAsia="Times New Roman" w:hAnsi="SVN-Calling Code"/>
          <w:color w:val="1C1E21"/>
          <w:sz w:val="24"/>
          <w:szCs w:val="24"/>
        </w:rPr>
        <w:t xml:space="preserve"> H</w:t>
      </w:r>
      <w:r w:rsidR="00E203A0" w:rsidRPr="00E203A0">
        <w:rPr>
          <w:rFonts w:ascii="SVN-Calling Code" w:eastAsia="Times New Roman" w:hAnsi="SVN-Calling Code" w:cs="Cambria"/>
          <w:color w:val="1C1E21"/>
          <w:sz w:val="24"/>
          <w:szCs w:val="24"/>
        </w:rPr>
        <w:t>ệ</w:t>
      </w:r>
      <w:r w:rsidR="00E203A0" w:rsidRPr="00E203A0">
        <w:rPr>
          <w:rFonts w:ascii="SVN-Calling Code" w:eastAsia="Times New Roman" w:hAnsi="SVN-Calling Code"/>
          <w:color w:val="1C1E21"/>
          <w:sz w:val="24"/>
          <w:szCs w:val="24"/>
        </w:rPr>
        <w:t xml:space="preserve"> th</w:t>
      </w:r>
      <w:r w:rsidR="00E203A0" w:rsidRPr="00E203A0">
        <w:rPr>
          <w:rFonts w:ascii="SVN-Calling Code" w:eastAsia="Times New Roman" w:hAnsi="SVN-Calling Code" w:cs="Cambria"/>
          <w:color w:val="1C1E21"/>
          <w:sz w:val="24"/>
          <w:szCs w:val="24"/>
        </w:rPr>
        <w:t>ố</w:t>
      </w:r>
      <w:r w:rsidR="00E203A0" w:rsidRPr="00E203A0">
        <w:rPr>
          <w:rFonts w:ascii="SVN-Calling Code" w:eastAsia="Times New Roman" w:hAnsi="SVN-Calling Code"/>
          <w:color w:val="1C1E21"/>
          <w:sz w:val="24"/>
          <w:szCs w:val="24"/>
        </w:rPr>
        <w:t>ng x</w:t>
      </w:r>
      <w:r w:rsidR="00E203A0" w:rsidRPr="00E203A0">
        <w:rPr>
          <w:rFonts w:ascii="SVN-Calling Code" w:eastAsia="Times New Roman" w:hAnsi="SVN-Calling Code" w:cs="Cambria"/>
          <w:color w:val="1C1E21"/>
          <w:sz w:val="24"/>
          <w:szCs w:val="24"/>
        </w:rPr>
        <w:t>ử</w:t>
      </w:r>
      <w:r w:rsidR="00E203A0" w:rsidRPr="00E203A0">
        <w:rPr>
          <w:rFonts w:ascii="SVN-Calling Code" w:eastAsia="Times New Roman" w:hAnsi="SVN-Calling Code"/>
          <w:color w:val="1C1E21"/>
          <w:sz w:val="24"/>
          <w:szCs w:val="24"/>
        </w:rPr>
        <w:t xml:space="preserve"> lý theo lô</w:t>
      </w:r>
      <w:r>
        <w:rPr>
          <w:rFonts w:ascii="SVN-Calling Code" w:eastAsia="Times New Roman" w:hAnsi="SVN-Calling Code"/>
          <w:color w:val="1C1E21"/>
          <w:sz w:val="24"/>
          <w:szCs w:val="24"/>
        </w:rPr>
        <w:t>:</w:t>
      </w:r>
    </w:p>
    <w:p w14:paraId="4D50D7D1" w14:textId="0E174853" w:rsidR="00E203A0" w:rsidRPr="00E203A0" w:rsidRDefault="00E25492" w:rsidP="00557996">
      <w:pPr>
        <w:rPr>
          <w:rFonts w:ascii="SVN-Calling Code" w:eastAsia="Times New Roman" w:hAnsi="SVN-Calling Code"/>
          <w:color w:val="1C1E21"/>
          <w:sz w:val="24"/>
          <w:szCs w:val="24"/>
        </w:rPr>
      </w:pPr>
      <w:r>
        <w:rPr>
          <w:rFonts w:ascii="SVN-Calling Code" w:eastAsia="Times New Roman" w:hAnsi="SVN-Calling Code"/>
          <w:color w:val="1C1E21"/>
          <w:sz w:val="24"/>
          <w:szCs w:val="24"/>
        </w:rPr>
        <w:t xml:space="preserve">   -</w:t>
      </w:r>
      <w:r w:rsidR="00E203A0" w:rsidRPr="00E203A0">
        <w:rPr>
          <w:rFonts w:ascii="SVN-Calling Code" w:eastAsia="Times New Roman" w:hAnsi="SVN-Calling Code"/>
          <w:color w:val="1C1E21"/>
          <w:sz w:val="24"/>
          <w:szCs w:val="24"/>
        </w:rPr>
        <w:t xml:space="preserve"> H</w:t>
      </w:r>
      <w:r w:rsidR="00E203A0" w:rsidRPr="00E203A0">
        <w:rPr>
          <w:rFonts w:ascii="SVN-Calling Code" w:eastAsia="Times New Roman" w:hAnsi="SVN-Calling Code" w:cs="Cambria"/>
          <w:color w:val="1C1E21"/>
          <w:sz w:val="24"/>
          <w:szCs w:val="24"/>
        </w:rPr>
        <w:t>ệ</w:t>
      </w:r>
      <w:r w:rsidR="00E203A0" w:rsidRPr="00E203A0">
        <w:rPr>
          <w:rFonts w:ascii="SVN-Calling Code" w:eastAsia="Times New Roman" w:hAnsi="SVN-Calling Code"/>
          <w:color w:val="1C1E21"/>
          <w:sz w:val="24"/>
          <w:szCs w:val="24"/>
        </w:rPr>
        <w:t xml:space="preserve"> th</w:t>
      </w:r>
      <w:r w:rsidR="00E203A0" w:rsidRPr="00E203A0">
        <w:rPr>
          <w:rFonts w:ascii="SVN-Calling Code" w:eastAsia="Times New Roman" w:hAnsi="SVN-Calling Code" w:cs="Cambria"/>
          <w:color w:val="1C1E21"/>
          <w:sz w:val="24"/>
          <w:szCs w:val="24"/>
        </w:rPr>
        <w:t>ố</w:t>
      </w:r>
      <w:r w:rsidR="00E203A0" w:rsidRPr="00E203A0">
        <w:rPr>
          <w:rFonts w:ascii="SVN-Calling Code" w:eastAsia="Times New Roman" w:hAnsi="SVN-Calling Code"/>
          <w:color w:val="1C1E21"/>
          <w:sz w:val="24"/>
          <w:szCs w:val="24"/>
        </w:rPr>
        <w:t xml:space="preserve">ng </w:t>
      </w:r>
      <w:r w:rsidR="00E203A0" w:rsidRPr="00E203A0">
        <w:rPr>
          <w:rFonts w:ascii="SVN-Calling Code" w:eastAsia="Times New Roman" w:hAnsi="SVN-Calling Code" w:cs="Georgia"/>
          <w:color w:val="1C1E21"/>
          <w:sz w:val="24"/>
          <w:szCs w:val="24"/>
        </w:rPr>
        <w:t>đ</w:t>
      </w:r>
      <w:r w:rsidR="00E203A0" w:rsidRPr="00E203A0">
        <w:rPr>
          <w:rFonts w:ascii="SVN-Calling Code" w:eastAsia="Times New Roman" w:hAnsi="SVN-Calling Code" w:cs="Cambria"/>
          <w:color w:val="1C1E21"/>
          <w:sz w:val="24"/>
          <w:szCs w:val="24"/>
        </w:rPr>
        <w:t>ơ</w:t>
      </w:r>
      <w:r w:rsidR="00E203A0" w:rsidRPr="00E203A0">
        <w:rPr>
          <w:rFonts w:ascii="SVN-Calling Code" w:eastAsia="Times New Roman" w:hAnsi="SVN-Calling Code"/>
          <w:color w:val="1C1E21"/>
          <w:sz w:val="24"/>
          <w:szCs w:val="24"/>
        </w:rPr>
        <w:t>n ch</w:t>
      </w:r>
      <w:r w:rsidR="00E203A0" w:rsidRPr="00E203A0">
        <w:rPr>
          <w:rFonts w:ascii="SVN-Calling Code" w:eastAsia="Times New Roman" w:hAnsi="SVN-Calling Code" w:cs="Cambria"/>
          <w:color w:val="1C1E21"/>
          <w:sz w:val="24"/>
          <w:szCs w:val="24"/>
        </w:rPr>
        <w:t>ươ</w:t>
      </w:r>
      <w:r w:rsidR="00E203A0" w:rsidRPr="00E203A0">
        <w:rPr>
          <w:rFonts w:ascii="SVN-Calling Code" w:eastAsia="Times New Roman" w:hAnsi="SVN-Calling Code"/>
          <w:color w:val="1C1E21"/>
          <w:sz w:val="24"/>
          <w:szCs w:val="24"/>
        </w:rPr>
        <w:t>ng (uniprograming OS):</w:t>
      </w:r>
    </w:p>
    <w:p w14:paraId="572183F9" w14:textId="77777777" w:rsidR="00E203A0" w:rsidRPr="00E203A0" w:rsidRDefault="00E203A0" w:rsidP="00557996">
      <w:pPr>
        <w:numPr>
          <w:ilvl w:val="0"/>
          <w:numId w:val="30"/>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Yêu cầu:</w:t>
      </w:r>
    </w:p>
    <w:p w14:paraId="3BD0DA06" w14:textId="77777777" w:rsidR="00E203A0" w:rsidRPr="00E203A0" w:rsidRDefault="00E203A0" w:rsidP="00557996">
      <w:pPr>
        <w:numPr>
          <w:ilvl w:val="1"/>
          <w:numId w:val="30"/>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B</w:t>
      </w:r>
      <w:r w:rsidRPr="00E203A0">
        <w:rPr>
          <w:rFonts w:ascii="SVN-Calling Code" w:eastAsia="Times New Roman" w:hAnsi="SVN-Calling Code" w:cs="Cambria"/>
          <w:color w:val="1C1E21"/>
          <w:sz w:val="24"/>
          <w:szCs w:val="24"/>
        </w:rPr>
        <w:t>ộ</w:t>
      </w:r>
      <w:r w:rsidRPr="00E203A0">
        <w:rPr>
          <w:rFonts w:ascii="SVN-Calling Code" w:eastAsia="Times New Roman" w:hAnsi="SVN-Calling Code"/>
          <w:color w:val="1C1E21"/>
          <w:sz w:val="24"/>
          <w:szCs w:val="24"/>
        </w:rPr>
        <w:t xml:space="preserve"> gi</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m s</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t th</w:t>
      </w:r>
      <w:r w:rsidRPr="00E203A0">
        <w:rPr>
          <w:rFonts w:ascii="SVN-Calling Code" w:eastAsia="Times New Roman" w:hAnsi="SVN-Calling Code" w:cs="Cambria"/>
          <w:color w:val="1C1E21"/>
          <w:sz w:val="24"/>
          <w:szCs w:val="24"/>
        </w:rPr>
        <w:t>ườ</w:t>
      </w:r>
      <w:r w:rsidRPr="00E203A0">
        <w:rPr>
          <w:rFonts w:ascii="SVN-Calling Code" w:eastAsia="Times New Roman" w:hAnsi="SVN-Calling Code"/>
          <w:color w:val="1C1E21"/>
          <w:sz w:val="24"/>
          <w:szCs w:val="24"/>
        </w:rPr>
        <w:t>ng tr</w:t>
      </w:r>
      <w:r w:rsidRPr="00E203A0">
        <w:rPr>
          <w:rFonts w:ascii="SVN-Calling Code" w:eastAsia="Times New Roman" w:hAnsi="SVN-Calling Code" w:cs="Cambria"/>
          <w:color w:val="1C1E21"/>
          <w:sz w:val="24"/>
          <w:szCs w:val="24"/>
        </w:rPr>
        <w:t>ự</w:t>
      </w:r>
      <w:r w:rsidRPr="00E203A0">
        <w:rPr>
          <w:rFonts w:ascii="SVN-Calling Code" w:eastAsia="Times New Roman" w:hAnsi="SVN-Calling Code"/>
          <w:color w:val="1C1E21"/>
          <w:sz w:val="24"/>
          <w:szCs w:val="24"/>
        </w:rPr>
        <w:t>c</w:t>
      </w:r>
    </w:p>
    <w:p w14:paraId="5648E79A" w14:textId="77777777" w:rsidR="00E203A0" w:rsidRPr="00E203A0" w:rsidRDefault="00E203A0" w:rsidP="00557996">
      <w:pPr>
        <w:numPr>
          <w:ilvl w:val="1"/>
          <w:numId w:val="30"/>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CPU và các thao tác nhập xuất:</w:t>
      </w:r>
    </w:p>
    <w:p w14:paraId="6E5D5183" w14:textId="049141FF" w:rsidR="00E203A0" w:rsidRPr="00E203A0" w:rsidRDefault="00A96EB1" w:rsidP="00557996">
      <w:pPr>
        <w:rPr>
          <w:rFonts w:ascii="SVN-Calling Code" w:eastAsia="Times New Roman" w:hAnsi="SVN-Calling Code"/>
          <w:color w:val="1C1E21"/>
          <w:sz w:val="24"/>
          <w:szCs w:val="24"/>
        </w:rPr>
      </w:pPr>
      <w:r>
        <w:rPr>
          <w:rFonts w:ascii="SVN-Calling Code" w:eastAsia="Times New Roman" w:hAnsi="SVN-Calling Code"/>
          <w:color w:val="1C1E21"/>
          <w:sz w:val="24"/>
          <w:szCs w:val="24"/>
        </w:rPr>
        <w:t xml:space="preserve">   -</w:t>
      </w:r>
      <w:r w:rsidR="00E203A0" w:rsidRPr="00E203A0">
        <w:rPr>
          <w:rFonts w:ascii="SVN-Calling Code" w:eastAsia="Times New Roman" w:hAnsi="SVN-Calling Code"/>
          <w:color w:val="1C1E21"/>
          <w:sz w:val="24"/>
          <w:szCs w:val="24"/>
        </w:rPr>
        <w:t xml:space="preserve"> H</w:t>
      </w:r>
      <w:r w:rsidR="00E203A0" w:rsidRPr="00E203A0">
        <w:rPr>
          <w:rFonts w:ascii="SVN-Calling Code" w:eastAsia="Times New Roman" w:hAnsi="SVN-Calling Code" w:cs="Cambria"/>
          <w:color w:val="1C1E21"/>
          <w:sz w:val="24"/>
          <w:szCs w:val="24"/>
        </w:rPr>
        <w:t>ệ</w:t>
      </w:r>
      <w:r w:rsidR="00E203A0" w:rsidRPr="00E203A0">
        <w:rPr>
          <w:rFonts w:ascii="SVN-Calling Code" w:eastAsia="Times New Roman" w:hAnsi="SVN-Calling Code"/>
          <w:color w:val="1C1E21"/>
          <w:sz w:val="24"/>
          <w:szCs w:val="24"/>
        </w:rPr>
        <w:t xml:space="preserve"> th</w:t>
      </w:r>
      <w:r w:rsidR="00E203A0" w:rsidRPr="00E203A0">
        <w:rPr>
          <w:rFonts w:ascii="SVN-Calling Code" w:eastAsia="Times New Roman" w:hAnsi="SVN-Calling Code" w:cs="Cambria"/>
          <w:color w:val="1C1E21"/>
          <w:sz w:val="24"/>
          <w:szCs w:val="24"/>
        </w:rPr>
        <w:t>ố</w:t>
      </w:r>
      <w:r w:rsidR="00E203A0" w:rsidRPr="00E203A0">
        <w:rPr>
          <w:rFonts w:ascii="SVN-Calling Code" w:eastAsia="Times New Roman" w:hAnsi="SVN-Calling Code"/>
          <w:color w:val="1C1E21"/>
          <w:sz w:val="24"/>
          <w:szCs w:val="24"/>
        </w:rPr>
        <w:t xml:space="preserve">ng </w:t>
      </w:r>
      <w:r w:rsidR="00E203A0" w:rsidRPr="00E203A0">
        <w:rPr>
          <w:rFonts w:ascii="SVN-Calling Code" w:eastAsia="Times New Roman" w:hAnsi="SVN-Calling Code" w:cs="Georgia"/>
          <w:color w:val="1C1E21"/>
          <w:sz w:val="24"/>
          <w:szCs w:val="24"/>
        </w:rPr>
        <w:t>đ</w:t>
      </w:r>
      <w:r w:rsidR="00E203A0" w:rsidRPr="00E203A0">
        <w:rPr>
          <w:rFonts w:ascii="SVN-Calling Code" w:eastAsia="Times New Roman" w:hAnsi="SVN-Calling Code"/>
          <w:color w:val="1C1E21"/>
          <w:sz w:val="24"/>
          <w:szCs w:val="24"/>
        </w:rPr>
        <w:t>a ch</w:t>
      </w:r>
      <w:r w:rsidR="00E203A0" w:rsidRPr="00E203A0">
        <w:rPr>
          <w:rFonts w:ascii="SVN-Calling Code" w:eastAsia="Times New Roman" w:hAnsi="SVN-Calling Code" w:cs="Cambria"/>
          <w:color w:val="1C1E21"/>
          <w:sz w:val="24"/>
          <w:szCs w:val="24"/>
        </w:rPr>
        <w:t>ươ</w:t>
      </w:r>
      <w:r w:rsidR="00E203A0" w:rsidRPr="00E203A0">
        <w:rPr>
          <w:rFonts w:ascii="SVN-Calling Code" w:eastAsia="Times New Roman" w:hAnsi="SVN-Calling Code"/>
          <w:color w:val="1C1E21"/>
          <w:sz w:val="24"/>
          <w:szCs w:val="24"/>
        </w:rPr>
        <w:t>ng (multiprogramming OS):</w:t>
      </w:r>
    </w:p>
    <w:p w14:paraId="457F5BA3" w14:textId="77777777" w:rsidR="00E203A0" w:rsidRPr="00E203A0" w:rsidRDefault="00E203A0" w:rsidP="00557996">
      <w:pPr>
        <w:numPr>
          <w:ilvl w:val="0"/>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Yêu cầu:</w:t>
      </w:r>
    </w:p>
    <w:p w14:paraId="41EB6544" w14:textId="1A4ECC99"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w:t>
      </w:r>
      <w:r w:rsidRPr="00E203A0">
        <w:rPr>
          <w:rFonts w:ascii="SVN-Calling Code" w:eastAsia="Times New Roman" w:hAnsi="SVN-Calling Code" w:cs="Georgia"/>
          <w:color w:val="1C1E21"/>
          <w:sz w:val="24"/>
          <w:szCs w:val="24"/>
        </w:rPr>
        <w:t>ô</w:t>
      </w:r>
      <w:r w:rsidRPr="00E203A0">
        <w:rPr>
          <w:rFonts w:ascii="SVN-Calling Code" w:eastAsia="Times New Roman" w:hAnsi="SVN-Calling Code"/>
          <w:color w:val="1C1E21"/>
          <w:sz w:val="24"/>
          <w:szCs w:val="24"/>
        </w:rPr>
        <w:t>ng vi</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c (job scheduling</w:t>
      </w:r>
    </w:p>
    <w:p w14:paraId="7E98AE80"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n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b</w:t>
      </w:r>
      <w:r w:rsidRPr="00E203A0">
        <w:rPr>
          <w:rFonts w:ascii="SVN-Calling Code" w:eastAsia="Times New Roman" w:hAnsi="SVN-Calling Code" w:cs="Cambria"/>
          <w:color w:val="1C1E21"/>
          <w:sz w:val="24"/>
          <w:szCs w:val="24"/>
        </w:rPr>
        <w:t>ộ</w:t>
      </w:r>
      <w:r w:rsidRPr="00E203A0">
        <w:rPr>
          <w:rFonts w:ascii="SVN-Calling Code" w:eastAsia="Times New Roman" w:hAnsi="SVN-Calling Code"/>
          <w:color w:val="1C1E21"/>
          <w:sz w:val="24"/>
          <w:szCs w:val="24"/>
        </w:rPr>
        <w:t xml:space="preserve"> nh</w:t>
      </w:r>
      <w:r w:rsidRPr="00E203A0">
        <w:rPr>
          <w:rFonts w:ascii="SVN-Calling Code" w:eastAsia="Times New Roman" w:hAnsi="SVN-Calling Code" w:cs="Cambria"/>
          <w:color w:val="1C1E21"/>
          <w:sz w:val="24"/>
          <w:szCs w:val="24"/>
        </w:rPr>
        <w:t>ớ</w:t>
      </w:r>
      <w:r w:rsidRPr="00E203A0">
        <w:rPr>
          <w:rFonts w:ascii="SVN-Calling Code" w:eastAsia="Times New Roman" w:hAnsi="SVN-Calling Code"/>
          <w:color w:val="1C1E21"/>
          <w:sz w:val="24"/>
          <w:szCs w:val="24"/>
        </w:rPr>
        <w:t xml:space="preserve"> (memory management).</w:t>
      </w:r>
    </w:p>
    <w:p w14:paraId="426B6BAC"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CPU (CPU scheduling).</w:t>
      </w:r>
    </w:p>
    <w:p w14:paraId="2E0E7309"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C</w:t>
      </w:r>
      <w:r w:rsidRPr="00E203A0">
        <w:rPr>
          <w:rFonts w:ascii="SVN-Calling Code" w:eastAsia="Times New Roman" w:hAnsi="SVN-Calling Code" w:cs="Cambria"/>
          <w:color w:val="1C1E21"/>
          <w:sz w:val="24"/>
          <w:szCs w:val="24"/>
        </w:rPr>
        <w:t>ấ</w:t>
      </w:r>
      <w:r w:rsidRPr="00E203A0">
        <w:rPr>
          <w:rFonts w:ascii="SVN-Calling Code" w:eastAsia="Times New Roman" w:hAnsi="SVN-Calling Code"/>
          <w:color w:val="1C1E21"/>
          <w:sz w:val="24"/>
          <w:szCs w:val="24"/>
        </w:rPr>
        <w:t>p ph</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t t</w:t>
      </w:r>
      <w:r w:rsidRPr="00E203A0">
        <w:rPr>
          <w:rFonts w:ascii="SVN-Calling Code" w:eastAsia="Times New Roman" w:hAnsi="SVN-Calling Code" w:cs="Georgia"/>
          <w:color w:val="1C1E21"/>
          <w:sz w:val="24"/>
          <w:szCs w:val="24"/>
        </w:rPr>
        <w:t>à</w:t>
      </w:r>
      <w:r w:rsidRPr="00E203A0">
        <w:rPr>
          <w:rFonts w:ascii="SVN-Calling Code" w:eastAsia="Times New Roman" w:hAnsi="SVN-Calling Code"/>
          <w:color w:val="1C1E21"/>
          <w:sz w:val="24"/>
          <w:szCs w:val="24"/>
        </w:rPr>
        <w:t>i nguy</w:t>
      </w:r>
      <w:r w:rsidRPr="00E203A0">
        <w:rPr>
          <w:rFonts w:ascii="SVN-Calling Code" w:eastAsia="Times New Roman" w:hAnsi="SVN-Calling Code" w:cs="Georgia"/>
          <w:color w:val="1C1E21"/>
          <w:sz w:val="24"/>
          <w:szCs w:val="24"/>
        </w:rPr>
        <w:t>ê</w:t>
      </w:r>
      <w:r w:rsidRPr="00E203A0">
        <w:rPr>
          <w:rFonts w:ascii="SVN-Calling Code" w:eastAsia="Times New Roman" w:hAnsi="SVN-Calling Code"/>
          <w:color w:val="1C1E21"/>
          <w:sz w:val="24"/>
          <w:szCs w:val="24"/>
        </w:rPr>
        <w:t>n (</w:t>
      </w:r>
      <w:r w:rsidRPr="00E203A0">
        <w:rPr>
          <w:rFonts w:ascii="SVN-Calling Code" w:eastAsia="Times New Roman" w:hAnsi="SVN-Calling Code" w:cs="Georgia"/>
          <w:color w:val="1C1E21"/>
          <w:sz w:val="24"/>
          <w:szCs w:val="24"/>
        </w:rPr>
        <w:t>đĩ</w:t>
      </w:r>
      <w:r w:rsidRPr="00E203A0">
        <w:rPr>
          <w:rFonts w:ascii="SVN-Calling Code" w:eastAsia="Times New Roman" w:hAnsi="SVN-Calling Code"/>
          <w:color w:val="1C1E21"/>
          <w:sz w:val="24"/>
          <w:szCs w:val="24"/>
        </w:rPr>
        <w:t>a, m</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y in,</w:t>
      </w:r>
      <w:r w:rsidRPr="00E203A0">
        <w:rPr>
          <w:rFonts w:ascii="SVN-Calling Code" w:eastAsia="Times New Roman" w:hAnsi="SVN-Calling Code" w:cs="Georgia"/>
          <w:color w:val="1C1E21"/>
          <w:sz w:val="24"/>
          <w:szCs w:val="24"/>
        </w:rPr>
        <w:t>…</w:t>
      </w:r>
      <w:r w:rsidRPr="00E203A0">
        <w:rPr>
          <w:rFonts w:ascii="SVN-Calling Code" w:eastAsia="Times New Roman" w:hAnsi="SVN-Calling Code"/>
          <w:color w:val="1C1E21"/>
          <w:sz w:val="24"/>
          <w:szCs w:val="24"/>
        </w:rPr>
        <w:t>).</w:t>
      </w:r>
    </w:p>
    <w:p w14:paraId="7B5FFA08"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B</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o v</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w:t>
      </w:r>
    </w:p>
    <w:p w14:paraId="2C07F5F9" w14:textId="77777777" w:rsidR="00E203A0" w:rsidRPr="00E203A0" w:rsidRDefault="00E203A0" w:rsidP="00557996">
      <w:p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chia s</w:t>
      </w:r>
      <w:r w:rsidRPr="00E203A0">
        <w:rPr>
          <w:rFonts w:ascii="SVN-Calling Code" w:eastAsia="Times New Roman" w:hAnsi="SVN-Calling Code" w:cs="Cambria"/>
          <w:color w:val="1C1E21"/>
          <w:sz w:val="24"/>
          <w:szCs w:val="24"/>
        </w:rPr>
        <w:t>ẻ</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gian:</w:t>
      </w:r>
    </w:p>
    <w:p w14:paraId="2C3D8DD1" w14:textId="77777777" w:rsidR="00E203A0" w:rsidRPr="00E203A0" w:rsidRDefault="00E203A0" w:rsidP="00557996">
      <w:pPr>
        <w:numPr>
          <w:ilvl w:val="0"/>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Yêu cầu:</w:t>
      </w:r>
    </w:p>
    <w:p w14:paraId="50765614"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w:t>
      </w:r>
      <w:r w:rsidRPr="00E203A0">
        <w:rPr>
          <w:rFonts w:ascii="SVN-Calling Code" w:eastAsia="Times New Roman" w:hAnsi="SVN-Calling Code" w:cs="Georgia"/>
          <w:color w:val="1C1E21"/>
          <w:sz w:val="24"/>
          <w:szCs w:val="24"/>
        </w:rPr>
        <w:t>ô</w:t>
      </w:r>
      <w:r w:rsidRPr="00E203A0">
        <w:rPr>
          <w:rFonts w:ascii="SVN-Calling Code" w:eastAsia="Times New Roman" w:hAnsi="SVN-Calling Code"/>
          <w:color w:val="1C1E21"/>
          <w:sz w:val="24"/>
          <w:szCs w:val="24"/>
        </w:rPr>
        <w:t>ng vi</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c (job scheduling).</w:t>
      </w:r>
    </w:p>
    <w:p w14:paraId="66D11E39"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Quản lý bộ nhớ (memory management).</w:t>
      </w:r>
    </w:p>
    <w:p w14:paraId="1E54EBB0"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Quản lý các quá trình (process management)</w:t>
      </w:r>
    </w:p>
    <w:p w14:paraId="3AE28A64"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CPU</w:t>
      </w:r>
    </w:p>
    <w:p w14:paraId="1FE3F4CC"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ồ</w:t>
      </w:r>
      <w:r w:rsidRPr="00E203A0">
        <w:rPr>
          <w:rFonts w:ascii="SVN-Calling Code" w:eastAsia="Times New Roman" w:hAnsi="SVN-Calling Code"/>
          <w:color w:val="1C1E21"/>
          <w:sz w:val="24"/>
          <w:szCs w:val="24"/>
        </w:rPr>
        <w:t>ng b</w:t>
      </w:r>
      <w:r w:rsidRPr="00E203A0">
        <w:rPr>
          <w:rFonts w:ascii="SVN-Calling Code" w:eastAsia="Times New Roman" w:hAnsi="SVN-Calling Code" w:cs="Cambria"/>
          <w:color w:val="1C1E21"/>
          <w:sz w:val="24"/>
          <w:szCs w:val="24"/>
        </w:rPr>
        <w:t>ộ</w:t>
      </w:r>
      <w:r w:rsidRPr="00E203A0">
        <w:rPr>
          <w:rFonts w:ascii="SVN-Calling Code" w:eastAsia="Times New Roman" w:hAnsi="SVN-Calling Code"/>
          <w:color w:val="1C1E21"/>
          <w:sz w:val="24"/>
          <w:szCs w:val="24"/>
        </w:rPr>
        <w:t xml:space="preserve"> c</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c qu</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 xml:space="preserve"> tr</w:t>
      </w:r>
      <w:r w:rsidRPr="00E203A0">
        <w:rPr>
          <w:rFonts w:ascii="SVN-Calling Code" w:eastAsia="Times New Roman" w:hAnsi="SVN-Calling Code" w:cs="Georgia"/>
          <w:color w:val="1C1E21"/>
          <w:sz w:val="24"/>
          <w:szCs w:val="24"/>
        </w:rPr>
        <w:t>ì</w:t>
      </w:r>
      <w:r w:rsidRPr="00E203A0">
        <w:rPr>
          <w:rFonts w:ascii="SVN-Calling Code" w:eastAsia="Times New Roman" w:hAnsi="SVN-Calling Code"/>
          <w:color w:val="1C1E21"/>
          <w:sz w:val="24"/>
          <w:szCs w:val="24"/>
        </w:rPr>
        <w:t>nh (synchronization)</w:t>
      </w:r>
    </w:p>
    <w:p w14:paraId="0733011E"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Giao ti</w:t>
      </w:r>
      <w:r w:rsidRPr="00E203A0">
        <w:rPr>
          <w:rFonts w:ascii="SVN-Calling Code" w:eastAsia="Times New Roman" w:hAnsi="SVN-Calling Code" w:cs="Cambria"/>
          <w:color w:val="1C1E21"/>
          <w:sz w:val="24"/>
          <w:szCs w:val="24"/>
        </w:rPr>
        <w:t>ế</w:t>
      </w:r>
      <w:r w:rsidRPr="00E203A0">
        <w:rPr>
          <w:rFonts w:ascii="SVN-Calling Code" w:eastAsia="Times New Roman" w:hAnsi="SVN-Calling Code"/>
          <w:color w:val="1C1E21"/>
          <w:sz w:val="24"/>
          <w:szCs w:val="24"/>
        </w:rPr>
        <w:t>p gi</w:t>
      </w:r>
      <w:r w:rsidRPr="00E203A0">
        <w:rPr>
          <w:rFonts w:ascii="SVN-Calling Code" w:eastAsia="Times New Roman" w:hAnsi="SVN-Calling Code" w:cs="Cambria"/>
          <w:color w:val="1C1E21"/>
          <w:sz w:val="24"/>
          <w:szCs w:val="24"/>
        </w:rPr>
        <w:t>ữ</w:t>
      </w:r>
      <w:r w:rsidRPr="00E203A0">
        <w:rPr>
          <w:rFonts w:ascii="SVN-Calling Code" w:eastAsia="Times New Roman" w:hAnsi="SVN-Calling Code"/>
          <w:color w:val="1C1E21"/>
          <w:sz w:val="24"/>
          <w:szCs w:val="24"/>
        </w:rPr>
        <w:t>a c</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c qu</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 xml:space="preserve"> tr</w:t>
      </w:r>
      <w:r w:rsidRPr="00E203A0">
        <w:rPr>
          <w:rFonts w:ascii="SVN-Calling Code" w:eastAsia="Times New Roman" w:hAnsi="SVN-Calling Code" w:cs="Georgia"/>
          <w:color w:val="1C1E21"/>
          <w:sz w:val="24"/>
          <w:szCs w:val="24"/>
        </w:rPr>
        <w:t>ì</w:t>
      </w:r>
      <w:r w:rsidRPr="00E203A0">
        <w:rPr>
          <w:rFonts w:ascii="SVN-Calling Code" w:eastAsia="Times New Roman" w:hAnsi="SVN-Calling Code"/>
          <w:color w:val="1C1E21"/>
          <w:sz w:val="24"/>
          <w:szCs w:val="24"/>
        </w:rPr>
        <w:t>nh (process communication)</w:t>
      </w:r>
    </w:p>
    <w:p w14:paraId="4ABE888E"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Tránh deadlock</w:t>
      </w:r>
    </w:p>
    <w:p w14:paraId="0A899352"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n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file,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l</w:t>
      </w:r>
      <w:r w:rsidRPr="00E203A0">
        <w:rPr>
          <w:rFonts w:ascii="SVN-Calling Code" w:eastAsia="Times New Roman" w:hAnsi="SVN-Calling Code" w:cs="Cambria"/>
          <w:color w:val="1C1E21"/>
          <w:sz w:val="24"/>
          <w:szCs w:val="24"/>
        </w:rPr>
        <w:t>ư</w:t>
      </w:r>
      <w:r w:rsidRPr="00E203A0">
        <w:rPr>
          <w:rFonts w:ascii="SVN-Calling Code" w:eastAsia="Times New Roman" w:hAnsi="SVN-Calling Code"/>
          <w:color w:val="1C1E21"/>
          <w:sz w:val="24"/>
          <w:szCs w:val="24"/>
        </w:rPr>
        <w:t>u tr</w:t>
      </w:r>
      <w:r w:rsidRPr="00E203A0">
        <w:rPr>
          <w:rFonts w:ascii="SVN-Calling Code" w:eastAsia="Times New Roman" w:hAnsi="SVN-Calling Code" w:cs="Cambria"/>
          <w:color w:val="1C1E21"/>
          <w:sz w:val="24"/>
          <w:szCs w:val="24"/>
        </w:rPr>
        <w:t>ữ</w:t>
      </w:r>
      <w:r w:rsidRPr="00E203A0">
        <w:rPr>
          <w:rFonts w:ascii="SVN-Calling Code" w:eastAsia="Times New Roman" w:hAnsi="SVN-Calling Code"/>
          <w:color w:val="1C1E21"/>
          <w:sz w:val="24"/>
          <w:szCs w:val="24"/>
        </w:rPr>
        <w:t>.</w:t>
      </w:r>
    </w:p>
    <w:p w14:paraId="5AE55B32"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C</w:t>
      </w:r>
      <w:r w:rsidRPr="00E203A0">
        <w:rPr>
          <w:rFonts w:ascii="SVN-Calling Code" w:eastAsia="Times New Roman" w:hAnsi="SVN-Calling Code" w:cs="Cambria"/>
          <w:color w:val="1C1E21"/>
          <w:sz w:val="24"/>
          <w:szCs w:val="24"/>
        </w:rPr>
        <w:t>ấ</w:t>
      </w:r>
      <w:r w:rsidRPr="00E203A0">
        <w:rPr>
          <w:rFonts w:ascii="SVN-Calling Code" w:eastAsia="Times New Roman" w:hAnsi="SVN-Calling Code"/>
          <w:color w:val="1C1E21"/>
          <w:sz w:val="24"/>
          <w:szCs w:val="24"/>
        </w:rPr>
        <w:t>p ph</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t h</w:t>
      </w:r>
      <w:r w:rsidRPr="00E203A0">
        <w:rPr>
          <w:rFonts w:ascii="SVN-Calling Code" w:eastAsia="Times New Roman" w:hAnsi="SVN-Calling Code" w:cs="Cambria"/>
          <w:color w:val="1C1E21"/>
          <w:sz w:val="24"/>
          <w:szCs w:val="24"/>
        </w:rPr>
        <w:t>ợ</w:t>
      </w:r>
      <w:r w:rsidRPr="00E203A0">
        <w:rPr>
          <w:rFonts w:ascii="SVN-Calling Code" w:eastAsia="Times New Roman" w:hAnsi="SVN-Calling Code"/>
          <w:color w:val="1C1E21"/>
          <w:sz w:val="24"/>
          <w:szCs w:val="24"/>
        </w:rPr>
        <w:t>p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c</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c t</w:t>
      </w:r>
      <w:r w:rsidRPr="00E203A0">
        <w:rPr>
          <w:rFonts w:ascii="SVN-Calling Code" w:eastAsia="Times New Roman" w:hAnsi="SVN-Calling Code" w:cs="Georgia"/>
          <w:color w:val="1C1E21"/>
          <w:sz w:val="24"/>
          <w:szCs w:val="24"/>
        </w:rPr>
        <w:t>à</w:t>
      </w:r>
      <w:r w:rsidRPr="00E203A0">
        <w:rPr>
          <w:rFonts w:ascii="SVN-Calling Code" w:eastAsia="Times New Roman" w:hAnsi="SVN-Calling Code"/>
          <w:color w:val="1C1E21"/>
          <w:sz w:val="24"/>
          <w:szCs w:val="24"/>
        </w:rPr>
        <w:t>i nguy</w:t>
      </w:r>
      <w:r w:rsidRPr="00E203A0">
        <w:rPr>
          <w:rFonts w:ascii="SVN-Calling Code" w:eastAsia="Times New Roman" w:hAnsi="SVN-Calling Code" w:cs="Georgia"/>
          <w:color w:val="1C1E21"/>
          <w:sz w:val="24"/>
          <w:szCs w:val="24"/>
        </w:rPr>
        <w:t>ê</w:t>
      </w:r>
      <w:r w:rsidRPr="00E203A0">
        <w:rPr>
          <w:rFonts w:ascii="SVN-Calling Code" w:eastAsia="Times New Roman" w:hAnsi="SVN-Calling Code"/>
          <w:color w:val="1C1E21"/>
          <w:sz w:val="24"/>
          <w:szCs w:val="24"/>
        </w:rPr>
        <w:t>n.</w:t>
      </w:r>
    </w:p>
    <w:p w14:paraId="2BE88606"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B</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o v</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(protection).</w:t>
      </w:r>
    </w:p>
    <w:p w14:paraId="38A395A7" w14:textId="16BE3768" w:rsidR="00E203A0" w:rsidRDefault="00E203A0" w:rsidP="00B43C74">
      <w:p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w:t>
      </w:r>
      <w:r w:rsidR="0044755C">
        <w:rPr>
          <w:rFonts w:ascii="SVN-Calling Code" w:eastAsia="Times New Roman" w:hAnsi="SVN-Calling Code"/>
          <w:color w:val="1C1E21"/>
          <w:sz w:val="24"/>
          <w:szCs w:val="24"/>
        </w:rPr>
        <w:t xml:space="preserve"> </w:t>
      </w:r>
      <w:r w:rsidRPr="00E203A0">
        <w:rPr>
          <w:rFonts w:ascii="SVN-Calling Code" w:eastAsia="Times New Roman" w:hAnsi="SVN-Calling Code"/>
          <w:color w:val="1C1E21"/>
          <w:sz w:val="24"/>
          <w:szCs w:val="24"/>
        </w:rPr>
        <w:t>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song song:</w:t>
      </w:r>
    </w:p>
    <w:p w14:paraId="439B75BB" w14:textId="1521F145" w:rsidR="00B30CC5" w:rsidRPr="00B30CC5" w:rsidRDefault="00B30CC5" w:rsidP="00B30CC5">
      <w:pPr>
        <w:pStyle w:val="BodyText"/>
        <w:rPr>
          <w:rFonts w:ascii="SVN-Calling Code" w:hAnsi="SVN-Calling Code"/>
          <w:sz w:val="24"/>
          <w:szCs w:val="24"/>
        </w:rPr>
      </w:pPr>
      <w:r>
        <w:rPr>
          <w:rFonts w:ascii="SVN-Calling Code" w:hAnsi="SVN-Calling Code"/>
          <w:sz w:val="24"/>
          <w:szCs w:val="24"/>
        </w:rPr>
        <w:tab/>
      </w:r>
      <w:r w:rsidRPr="00B30CC5">
        <w:rPr>
          <w:rFonts w:ascii="SVN-Calling Code" w:hAnsi="SVN-Calling Code"/>
          <w:sz w:val="24"/>
          <w:szCs w:val="24"/>
        </w:rPr>
        <w:t>Trong loại hệ thống này, nhiều CPU chia sẻ computer bus, clock. Ưu điểm của loại hệ thống này là năng suất: càng nhiều CPU thì càng xử lý công việc</w:t>
      </w:r>
    </w:p>
    <w:p w14:paraId="653F4DEF" w14:textId="77777777" w:rsidR="00B30CC5" w:rsidRDefault="00E203A0" w:rsidP="00557996">
      <w:r w:rsidRPr="00E203A0">
        <w:rPr>
          <w:rFonts w:ascii="SVN-Calling Code" w:eastAsia="Times New Roman" w:hAnsi="SVN-Calling Code"/>
          <w:color w:val="1C1E21"/>
          <w:sz w:val="24"/>
          <w:szCs w:val="24"/>
        </w:rPr>
        <w:t>+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ph</w:t>
      </w:r>
      <w:r w:rsidRPr="00E203A0">
        <w:rPr>
          <w:rFonts w:ascii="SVN-Calling Code" w:eastAsia="Times New Roman" w:hAnsi="SVN-Calling Code" w:cs="Georgia"/>
          <w:color w:val="1C1E21"/>
          <w:sz w:val="24"/>
          <w:szCs w:val="24"/>
        </w:rPr>
        <w:t>â</w:t>
      </w:r>
      <w:r w:rsidRPr="00E203A0">
        <w:rPr>
          <w:rFonts w:ascii="SVN-Calling Code" w:eastAsia="Times New Roman" w:hAnsi="SVN-Calling Code"/>
          <w:color w:val="1C1E21"/>
          <w:sz w:val="24"/>
          <w:szCs w:val="24"/>
        </w:rPr>
        <w:t>n t</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n:</w:t>
      </w:r>
      <w:r w:rsidR="00B30CC5" w:rsidRPr="00B30CC5">
        <w:t xml:space="preserve"> </w:t>
      </w:r>
    </w:p>
    <w:p w14:paraId="76B1045A" w14:textId="42B8D2D3" w:rsidR="00E203A0" w:rsidRPr="00E203A0" w:rsidRDefault="00B30CC5" w:rsidP="00557996">
      <w:pPr>
        <w:rPr>
          <w:rFonts w:ascii="SVN-Calling Code" w:eastAsia="Times New Roman" w:hAnsi="SVN-Calling Code"/>
          <w:color w:val="1C1E21"/>
          <w:sz w:val="24"/>
          <w:szCs w:val="24"/>
        </w:rPr>
      </w:pPr>
      <w:r>
        <w:tab/>
      </w:r>
      <w:r w:rsidRPr="00B30CC5">
        <w:rPr>
          <w:rFonts w:ascii="SVN-Calling Code" w:eastAsia="Times New Roman" w:hAnsi="SVN-Calling Code"/>
          <w:color w:val="1C1E21"/>
          <w:sz w:val="24"/>
          <w:szCs w:val="24"/>
        </w:rPr>
        <w:t>Hệ điều hành phân tán cho phép chia sẻ tài nguyên giữa các máy tính khác nhau</w:t>
      </w:r>
      <w:r>
        <w:rPr>
          <w:rFonts w:ascii="SVN-Calling Code" w:eastAsia="Times New Roman" w:hAnsi="SVN-Calling Code"/>
          <w:color w:val="1C1E21"/>
          <w:sz w:val="24"/>
          <w:szCs w:val="24"/>
        </w:rPr>
        <w:t>.</w:t>
      </w:r>
    </w:p>
    <w:p w14:paraId="12394F8C" w14:textId="1A745570" w:rsidR="00E203A0" w:rsidRDefault="00E203A0" w:rsidP="00557996">
      <w:p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w:t>
      </w:r>
      <w:r w:rsidR="0044755C">
        <w:rPr>
          <w:rFonts w:ascii="SVN-Calling Code" w:eastAsia="Times New Roman" w:hAnsi="SVN-Calling Code"/>
          <w:color w:val="1C1E21"/>
          <w:sz w:val="24"/>
          <w:szCs w:val="24"/>
        </w:rPr>
        <w:t xml:space="preserve"> </w:t>
      </w:r>
      <w:r w:rsidRPr="00E203A0">
        <w:rPr>
          <w:rFonts w:ascii="SVN-Calling Code" w:eastAsia="Times New Roman" w:hAnsi="SVN-Calling Code"/>
          <w:color w:val="1C1E21"/>
          <w:sz w:val="24"/>
          <w:szCs w:val="24"/>
        </w:rPr>
        <w:t>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x</w:t>
      </w:r>
      <w:r w:rsidRPr="00E203A0">
        <w:rPr>
          <w:rFonts w:ascii="SVN-Calling Code" w:eastAsia="Times New Roman" w:hAnsi="SVN-Calling Code" w:cs="Cambria"/>
          <w:color w:val="1C1E21"/>
          <w:sz w:val="24"/>
          <w:szCs w:val="24"/>
        </w:rPr>
        <w:t>ử</w:t>
      </w:r>
      <w:r w:rsidRPr="00E203A0">
        <w:rPr>
          <w:rFonts w:ascii="SVN-Calling Code" w:eastAsia="Times New Roman" w:hAnsi="SVN-Calling Code"/>
          <w:color w:val="1C1E21"/>
          <w:sz w:val="24"/>
          <w:szCs w:val="24"/>
        </w:rPr>
        <w:t xml:space="preserve">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gian th</w:t>
      </w:r>
      <w:r w:rsidRPr="00E203A0">
        <w:rPr>
          <w:rFonts w:ascii="SVN-Calling Code" w:eastAsia="Times New Roman" w:hAnsi="SVN-Calling Code" w:cs="Cambria"/>
          <w:color w:val="1C1E21"/>
          <w:sz w:val="24"/>
          <w:szCs w:val="24"/>
        </w:rPr>
        <w:t>ự</w:t>
      </w:r>
      <w:r w:rsidRPr="00E203A0">
        <w:rPr>
          <w:rFonts w:ascii="SVN-Calling Code" w:eastAsia="Times New Roman" w:hAnsi="SVN-Calling Code"/>
          <w:color w:val="1C1E21"/>
          <w:sz w:val="24"/>
          <w:szCs w:val="24"/>
        </w:rPr>
        <w:t>c:</w:t>
      </w:r>
    </w:p>
    <w:p w14:paraId="57D6AFE5" w14:textId="3A947BB9" w:rsidR="00B30CC5" w:rsidRPr="00B30CC5" w:rsidRDefault="00B30CC5" w:rsidP="00B30CC5">
      <w:pPr>
        <w:pStyle w:val="BodyText"/>
        <w:numPr>
          <w:ilvl w:val="0"/>
          <w:numId w:val="35"/>
        </w:numPr>
        <w:rPr>
          <w:rFonts w:ascii="SVN-Calling Code" w:hAnsi="SVN-Calling Code"/>
          <w:sz w:val="24"/>
          <w:szCs w:val="24"/>
        </w:rPr>
      </w:pPr>
      <w:r w:rsidRPr="00B30CC5">
        <w:rPr>
          <w:rFonts w:ascii="SVN-Calling Code" w:hAnsi="SVN-Calling Code"/>
          <w:sz w:val="24"/>
          <w:szCs w:val="24"/>
        </w:rPr>
        <w:t>Một hệ điều hành thời gian thực phải được thiết kế sao cho các dịch vụ của nó có thể truy cập vào phần cứng với một khoảng thời gian ngắn nhất. Có những kết hợp thích hợp để đảm bảo cho những xử lý của mọi thành phần không vượt quá thời gian cho phép</w:t>
      </w:r>
      <w:r w:rsidRPr="00B30CC5">
        <w:rPr>
          <w:rFonts w:ascii="SVN-Calling Code" w:hAnsi="SVN-Calling Code"/>
          <w:sz w:val="24"/>
          <w:szCs w:val="24"/>
        </w:rPr>
        <w:t>.</w:t>
      </w:r>
    </w:p>
    <w:p w14:paraId="7FA60278" w14:textId="7C222BFE" w:rsidR="00E203A0" w:rsidRDefault="00E203A0" w:rsidP="00557996">
      <w:pPr>
        <w:numPr>
          <w:ilvl w:val="0"/>
          <w:numId w:val="35"/>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Ràng buộc về thời gian: hard và soft real-time.</w:t>
      </w:r>
    </w:p>
    <w:p w14:paraId="0DE2737C"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Dưới góc độ loại máy tính, hệ điều hành chia thành những loại nào?</w:t>
      </w:r>
    </w:p>
    <w:p w14:paraId="700E49A9" w14:textId="44313615" w:rsidR="00E203A0" w:rsidRPr="00557996" w:rsidRDefault="00E203A0" w:rsidP="00557996">
      <w:pPr>
        <w:pStyle w:val="BodyText"/>
        <w:rPr>
          <w:rFonts w:ascii="SVN-Calling Code" w:hAnsi="SVN-Calling Code"/>
          <w:sz w:val="24"/>
          <w:szCs w:val="24"/>
        </w:rPr>
      </w:pPr>
      <w:r w:rsidRPr="00557996">
        <w:rPr>
          <w:rFonts w:ascii="SVN-Calling Code" w:hAnsi="SVN-Calling Code"/>
          <w:sz w:val="24"/>
          <w:szCs w:val="24"/>
        </w:rPr>
        <w:t>Trả lời:</w:t>
      </w:r>
    </w:p>
    <w:p w14:paraId="37AA74D2"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đi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hành dành cho máy MainFrame.</w:t>
      </w:r>
    </w:p>
    <w:p w14:paraId="21507AA0" w14:textId="689BB072"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 xml:space="preserve">y </w:t>
      </w:r>
      <w:r w:rsidR="007C2525">
        <w:rPr>
          <w:rFonts w:ascii="SVN-Calling Code" w:eastAsia="Times New Roman" w:hAnsi="SVN-Calling Code"/>
          <w:color w:val="1C1E21"/>
          <w:sz w:val="24"/>
          <w:szCs w:val="24"/>
        </w:rPr>
        <w:t>chủ (</w:t>
      </w:r>
      <w:r w:rsidRPr="00557996">
        <w:rPr>
          <w:rFonts w:ascii="SVN-Calling Code" w:eastAsia="Times New Roman" w:hAnsi="SVN-Calling Code"/>
          <w:color w:val="1C1E21"/>
          <w:sz w:val="24"/>
          <w:szCs w:val="24"/>
        </w:rPr>
        <w:t>Server</w:t>
      </w:r>
      <w:r w:rsidR="007C2525">
        <w:rPr>
          <w:rFonts w:ascii="SVN-Calling Code" w:eastAsia="Times New Roman" w:hAnsi="SVN-Calling Code"/>
          <w:color w:val="1C1E21"/>
          <w:sz w:val="24"/>
          <w:szCs w:val="24"/>
        </w:rPr>
        <w:t>)</w:t>
      </w:r>
      <w:r w:rsidRPr="00557996">
        <w:rPr>
          <w:rFonts w:ascii="SVN-Calling Code" w:eastAsia="Times New Roman" w:hAnsi="SVN-Calling Code"/>
          <w:color w:val="1C1E21"/>
          <w:sz w:val="24"/>
          <w:szCs w:val="24"/>
        </w:rPr>
        <w:t>.</w:t>
      </w:r>
    </w:p>
    <w:p w14:paraId="277D19E7" w14:textId="5CD09032"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lastRenderedPageBreak/>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nhi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CPU</w:t>
      </w:r>
      <w:r w:rsidR="007C2525">
        <w:rPr>
          <w:rFonts w:ascii="SVN-Calling Code" w:eastAsia="Times New Roman" w:hAnsi="SVN-Calling Code"/>
          <w:color w:val="1C1E21"/>
          <w:sz w:val="24"/>
          <w:szCs w:val="24"/>
        </w:rPr>
        <w:t xml:space="preserve"> (Multi-CPU)</w:t>
      </w:r>
      <w:r w:rsidRPr="00557996">
        <w:rPr>
          <w:rFonts w:ascii="SVN-Calling Code" w:eastAsia="Times New Roman" w:hAnsi="SVN-Calling Code"/>
          <w:color w:val="1C1E21"/>
          <w:sz w:val="24"/>
          <w:szCs w:val="24"/>
        </w:rPr>
        <w:t>.</w:t>
      </w:r>
    </w:p>
    <w:p w14:paraId="05577B3A"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dành cho máy tính cá nhân (PC).</w:t>
      </w:r>
    </w:p>
    <w:p w14:paraId="081F1E6A"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PDA (Embedded OS -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nh</w:t>
      </w:r>
      <w:r w:rsidRPr="00557996">
        <w:rPr>
          <w:rFonts w:ascii="SVN-Calling Code" w:eastAsia="Times New Roman" w:hAnsi="SVN-Calling Code" w:cs="Georgia"/>
          <w:color w:val="1C1E21"/>
          <w:sz w:val="24"/>
          <w:szCs w:val="24"/>
        </w:rPr>
        <w:t>ú</w:t>
      </w:r>
      <w:r w:rsidRPr="00557996">
        <w:rPr>
          <w:rFonts w:ascii="SVN-Calling Code" w:eastAsia="Times New Roman" w:hAnsi="SVN-Calling Code"/>
          <w:color w:val="1C1E21"/>
          <w:sz w:val="24"/>
          <w:szCs w:val="24"/>
        </w:rPr>
        <w:t>ng).</w:t>
      </w:r>
    </w:p>
    <w:p w14:paraId="2CDE80C8"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chuy</w:t>
      </w:r>
      <w:r w:rsidRPr="00557996">
        <w:rPr>
          <w:rFonts w:ascii="SVN-Calling Code" w:eastAsia="Times New Roman" w:hAnsi="SVN-Calling Code" w:cs="Georgia"/>
          <w:color w:val="1C1E21"/>
          <w:sz w:val="24"/>
          <w:szCs w:val="24"/>
        </w:rPr>
        <w:t>ê</w:t>
      </w:r>
      <w:r w:rsidRPr="00557996">
        <w:rPr>
          <w:rFonts w:ascii="SVN-Calling Code" w:eastAsia="Times New Roman" w:hAnsi="SVN-Calling Code"/>
          <w:color w:val="1C1E21"/>
          <w:sz w:val="24"/>
          <w:szCs w:val="24"/>
        </w:rPr>
        <w:t>n bi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t.</w:t>
      </w:r>
    </w:p>
    <w:p w14:paraId="6EFF3BF0"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th</w:t>
      </w:r>
      <w:r w:rsidRPr="00557996">
        <w:rPr>
          <w:rFonts w:ascii="SVN-Calling Code" w:eastAsia="Times New Roman" w:hAnsi="SVN-Calling Code" w:cs="Cambria"/>
          <w:color w:val="1C1E21"/>
          <w:sz w:val="24"/>
          <w:szCs w:val="24"/>
        </w:rPr>
        <w:t>ẻ</w:t>
      </w:r>
      <w:r w:rsidRPr="00557996">
        <w:rPr>
          <w:rFonts w:ascii="SVN-Calling Code" w:eastAsia="Times New Roman" w:hAnsi="SVN-Calling Code"/>
          <w:color w:val="1C1E21"/>
          <w:sz w:val="24"/>
          <w:szCs w:val="24"/>
        </w:rPr>
        <w:t xml:space="preserve"> ch</w:t>
      </w:r>
      <w:r w:rsidRPr="00557996">
        <w:rPr>
          <w:rFonts w:ascii="SVN-Calling Code" w:eastAsia="Times New Roman" w:hAnsi="SVN-Calling Code" w:cs="Georgia"/>
          <w:color w:val="1C1E21"/>
          <w:sz w:val="24"/>
          <w:szCs w:val="24"/>
        </w:rPr>
        <w:t>í</w:t>
      </w:r>
      <w:r w:rsidRPr="00557996">
        <w:rPr>
          <w:rFonts w:ascii="SVN-Calling Code" w:eastAsia="Times New Roman" w:hAnsi="SVN-Calling Code"/>
          <w:color w:val="1C1E21"/>
          <w:sz w:val="24"/>
          <w:szCs w:val="24"/>
        </w:rPr>
        <w:t>p (SmartCard).</w:t>
      </w:r>
    </w:p>
    <w:p w14:paraId="7B777D2C" w14:textId="77777777" w:rsidR="00E203A0" w:rsidRPr="00557996" w:rsidRDefault="00E203A0" w:rsidP="00557996">
      <w:pPr>
        <w:pStyle w:val="BodyTextFirstIndent"/>
        <w:rPr>
          <w:rFonts w:ascii="SVN-Calling Code" w:hAnsi="SVN-Calling Code"/>
          <w:sz w:val="24"/>
          <w:szCs w:val="24"/>
        </w:rPr>
      </w:pPr>
    </w:p>
    <w:p w14:paraId="43751E22" w14:textId="77777777" w:rsidR="003F16D7" w:rsidRPr="00557996" w:rsidRDefault="007704AF"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 xml:space="preserve">Nêu </w:t>
      </w:r>
      <w:r w:rsidR="003F16D7" w:rsidRPr="00557996">
        <w:rPr>
          <w:rFonts w:ascii="SVN-Calling Code" w:hAnsi="SVN-Calling Code"/>
          <w:sz w:val="24"/>
          <w:szCs w:val="24"/>
          <w:lang w:val="vi-VN"/>
        </w:rPr>
        <w:t>lịch sử phát triển hệ điều hành?</w:t>
      </w:r>
    </w:p>
    <w:p w14:paraId="6853B7C2" w14:textId="1C451D0A" w:rsidR="00557996" w:rsidRPr="00557996" w:rsidRDefault="00557996" w:rsidP="00557996">
      <w:pPr>
        <w:pStyle w:val="BodyText"/>
        <w:rPr>
          <w:rFonts w:ascii="SVN-Calling Code" w:hAnsi="SVN-Calling Code"/>
          <w:sz w:val="24"/>
          <w:szCs w:val="24"/>
        </w:rPr>
      </w:pPr>
      <w:r w:rsidRPr="00557996">
        <w:rPr>
          <w:rFonts w:ascii="SVN-Calling Code" w:hAnsi="SVN-Calling Code"/>
          <w:sz w:val="24"/>
          <w:szCs w:val="24"/>
        </w:rPr>
        <w:t>Trả lời:</w:t>
      </w:r>
    </w:p>
    <w:p w14:paraId="48A7DA08"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1 (1945 - 1955)</w:t>
      </w:r>
    </w:p>
    <w:p w14:paraId="6A645320" w14:textId="77777777" w:rsidR="00557996" w:rsidRPr="00557996" w:rsidRDefault="00557996" w:rsidP="00557996">
      <w:pPr>
        <w:numPr>
          <w:ilvl w:val="0"/>
          <w:numId w:val="36"/>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Thi</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t k</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w:t>
      </w:r>
      <w:r w:rsidRPr="00557996">
        <w:rPr>
          <w:rFonts w:ascii="SVN-Calling Code" w:eastAsia="Times New Roman" w:hAnsi="SVN-Calling Code" w:cs="Georgia"/>
          <w:color w:val="1C1E21"/>
          <w:sz w:val="24"/>
          <w:szCs w:val="24"/>
        </w:rPr>
        <w:t>â</w:t>
      </w:r>
      <w:r w:rsidRPr="00557996">
        <w:rPr>
          <w:rFonts w:ascii="SVN-Calling Code" w:eastAsia="Times New Roman" w:hAnsi="SVN-Calling Code"/>
          <w:color w:val="1C1E21"/>
          <w:sz w:val="24"/>
          <w:szCs w:val="24"/>
        </w:rPr>
        <w:t>y d</w:t>
      </w:r>
      <w:r w:rsidRPr="00557996">
        <w:rPr>
          <w:rFonts w:ascii="SVN-Calling Code" w:eastAsia="Times New Roman" w:hAnsi="SVN-Calling Code" w:cs="Cambria"/>
          <w:color w:val="1C1E21"/>
          <w:sz w:val="24"/>
          <w:szCs w:val="24"/>
        </w:rPr>
        <w:t>ự</w:t>
      </w:r>
      <w:r w:rsidRPr="00557996">
        <w:rPr>
          <w:rFonts w:ascii="SVN-Calling Code" w:eastAsia="Times New Roman" w:hAnsi="SVN-Calling Code"/>
          <w:color w:val="1C1E21"/>
          <w:sz w:val="24"/>
          <w:szCs w:val="24"/>
        </w:rPr>
        <w:t>ng, l</w:t>
      </w:r>
      <w:r w:rsidRPr="00557996">
        <w:rPr>
          <w:rFonts w:ascii="SVN-Calling Code" w:eastAsia="Times New Roman" w:hAnsi="SVN-Calling Code" w:cs="Cambria"/>
          <w:color w:val="1C1E21"/>
          <w:sz w:val="24"/>
          <w:szCs w:val="24"/>
        </w:rPr>
        <w:t>ậ</w:t>
      </w:r>
      <w:r w:rsidRPr="00557996">
        <w:rPr>
          <w:rFonts w:ascii="SVN-Calling Code" w:eastAsia="Times New Roman" w:hAnsi="SVN-Calling Code"/>
          <w:color w:val="1C1E21"/>
          <w:sz w:val="24"/>
          <w:szCs w:val="24"/>
        </w:rPr>
        <w:t>p tr</w:t>
      </w:r>
      <w:r w:rsidRPr="00557996">
        <w:rPr>
          <w:rFonts w:ascii="SVN-Calling Code" w:eastAsia="Times New Roman" w:hAnsi="SVN-Calling Code" w:cs="Georgia"/>
          <w:color w:val="1C1E21"/>
          <w:sz w:val="24"/>
          <w:szCs w:val="24"/>
        </w:rPr>
        <w:t>ì</w:t>
      </w:r>
      <w:r w:rsidRPr="00557996">
        <w:rPr>
          <w:rFonts w:ascii="SVN-Calling Code" w:eastAsia="Times New Roman" w:hAnsi="SVN-Calling Code"/>
          <w:color w:val="1C1E21"/>
          <w:sz w:val="24"/>
          <w:szCs w:val="24"/>
        </w:rPr>
        <w:t>nh, thao t</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c: do 1 nhóm ng</w:t>
      </w:r>
      <w:r w:rsidRPr="00557996">
        <w:rPr>
          <w:rFonts w:ascii="SVN-Calling Code" w:eastAsia="Times New Roman" w:hAnsi="SVN-Calling Code" w:cs="Cambria"/>
          <w:color w:val="1C1E21"/>
          <w:sz w:val="24"/>
          <w:szCs w:val="24"/>
        </w:rPr>
        <w:t>ườ</w:t>
      </w:r>
      <w:r w:rsidRPr="00557996">
        <w:rPr>
          <w:rFonts w:ascii="SVN-Calling Code" w:eastAsia="Times New Roman" w:hAnsi="SVN-Calling Code"/>
          <w:color w:val="1C1E21"/>
          <w:sz w:val="24"/>
          <w:szCs w:val="24"/>
        </w:rPr>
        <w:t>i.</w:t>
      </w:r>
    </w:p>
    <w:p w14:paraId="25D5D3E2" w14:textId="77777777" w:rsidR="00557996" w:rsidRPr="00557996" w:rsidRDefault="00557996" w:rsidP="00557996">
      <w:pPr>
        <w:numPr>
          <w:ilvl w:val="0"/>
          <w:numId w:val="36"/>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L</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u tr</w:t>
      </w:r>
      <w:r w:rsidRPr="00557996">
        <w:rPr>
          <w:rFonts w:ascii="SVN-Calling Code" w:eastAsia="Times New Roman" w:hAnsi="SVN-Calling Code" w:cs="Georgia"/>
          <w:color w:val="1C1E21"/>
          <w:sz w:val="24"/>
          <w:szCs w:val="24"/>
        </w:rPr>
        <w:t>ê</w:t>
      </w:r>
      <w:r w:rsidRPr="00557996">
        <w:rPr>
          <w:rFonts w:ascii="SVN-Calling Code" w:eastAsia="Times New Roman" w:hAnsi="SVN-Calling Code"/>
          <w:color w:val="1C1E21"/>
          <w:sz w:val="24"/>
          <w:szCs w:val="24"/>
        </w:rPr>
        <w:t>n phi</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u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ụ</w:t>
      </w:r>
      <w:r w:rsidRPr="00557996">
        <w:rPr>
          <w:rFonts w:ascii="SVN-Calling Code" w:eastAsia="Times New Roman" w:hAnsi="SVN-Calling Code"/>
          <w:color w:val="1C1E21"/>
          <w:sz w:val="24"/>
          <w:szCs w:val="24"/>
        </w:rPr>
        <w:t>c l</w:t>
      </w:r>
      <w:r w:rsidRPr="00557996">
        <w:rPr>
          <w:rFonts w:ascii="SVN-Calling Code" w:eastAsia="Times New Roman" w:hAnsi="SVN-Calling Code" w:cs="Cambria"/>
          <w:color w:val="1C1E21"/>
          <w:sz w:val="24"/>
          <w:szCs w:val="24"/>
        </w:rPr>
        <w:t>ỗ</w:t>
      </w:r>
      <w:r w:rsidRPr="00557996">
        <w:rPr>
          <w:rFonts w:ascii="SVN-Calling Code" w:eastAsia="Times New Roman" w:hAnsi="SVN-Calling Code"/>
          <w:color w:val="1C1E21"/>
          <w:sz w:val="24"/>
          <w:szCs w:val="24"/>
        </w:rPr>
        <w:t>.</w:t>
      </w:r>
    </w:p>
    <w:p w14:paraId="172E561A"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2 (1955 - 1965)</w:t>
      </w:r>
    </w:p>
    <w:p w14:paraId="67A9E47B"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Xu</w:t>
      </w:r>
      <w:r w:rsidRPr="00557996">
        <w:rPr>
          <w:rFonts w:ascii="SVN-Calling Code" w:eastAsia="Times New Roman" w:hAnsi="SVN-Calling Code" w:cs="Cambria"/>
          <w:color w:val="1C1E21"/>
          <w:sz w:val="24"/>
          <w:szCs w:val="24"/>
        </w:rPr>
        <w:t>ấ</w:t>
      </w:r>
      <w:r w:rsidRPr="00557996">
        <w:rPr>
          <w:rFonts w:ascii="SVN-Calling Code" w:eastAsia="Times New Roman" w:hAnsi="SVN-Calling Code"/>
          <w:color w:val="1C1E21"/>
          <w:sz w:val="24"/>
          <w:szCs w:val="24"/>
        </w:rPr>
        <w:t>t hi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n s</w:t>
      </w:r>
      <w:r w:rsidRPr="00557996">
        <w:rPr>
          <w:rFonts w:ascii="SVN-Calling Code" w:eastAsia="Times New Roman" w:hAnsi="SVN-Calling Code" w:cs="Cambria"/>
          <w:color w:val="1C1E21"/>
          <w:sz w:val="24"/>
          <w:szCs w:val="24"/>
        </w:rPr>
        <w:t>ự</w:t>
      </w:r>
      <w:r w:rsidRPr="00557996">
        <w:rPr>
          <w:rFonts w:ascii="SVN-Calling Code" w:eastAsia="Times New Roman" w:hAnsi="SVN-Calling Code"/>
          <w:color w:val="1C1E21"/>
          <w:sz w:val="24"/>
          <w:szCs w:val="24"/>
        </w:rPr>
        <w:t xml:space="preserve"> ph</w:t>
      </w:r>
      <w:r w:rsidRPr="00557996">
        <w:rPr>
          <w:rFonts w:ascii="SVN-Calling Code" w:eastAsia="Times New Roman" w:hAnsi="SVN-Calling Code" w:cs="Georgia"/>
          <w:color w:val="1C1E21"/>
          <w:sz w:val="24"/>
          <w:szCs w:val="24"/>
        </w:rPr>
        <w:t>â</w:t>
      </w:r>
      <w:r w:rsidRPr="00557996">
        <w:rPr>
          <w:rFonts w:ascii="SVN-Calling Code" w:eastAsia="Times New Roman" w:hAnsi="SVN-Calling Code"/>
          <w:color w:val="1C1E21"/>
          <w:sz w:val="24"/>
          <w:szCs w:val="24"/>
        </w:rPr>
        <w:t>n c</w:t>
      </w:r>
      <w:r w:rsidRPr="00557996">
        <w:rPr>
          <w:rFonts w:ascii="SVN-Calling Code" w:eastAsia="Times New Roman" w:hAnsi="SVN-Calling Code" w:cs="Georgia"/>
          <w:color w:val="1C1E21"/>
          <w:sz w:val="24"/>
          <w:szCs w:val="24"/>
        </w:rPr>
        <w:t>ô</w:t>
      </w:r>
      <w:r w:rsidRPr="00557996">
        <w:rPr>
          <w:rFonts w:ascii="SVN-Calling Code" w:eastAsia="Times New Roman" w:hAnsi="SVN-Calling Code"/>
          <w:color w:val="1C1E21"/>
          <w:sz w:val="24"/>
          <w:szCs w:val="24"/>
        </w:rPr>
        <w:t>ng c</w:t>
      </w:r>
      <w:r w:rsidRPr="00557996">
        <w:rPr>
          <w:rFonts w:ascii="SVN-Calling Code" w:eastAsia="Times New Roman" w:hAnsi="SVN-Calling Code" w:cs="Georgia"/>
          <w:color w:val="1C1E21"/>
          <w:sz w:val="24"/>
          <w:szCs w:val="24"/>
        </w:rPr>
        <w:t>ô</w:t>
      </w:r>
      <w:r w:rsidRPr="00557996">
        <w:rPr>
          <w:rFonts w:ascii="SVN-Calling Code" w:eastAsia="Times New Roman" w:hAnsi="SVN-Calling Code"/>
          <w:color w:val="1C1E21"/>
          <w:sz w:val="24"/>
          <w:szCs w:val="24"/>
        </w:rPr>
        <w:t>ng vi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c</w:t>
      </w:r>
    </w:p>
    <w:p w14:paraId="7BAF35FF"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th</w:t>
      </w:r>
      <w:r w:rsidRPr="00557996">
        <w:rPr>
          <w:rFonts w:ascii="SVN-Calling Code" w:eastAsia="Times New Roman" w:hAnsi="SVN-Calling Code" w:cs="Cambria"/>
          <w:color w:val="1C1E21"/>
          <w:sz w:val="24"/>
          <w:szCs w:val="24"/>
        </w:rPr>
        <w:t>ố</w:t>
      </w:r>
      <w:r w:rsidRPr="00557996">
        <w:rPr>
          <w:rFonts w:ascii="SVN-Calling Code" w:eastAsia="Times New Roman" w:hAnsi="SVN-Calling Code"/>
          <w:color w:val="1C1E21"/>
          <w:sz w:val="24"/>
          <w:szCs w:val="24"/>
        </w:rPr>
        <w:t>ng s</w:t>
      </w:r>
      <w:r w:rsidRPr="00557996">
        <w:rPr>
          <w:rFonts w:ascii="SVN-Calling Code" w:eastAsia="Times New Roman" w:hAnsi="SVN-Calling Code" w:cs="Cambria"/>
          <w:color w:val="1C1E21"/>
          <w:sz w:val="24"/>
          <w:szCs w:val="24"/>
        </w:rPr>
        <w:t>ử</w:t>
      </w:r>
      <w:r w:rsidRPr="00557996">
        <w:rPr>
          <w:rFonts w:ascii="SVN-Calling Code" w:eastAsia="Times New Roman" w:hAnsi="SVN-Calling Code"/>
          <w:color w:val="1C1E21"/>
          <w:sz w:val="24"/>
          <w:szCs w:val="24"/>
        </w:rPr>
        <w:t xml:space="preserve"> l</w:t>
      </w:r>
      <w:r w:rsidRPr="00557996">
        <w:rPr>
          <w:rFonts w:ascii="SVN-Calling Code" w:eastAsia="Times New Roman" w:hAnsi="SVN-Calling Code" w:cs="Georgia"/>
          <w:color w:val="1C1E21"/>
          <w:sz w:val="24"/>
          <w:szCs w:val="24"/>
        </w:rPr>
        <w:t>ý</w:t>
      </w:r>
      <w:r w:rsidRPr="00557996">
        <w:rPr>
          <w:rFonts w:ascii="SVN-Calling Code" w:eastAsia="Times New Roman" w:hAnsi="SVN-Calling Code"/>
          <w:color w:val="1C1E21"/>
          <w:sz w:val="24"/>
          <w:szCs w:val="24"/>
        </w:rPr>
        <w:t xml:space="preserve"> theo l</w:t>
      </w:r>
      <w:r w:rsidRPr="00557996">
        <w:rPr>
          <w:rFonts w:ascii="SVN-Calling Code" w:eastAsia="Times New Roman" w:hAnsi="SVN-Calling Code" w:cs="Georgia"/>
          <w:color w:val="1C1E21"/>
          <w:sz w:val="24"/>
          <w:szCs w:val="24"/>
        </w:rPr>
        <w:t>ô</w:t>
      </w:r>
      <w:r w:rsidRPr="00557996">
        <w:rPr>
          <w:rFonts w:ascii="SVN-Calling Code" w:eastAsia="Times New Roman" w:hAnsi="SVN-Calling Code"/>
          <w:color w:val="1C1E21"/>
          <w:sz w:val="24"/>
          <w:szCs w:val="24"/>
        </w:rPr>
        <w:t xml:space="preserve"> ra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l</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u tr</w:t>
      </w:r>
      <w:r w:rsidRPr="00557996">
        <w:rPr>
          <w:rFonts w:ascii="SVN-Calling Code" w:eastAsia="Times New Roman" w:hAnsi="SVN-Calling Code" w:cs="Georgia"/>
          <w:color w:val="1C1E21"/>
          <w:sz w:val="24"/>
          <w:szCs w:val="24"/>
        </w:rPr>
        <w:t>ê</w:t>
      </w:r>
      <w:r w:rsidRPr="00557996">
        <w:rPr>
          <w:rFonts w:ascii="SVN-Calling Code" w:eastAsia="Times New Roman" w:hAnsi="SVN-Calling Code"/>
          <w:color w:val="1C1E21"/>
          <w:sz w:val="24"/>
          <w:szCs w:val="24"/>
        </w:rPr>
        <w:t>n b</w:t>
      </w:r>
      <w:r w:rsidRPr="00557996">
        <w:rPr>
          <w:rFonts w:ascii="SVN-Calling Code" w:eastAsia="Times New Roman" w:hAnsi="SVN-Calling Code" w:cs="Georgia"/>
          <w:color w:val="1C1E21"/>
          <w:sz w:val="24"/>
          <w:szCs w:val="24"/>
        </w:rPr>
        <w:t>ă</w:t>
      </w:r>
      <w:r w:rsidRPr="00557996">
        <w:rPr>
          <w:rFonts w:ascii="SVN-Calling Code" w:eastAsia="Times New Roman" w:hAnsi="SVN-Calling Code"/>
          <w:color w:val="1C1E21"/>
          <w:sz w:val="24"/>
          <w:szCs w:val="24"/>
        </w:rPr>
        <w:t>ng t</w:t>
      </w:r>
      <w:r w:rsidRPr="00557996">
        <w:rPr>
          <w:rFonts w:ascii="SVN-Calling Code" w:eastAsia="Times New Roman" w:hAnsi="SVN-Calling Code" w:cs="Cambria"/>
          <w:color w:val="1C1E21"/>
          <w:sz w:val="24"/>
          <w:szCs w:val="24"/>
        </w:rPr>
        <w:t>ừ</w:t>
      </w:r>
      <w:r w:rsidRPr="00557996">
        <w:rPr>
          <w:rFonts w:ascii="SVN-Calling Code" w:eastAsia="Times New Roman" w:hAnsi="SVN-Calling Code"/>
          <w:color w:val="1C1E21"/>
          <w:sz w:val="24"/>
          <w:szCs w:val="24"/>
        </w:rPr>
        <w:t>.</w:t>
      </w:r>
    </w:p>
    <w:p w14:paraId="0BB76662"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Ho</w:t>
      </w:r>
      <w:r w:rsidRPr="00557996">
        <w:rPr>
          <w:rFonts w:ascii="SVN-Calling Code" w:eastAsia="Times New Roman" w:hAnsi="SVN-Calling Code" w:cs="Cambria"/>
          <w:color w:val="1C1E21"/>
          <w:sz w:val="24"/>
          <w:szCs w:val="24"/>
        </w:rPr>
        <w:t>ạ</w:t>
      </w:r>
      <w:r w:rsidRPr="00557996">
        <w:rPr>
          <w:rFonts w:ascii="SVN-Calling Code" w:eastAsia="Times New Roman" w:hAnsi="SVN-Calling Code"/>
          <w:color w:val="1C1E21"/>
          <w:sz w:val="24"/>
          <w:szCs w:val="24"/>
        </w:rPr>
        <w:t xml:space="preserve">t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ộ</w:t>
      </w:r>
      <w:r w:rsidRPr="00557996">
        <w:rPr>
          <w:rFonts w:ascii="SVN-Calling Code" w:eastAsia="Times New Roman" w:hAnsi="SVN-Calling Code"/>
          <w:color w:val="1C1E21"/>
          <w:sz w:val="24"/>
          <w:szCs w:val="24"/>
        </w:rPr>
        <w:t>ng d</w:t>
      </w:r>
      <w:r w:rsidRPr="00557996">
        <w:rPr>
          <w:rFonts w:ascii="SVN-Calling Code" w:eastAsia="Times New Roman" w:hAnsi="SVN-Calling Code" w:cs="Cambria"/>
          <w:color w:val="1C1E21"/>
          <w:sz w:val="24"/>
          <w:szCs w:val="24"/>
        </w:rPr>
        <w:t>ướ</w:t>
      </w:r>
      <w:r w:rsidRPr="00557996">
        <w:rPr>
          <w:rFonts w:ascii="SVN-Calling Code" w:eastAsia="Times New Roman" w:hAnsi="SVN-Calling Code"/>
          <w:color w:val="1C1E21"/>
          <w:sz w:val="24"/>
          <w:szCs w:val="24"/>
        </w:rPr>
        <w:t>i s</w:t>
      </w:r>
      <w:r w:rsidRPr="00557996">
        <w:rPr>
          <w:rFonts w:ascii="SVN-Calling Code" w:eastAsia="Times New Roman" w:hAnsi="SVN-Calling Code" w:cs="Cambria"/>
          <w:color w:val="1C1E21"/>
          <w:sz w:val="24"/>
          <w:szCs w:val="24"/>
        </w:rPr>
        <w:t>ự</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khi</w:t>
      </w:r>
      <w:r w:rsidRPr="00557996">
        <w:rPr>
          <w:rFonts w:ascii="SVN-Calling Code" w:eastAsia="Times New Roman" w:hAnsi="SVN-Calling Code" w:cs="Cambria"/>
          <w:color w:val="1C1E21"/>
          <w:sz w:val="24"/>
          <w:szCs w:val="24"/>
        </w:rPr>
        <w:t>ể</w:t>
      </w:r>
      <w:r w:rsidRPr="00557996">
        <w:rPr>
          <w:rFonts w:ascii="SVN-Calling Code" w:eastAsia="Times New Roman" w:hAnsi="SVN-Calling Code"/>
          <w:color w:val="1C1E21"/>
          <w:sz w:val="24"/>
          <w:szCs w:val="24"/>
        </w:rPr>
        <w:t xml:space="preserve">n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ặ</w:t>
      </w:r>
      <w:r w:rsidRPr="00557996">
        <w:rPr>
          <w:rFonts w:ascii="SVN-Calling Code" w:eastAsia="Times New Roman" w:hAnsi="SVN-Calling Code"/>
          <w:color w:val="1C1E21"/>
          <w:sz w:val="24"/>
          <w:szCs w:val="24"/>
        </w:rPr>
        <w:t>c bi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t c</w:t>
      </w:r>
      <w:r w:rsidRPr="00557996">
        <w:rPr>
          <w:rFonts w:ascii="SVN-Calling Code" w:eastAsia="Times New Roman" w:hAnsi="SVN-Calling Code" w:cs="Cambria"/>
          <w:color w:val="1C1E21"/>
          <w:sz w:val="24"/>
          <w:szCs w:val="24"/>
        </w:rPr>
        <w:t>ủ</w:t>
      </w:r>
      <w:r w:rsidRPr="00557996">
        <w:rPr>
          <w:rFonts w:ascii="SVN-Calling Code" w:eastAsia="Times New Roman" w:hAnsi="SVN-Calling Code"/>
          <w:color w:val="1C1E21"/>
          <w:sz w:val="24"/>
          <w:szCs w:val="24"/>
        </w:rPr>
        <w:t>a 1 ch</w:t>
      </w:r>
      <w:r w:rsidRPr="00557996">
        <w:rPr>
          <w:rFonts w:ascii="SVN-Calling Code" w:eastAsia="Times New Roman" w:hAnsi="SVN-Calling Code" w:cs="Cambria"/>
          <w:color w:val="1C1E21"/>
          <w:sz w:val="24"/>
          <w:szCs w:val="24"/>
        </w:rPr>
        <w:t>ươ</w:t>
      </w:r>
      <w:r w:rsidRPr="00557996">
        <w:rPr>
          <w:rFonts w:ascii="SVN-Calling Code" w:eastAsia="Times New Roman" w:hAnsi="SVN-Calling Code"/>
          <w:color w:val="1C1E21"/>
          <w:sz w:val="24"/>
          <w:szCs w:val="24"/>
        </w:rPr>
        <w:t>ng tr</w:t>
      </w:r>
      <w:r w:rsidRPr="00557996">
        <w:rPr>
          <w:rFonts w:ascii="SVN-Calling Code" w:eastAsia="Times New Roman" w:hAnsi="SVN-Calling Code" w:cs="Georgia"/>
          <w:color w:val="1C1E21"/>
          <w:sz w:val="24"/>
          <w:szCs w:val="24"/>
        </w:rPr>
        <w:t>ì</w:t>
      </w:r>
      <w:r w:rsidRPr="00557996">
        <w:rPr>
          <w:rFonts w:ascii="SVN-Calling Code" w:eastAsia="Times New Roman" w:hAnsi="SVN-Calling Code"/>
          <w:color w:val="1C1E21"/>
          <w:sz w:val="24"/>
          <w:szCs w:val="24"/>
        </w:rPr>
        <w:t>nh .</w:t>
      </w:r>
    </w:p>
    <w:p w14:paraId="15DF8310"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Ch</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a xu</w:t>
      </w:r>
      <w:r w:rsidRPr="00557996">
        <w:rPr>
          <w:rFonts w:ascii="SVN-Calling Code" w:eastAsia="Times New Roman" w:hAnsi="SVN-Calling Code" w:cs="Cambria"/>
          <w:color w:val="1C1E21"/>
          <w:sz w:val="24"/>
          <w:szCs w:val="24"/>
        </w:rPr>
        <w:t>ấ</w:t>
      </w:r>
      <w:r w:rsidRPr="00557996">
        <w:rPr>
          <w:rFonts w:ascii="SVN-Calling Code" w:eastAsia="Times New Roman" w:hAnsi="SVN-Calling Code"/>
          <w:color w:val="1C1E21"/>
          <w:sz w:val="24"/>
          <w:szCs w:val="24"/>
        </w:rPr>
        <w:t>t hi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n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w:t>
      </w:r>
    </w:p>
    <w:p w14:paraId="3AB3BEE6"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3 (1965 - 1980)</w:t>
      </w:r>
    </w:p>
    <w:p w14:paraId="1CAF5F57" w14:textId="77777777" w:rsidR="00557996" w:rsidRPr="00557996" w:rsidRDefault="00557996" w:rsidP="00557996">
      <w:pPr>
        <w:numPr>
          <w:ilvl w:val="0"/>
          <w:numId w:val="38"/>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Ra đ</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kh</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i ni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m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a ch</w:t>
      </w:r>
      <w:r w:rsidRPr="00557996">
        <w:rPr>
          <w:rFonts w:ascii="SVN-Calling Code" w:eastAsia="Times New Roman" w:hAnsi="SVN-Calling Code" w:cs="Cambria"/>
          <w:color w:val="1C1E21"/>
          <w:sz w:val="24"/>
          <w:szCs w:val="24"/>
        </w:rPr>
        <w:t>ươ</w:t>
      </w:r>
      <w:r w:rsidRPr="00557996">
        <w:rPr>
          <w:rFonts w:ascii="SVN-Calling Code" w:eastAsia="Times New Roman" w:hAnsi="SVN-Calling Code"/>
          <w:color w:val="1C1E21"/>
          <w:sz w:val="24"/>
          <w:szCs w:val="24"/>
        </w:rPr>
        <w:t>ng.</w:t>
      </w:r>
    </w:p>
    <w:p w14:paraId="0EE941A8" w14:textId="77777777" w:rsidR="00557996" w:rsidRPr="00557996" w:rsidRDefault="00557996" w:rsidP="00557996">
      <w:pPr>
        <w:numPr>
          <w:ilvl w:val="0"/>
          <w:numId w:val="38"/>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HĐH chia s</w:t>
      </w:r>
      <w:r w:rsidRPr="00557996">
        <w:rPr>
          <w:rFonts w:ascii="SVN-Calling Code" w:eastAsia="Times New Roman" w:hAnsi="SVN-Calling Code" w:cs="Cambria"/>
          <w:color w:val="1C1E21"/>
          <w:sz w:val="24"/>
          <w:szCs w:val="24"/>
        </w:rPr>
        <w:t>ẻ</w:t>
      </w:r>
      <w:r w:rsidRPr="00557996">
        <w:rPr>
          <w:rFonts w:ascii="SVN-Calling Code" w:eastAsia="Times New Roman" w:hAnsi="SVN-Calling Code"/>
          <w:color w:val="1C1E21"/>
          <w:sz w:val="24"/>
          <w:szCs w:val="24"/>
        </w:rPr>
        <w:t xml:space="preserve"> th</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gian nh</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 xml:space="preserve"> CTSS c</w:t>
      </w:r>
      <w:r w:rsidRPr="00557996">
        <w:rPr>
          <w:rFonts w:ascii="SVN-Calling Code" w:eastAsia="Times New Roman" w:hAnsi="SVN-Calling Code" w:cs="Cambria"/>
          <w:color w:val="1C1E21"/>
          <w:sz w:val="24"/>
          <w:szCs w:val="24"/>
        </w:rPr>
        <w:t>ủ</w:t>
      </w:r>
      <w:r w:rsidRPr="00557996">
        <w:rPr>
          <w:rFonts w:ascii="SVN-Calling Code" w:eastAsia="Times New Roman" w:hAnsi="SVN-Calling Code"/>
          <w:color w:val="1C1E21"/>
          <w:sz w:val="24"/>
          <w:szCs w:val="24"/>
        </w:rPr>
        <w:t>a MIT.</w:t>
      </w:r>
    </w:p>
    <w:p w14:paraId="25889496" w14:textId="77777777" w:rsidR="00557996" w:rsidRPr="00557996" w:rsidRDefault="00557996" w:rsidP="00557996">
      <w:pPr>
        <w:numPr>
          <w:ilvl w:val="0"/>
          <w:numId w:val="38"/>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MULTICS, UNIX.</w:t>
      </w:r>
    </w:p>
    <w:p w14:paraId="03B90E12"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4 (1980)</w:t>
      </w:r>
    </w:p>
    <w:p w14:paraId="6D5D7844" w14:textId="77777777" w:rsidR="00557996" w:rsidRPr="00557996" w:rsidRDefault="00557996" w:rsidP="00557996">
      <w:pPr>
        <w:numPr>
          <w:ilvl w:val="0"/>
          <w:numId w:val="39"/>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Ra đ</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t</w:t>
      </w:r>
      <w:r w:rsidRPr="00557996">
        <w:rPr>
          <w:rFonts w:ascii="SVN-Calling Code" w:eastAsia="Times New Roman" w:hAnsi="SVN-Calling Code" w:cs="Georgia"/>
          <w:color w:val="1C1E21"/>
          <w:sz w:val="24"/>
          <w:szCs w:val="24"/>
        </w:rPr>
        <w:t>í</w:t>
      </w:r>
      <w:r w:rsidRPr="00557996">
        <w:rPr>
          <w:rFonts w:ascii="SVN-Calling Code" w:eastAsia="Times New Roman" w:hAnsi="SVN-Calling Code"/>
          <w:color w:val="1C1E21"/>
          <w:sz w:val="24"/>
          <w:szCs w:val="24"/>
        </w:rPr>
        <w:t>nh c</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 xml:space="preserve"> nh</w:t>
      </w:r>
      <w:r w:rsidRPr="00557996">
        <w:rPr>
          <w:rFonts w:ascii="SVN-Calling Code" w:eastAsia="Times New Roman" w:hAnsi="SVN-Calling Code" w:cs="Georgia"/>
          <w:color w:val="1C1E21"/>
          <w:sz w:val="24"/>
          <w:szCs w:val="24"/>
        </w:rPr>
        <w:t>â</w:t>
      </w:r>
      <w:r w:rsidRPr="00557996">
        <w:rPr>
          <w:rFonts w:ascii="SVN-Calling Code" w:eastAsia="Times New Roman" w:hAnsi="SVN-Calling Code"/>
          <w:color w:val="1C1E21"/>
          <w:sz w:val="24"/>
          <w:szCs w:val="24"/>
        </w:rPr>
        <w:t>n, IBM PC.</w:t>
      </w:r>
    </w:p>
    <w:p w14:paraId="35DBBD98" w14:textId="77777777" w:rsidR="00557996" w:rsidRPr="00557996" w:rsidRDefault="00557996" w:rsidP="00557996">
      <w:pPr>
        <w:numPr>
          <w:ilvl w:val="0"/>
          <w:numId w:val="39"/>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HĐH MS-DOS, MacOS (Apple Macintosh), HĐH m</w:t>
      </w:r>
      <w:r w:rsidRPr="00557996">
        <w:rPr>
          <w:rFonts w:ascii="SVN-Calling Code" w:eastAsia="Times New Roman" w:hAnsi="SVN-Calling Code" w:cs="Cambria"/>
          <w:color w:val="1C1E21"/>
          <w:sz w:val="24"/>
          <w:szCs w:val="24"/>
        </w:rPr>
        <w:t>ạ</w:t>
      </w:r>
      <w:r w:rsidRPr="00557996">
        <w:rPr>
          <w:rFonts w:ascii="SVN-Calling Code" w:eastAsia="Times New Roman" w:hAnsi="SVN-Calling Code"/>
          <w:color w:val="1C1E21"/>
          <w:sz w:val="24"/>
          <w:szCs w:val="24"/>
        </w:rPr>
        <w:t>ng,…</w:t>
      </w:r>
    </w:p>
    <w:p w14:paraId="6B0A3B35" w14:textId="77777777" w:rsidR="00557996" w:rsidRPr="00557996" w:rsidRDefault="00557996" w:rsidP="00557996">
      <w:pPr>
        <w:pStyle w:val="BodyTextFirstIndent"/>
        <w:rPr>
          <w:rFonts w:ascii="SVN-Calling Code" w:hAnsi="SVN-Calling Code"/>
          <w:sz w:val="24"/>
          <w:szCs w:val="24"/>
        </w:rPr>
      </w:pPr>
    </w:p>
    <w:p w14:paraId="7F11E021"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Những yêu cầu của hệ thống chia sẻ thời gian?</w:t>
      </w:r>
    </w:p>
    <w:p w14:paraId="35B54E7B" w14:textId="0014465F" w:rsidR="00557996" w:rsidRPr="00557996" w:rsidRDefault="00557996" w:rsidP="00557996">
      <w:pPr>
        <w:pStyle w:val="BodyText"/>
        <w:rPr>
          <w:rFonts w:ascii="SVN-Calling Code" w:hAnsi="SVN-Calling Code"/>
          <w:sz w:val="24"/>
          <w:szCs w:val="24"/>
        </w:rPr>
      </w:pPr>
      <w:r w:rsidRPr="00557996">
        <w:rPr>
          <w:rFonts w:ascii="SVN-Calling Code" w:hAnsi="SVN-Calling Code"/>
          <w:sz w:val="24"/>
          <w:szCs w:val="24"/>
        </w:rPr>
        <w:t>Trả lời:</w:t>
      </w:r>
    </w:p>
    <w:p w14:paraId="6FF6B62D"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Đ</w:t>
      </w:r>
      <w:r w:rsidRPr="00557996">
        <w:rPr>
          <w:rFonts w:ascii="SVN-Calling Code" w:hAnsi="SVN-Calling Code" w:cs="Cambria"/>
          <w:color w:val="1C1E21"/>
        </w:rPr>
        <w:t>ị</w:t>
      </w:r>
      <w:r w:rsidRPr="00557996">
        <w:rPr>
          <w:rFonts w:ascii="SVN-Calling Code" w:hAnsi="SVN-Calling Code"/>
          <w:color w:val="1C1E21"/>
        </w:rPr>
        <w:t>nh th</w:t>
      </w:r>
      <w:r w:rsidRPr="00557996">
        <w:rPr>
          <w:rFonts w:ascii="SVN-Calling Code" w:hAnsi="SVN-Calling Code" w:cs="Cambria"/>
          <w:color w:val="1C1E21"/>
        </w:rPr>
        <w:t>ờ</w:t>
      </w:r>
      <w:r w:rsidRPr="00557996">
        <w:rPr>
          <w:rFonts w:ascii="SVN-Calling Code" w:hAnsi="SVN-Calling Code"/>
          <w:color w:val="1C1E21"/>
        </w:rPr>
        <w:t>i công vi</w:t>
      </w:r>
      <w:r w:rsidRPr="00557996">
        <w:rPr>
          <w:rFonts w:ascii="SVN-Calling Code" w:hAnsi="SVN-Calling Code" w:cs="Cambria"/>
          <w:color w:val="1C1E21"/>
        </w:rPr>
        <w:t>ệ</w:t>
      </w:r>
      <w:r w:rsidRPr="00557996">
        <w:rPr>
          <w:rFonts w:ascii="SVN-Calling Code" w:hAnsi="SVN-Calling Code"/>
          <w:color w:val="1C1E21"/>
        </w:rPr>
        <w:t>c (job scheduling).</w:t>
      </w:r>
    </w:p>
    <w:p w14:paraId="66B7DC66"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Quản lý bộ nhớ (memory management).</w:t>
      </w:r>
    </w:p>
    <w:p w14:paraId="368F1F3B" w14:textId="77777777" w:rsidR="00557996" w:rsidRPr="00557996" w:rsidRDefault="00557996" w:rsidP="00557996">
      <w:pPr>
        <w:pStyle w:val="2cuy"/>
        <w:numPr>
          <w:ilvl w:val="1"/>
          <w:numId w:val="40"/>
        </w:numPr>
        <w:spacing w:before="0" w:beforeAutospacing="0" w:after="0" w:afterAutospacing="0"/>
        <w:rPr>
          <w:rFonts w:ascii="SVN-Calling Code" w:hAnsi="SVN-Calling Code"/>
          <w:color w:val="1C1E21"/>
        </w:rPr>
      </w:pPr>
      <w:r w:rsidRPr="00557996">
        <w:rPr>
          <w:rFonts w:ascii="SVN-Calling Code" w:hAnsi="SVN-Calling Code"/>
          <w:color w:val="1C1E21"/>
        </w:rPr>
        <w:t>Virtual memory.</w:t>
      </w:r>
    </w:p>
    <w:p w14:paraId="2BADDCAC"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Qu</w:t>
      </w:r>
      <w:r w:rsidRPr="00557996">
        <w:rPr>
          <w:rFonts w:ascii="SVN-Calling Code" w:hAnsi="SVN-Calling Code" w:cs="Cambria"/>
          <w:color w:val="1C1E21"/>
        </w:rPr>
        <w:t>ả</w:t>
      </w:r>
      <w:r w:rsidRPr="00557996">
        <w:rPr>
          <w:rFonts w:ascii="SVN-Calling Code" w:hAnsi="SVN-Calling Code"/>
          <w:color w:val="1C1E21"/>
        </w:rPr>
        <w:t>n l</w:t>
      </w:r>
      <w:r w:rsidRPr="00557996">
        <w:rPr>
          <w:rFonts w:ascii="SVN-Calling Code" w:hAnsi="SVN-Calling Code" w:cs="Georgia"/>
          <w:color w:val="1C1E21"/>
        </w:rPr>
        <w:t>ý</w:t>
      </w:r>
      <w:r w:rsidRPr="00557996">
        <w:rPr>
          <w:rFonts w:ascii="SVN-Calling Code" w:hAnsi="SVN-Calling Code"/>
          <w:color w:val="1C1E21"/>
        </w:rPr>
        <w:t xml:space="preserve"> c</w:t>
      </w:r>
      <w:r w:rsidRPr="00557996">
        <w:rPr>
          <w:rFonts w:ascii="SVN-Calling Code" w:hAnsi="SVN-Calling Code" w:cs="Georgia"/>
          <w:color w:val="1C1E21"/>
        </w:rPr>
        <w:t>á</w:t>
      </w:r>
      <w:r w:rsidRPr="00557996">
        <w:rPr>
          <w:rFonts w:ascii="SVN-Calling Code" w:hAnsi="SVN-Calling Code"/>
          <w:color w:val="1C1E21"/>
        </w:rPr>
        <w:t>c qu</w:t>
      </w:r>
      <w:r w:rsidRPr="00557996">
        <w:rPr>
          <w:rFonts w:ascii="SVN-Calling Code" w:hAnsi="SVN-Calling Code" w:cs="Georgia"/>
          <w:color w:val="1C1E21"/>
        </w:rPr>
        <w:t>á</w:t>
      </w:r>
      <w:r w:rsidRPr="00557996">
        <w:rPr>
          <w:rFonts w:ascii="SVN-Calling Code" w:hAnsi="SVN-Calling Code"/>
          <w:color w:val="1C1E21"/>
        </w:rPr>
        <w:t xml:space="preserve"> tr</w:t>
      </w:r>
      <w:r w:rsidRPr="00557996">
        <w:rPr>
          <w:rFonts w:ascii="SVN-Calling Code" w:hAnsi="SVN-Calling Code" w:cs="Georgia"/>
          <w:color w:val="1C1E21"/>
        </w:rPr>
        <w:t>ì</w:t>
      </w:r>
      <w:r w:rsidRPr="00557996">
        <w:rPr>
          <w:rFonts w:ascii="SVN-Calling Code" w:hAnsi="SVN-Calling Code"/>
          <w:color w:val="1C1E21"/>
        </w:rPr>
        <w:t>nh (process management).</w:t>
      </w:r>
    </w:p>
    <w:p w14:paraId="47F77BD7"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Đ</w:t>
      </w:r>
      <w:r w:rsidRPr="00557996">
        <w:rPr>
          <w:rFonts w:ascii="SVN-Calling Code" w:hAnsi="SVN-Calling Code" w:cs="Cambria"/>
          <w:color w:val="1C1E21"/>
        </w:rPr>
        <w:t>ị</w:t>
      </w:r>
      <w:r w:rsidRPr="00557996">
        <w:rPr>
          <w:rFonts w:ascii="SVN-Calling Code" w:hAnsi="SVN-Calling Code"/>
          <w:color w:val="1C1E21"/>
        </w:rPr>
        <w:t>nh th</w:t>
      </w:r>
      <w:r w:rsidRPr="00557996">
        <w:rPr>
          <w:rFonts w:ascii="SVN-Calling Code" w:hAnsi="SVN-Calling Code" w:cs="Cambria"/>
          <w:color w:val="1C1E21"/>
        </w:rPr>
        <w:t>ờ</w:t>
      </w:r>
      <w:r w:rsidRPr="00557996">
        <w:rPr>
          <w:rFonts w:ascii="SVN-Calling Code" w:hAnsi="SVN-Calling Code"/>
          <w:color w:val="1C1E21"/>
        </w:rPr>
        <w:t>i CPU.</w:t>
      </w:r>
    </w:p>
    <w:p w14:paraId="7C56BA46"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Đ</w:t>
      </w:r>
      <w:r w:rsidRPr="00557996">
        <w:rPr>
          <w:rFonts w:ascii="SVN-Calling Code" w:hAnsi="SVN-Calling Code" w:cs="Cambria"/>
          <w:color w:val="1C1E21"/>
        </w:rPr>
        <w:t>ồ</w:t>
      </w:r>
      <w:r w:rsidRPr="00557996">
        <w:rPr>
          <w:rFonts w:ascii="SVN-Calling Code" w:hAnsi="SVN-Calling Code"/>
          <w:color w:val="1C1E21"/>
        </w:rPr>
        <w:t>ng b</w:t>
      </w:r>
      <w:r w:rsidRPr="00557996">
        <w:rPr>
          <w:rFonts w:ascii="SVN-Calling Code" w:hAnsi="SVN-Calling Code" w:cs="Cambria"/>
          <w:color w:val="1C1E21"/>
        </w:rPr>
        <w:t>ộ</w:t>
      </w:r>
      <w:r w:rsidRPr="00557996">
        <w:rPr>
          <w:rFonts w:ascii="SVN-Calling Code" w:hAnsi="SVN-Calling Code"/>
          <w:color w:val="1C1E21"/>
        </w:rPr>
        <w:t xml:space="preserve"> c</w:t>
      </w:r>
      <w:r w:rsidRPr="00557996">
        <w:rPr>
          <w:rFonts w:ascii="SVN-Calling Code" w:hAnsi="SVN-Calling Code" w:cs="Georgia"/>
          <w:color w:val="1C1E21"/>
        </w:rPr>
        <w:t>á</w:t>
      </w:r>
      <w:r w:rsidRPr="00557996">
        <w:rPr>
          <w:rFonts w:ascii="SVN-Calling Code" w:hAnsi="SVN-Calling Code"/>
          <w:color w:val="1C1E21"/>
        </w:rPr>
        <w:t>c qu</w:t>
      </w:r>
      <w:r w:rsidRPr="00557996">
        <w:rPr>
          <w:rFonts w:ascii="SVN-Calling Code" w:hAnsi="SVN-Calling Code" w:cs="Georgia"/>
          <w:color w:val="1C1E21"/>
        </w:rPr>
        <w:t>á</w:t>
      </w:r>
      <w:r w:rsidRPr="00557996">
        <w:rPr>
          <w:rFonts w:ascii="SVN-Calling Code" w:hAnsi="SVN-Calling Code"/>
          <w:color w:val="1C1E21"/>
        </w:rPr>
        <w:t xml:space="preserve"> tr</w:t>
      </w:r>
      <w:r w:rsidRPr="00557996">
        <w:rPr>
          <w:rFonts w:ascii="SVN-Calling Code" w:hAnsi="SVN-Calling Code" w:cs="Georgia"/>
          <w:color w:val="1C1E21"/>
        </w:rPr>
        <w:t>ì</w:t>
      </w:r>
      <w:r w:rsidRPr="00557996">
        <w:rPr>
          <w:rFonts w:ascii="SVN-Calling Code" w:hAnsi="SVN-Calling Code"/>
          <w:color w:val="1C1E21"/>
        </w:rPr>
        <w:t>nh (synchronization).</w:t>
      </w:r>
    </w:p>
    <w:p w14:paraId="26350119"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Giao tiếp giữa các quá trình (process communication).</w:t>
      </w:r>
    </w:p>
    <w:p w14:paraId="5A77E4B0" w14:textId="77777777" w:rsidR="00557996" w:rsidRPr="00557996" w:rsidRDefault="00557996" w:rsidP="00557996">
      <w:pPr>
        <w:pStyle w:val="2cuy"/>
        <w:numPr>
          <w:ilvl w:val="1"/>
          <w:numId w:val="40"/>
        </w:numPr>
        <w:spacing w:before="0" w:beforeAutospacing="0" w:after="0" w:afterAutospacing="0"/>
        <w:rPr>
          <w:rFonts w:ascii="SVN-Calling Code" w:hAnsi="SVN-Calling Code"/>
          <w:color w:val="1C1E21"/>
        </w:rPr>
      </w:pPr>
      <w:r w:rsidRPr="00557996">
        <w:rPr>
          <w:rFonts w:ascii="SVN-Calling Code" w:hAnsi="SVN-Calling Code"/>
          <w:color w:val="1C1E21"/>
        </w:rPr>
        <w:t>Tránh deadlock.</w:t>
      </w:r>
    </w:p>
    <w:p w14:paraId="448D0E27"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Qu</w:t>
      </w:r>
      <w:r w:rsidRPr="00557996">
        <w:rPr>
          <w:rFonts w:ascii="SVN-Calling Code" w:hAnsi="SVN-Calling Code" w:cs="Cambria"/>
          <w:color w:val="1C1E21"/>
        </w:rPr>
        <w:t>ả</w:t>
      </w:r>
      <w:r w:rsidRPr="00557996">
        <w:rPr>
          <w:rFonts w:ascii="SVN-Calling Code" w:hAnsi="SVN-Calling Code"/>
          <w:color w:val="1C1E21"/>
        </w:rPr>
        <w:t>n l</w:t>
      </w:r>
      <w:r w:rsidRPr="00557996">
        <w:rPr>
          <w:rFonts w:ascii="SVN-Calling Code" w:hAnsi="SVN-Calling Code" w:cs="Georgia"/>
          <w:color w:val="1C1E21"/>
        </w:rPr>
        <w:t>ý</w:t>
      </w:r>
      <w:r w:rsidRPr="00557996">
        <w:rPr>
          <w:rFonts w:ascii="SVN-Calling Code" w:hAnsi="SVN-Calling Code"/>
          <w:color w:val="1C1E21"/>
        </w:rPr>
        <w:t xml:space="preserve"> h</w:t>
      </w:r>
      <w:r w:rsidRPr="00557996">
        <w:rPr>
          <w:rFonts w:ascii="SVN-Calling Code" w:hAnsi="SVN-Calling Code" w:cs="Cambria"/>
          <w:color w:val="1C1E21"/>
        </w:rPr>
        <w:t>ệ</w:t>
      </w:r>
      <w:r w:rsidRPr="00557996">
        <w:rPr>
          <w:rFonts w:ascii="SVN-Calling Code" w:hAnsi="SVN-Calling Code"/>
          <w:color w:val="1C1E21"/>
        </w:rPr>
        <w:t xml:space="preserve"> th</w:t>
      </w:r>
      <w:r w:rsidRPr="00557996">
        <w:rPr>
          <w:rFonts w:ascii="SVN-Calling Code" w:hAnsi="SVN-Calling Code" w:cs="Cambria"/>
          <w:color w:val="1C1E21"/>
        </w:rPr>
        <w:t>ố</w:t>
      </w:r>
      <w:r w:rsidRPr="00557996">
        <w:rPr>
          <w:rFonts w:ascii="SVN-Calling Code" w:hAnsi="SVN-Calling Code"/>
          <w:color w:val="1C1E21"/>
        </w:rPr>
        <w:t>ng file, h</w:t>
      </w:r>
      <w:r w:rsidRPr="00557996">
        <w:rPr>
          <w:rFonts w:ascii="SVN-Calling Code" w:hAnsi="SVN-Calling Code" w:cs="Cambria"/>
          <w:color w:val="1C1E21"/>
        </w:rPr>
        <w:t>ệ</w:t>
      </w:r>
      <w:r w:rsidRPr="00557996">
        <w:rPr>
          <w:rFonts w:ascii="SVN-Calling Code" w:hAnsi="SVN-Calling Code"/>
          <w:color w:val="1C1E21"/>
        </w:rPr>
        <w:t xml:space="preserve"> th</w:t>
      </w:r>
      <w:r w:rsidRPr="00557996">
        <w:rPr>
          <w:rFonts w:ascii="SVN-Calling Code" w:hAnsi="SVN-Calling Code" w:cs="Cambria"/>
          <w:color w:val="1C1E21"/>
        </w:rPr>
        <w:t>ố</w:t>
      </w:r>
      <w:r w:rsidRPr="00557996">
        <w:rPr>
          <w:rFonts w:ascii="SVN-Calling Code" w:hAnsi="SVN-Calling Code"/>
          <w:color w:val="1C1E21"/>
        </w:rPr>
        <w:t>ng l</w:t>
      </w:r>
      <w:r w:rsidRPr="00557996">
        <w:rPr>
          <w:rFonts w:ascii="SVN-Calling Code" w:hAnsi="SVN-Calling Code" w:cs="Cambria"/>
          <w:color w:val="1C1E21"/>
        </w:rPr>
        <w:t>ư</w:t>
      </w:r>
      <w:r w:rsidRPr="00557996">
        <w:rPr>
          <w:rFonts w:ascii="SVN-Calling Code" w:hAnsi="SVN-Calling Code"/>
          <w:color w:val="1C1E21"/>
        </w:rPr>
        <w:t>u tr</w:t>
      </w:r>
      <w:r w:rsidRPr="00557996">
        <w:rPr>
          <w:rFonts w:ascii="SVN-Calling Code" w:hAnsi="SVN-Calling Code" w:cs="Cambria"/>
          <w:color w:val="1C1E21"/>
        </w:rPr>
        <w:t>ữ</w:t>
      </w:r>
    </w:p>
    <w:p w14:paraId="7264BC51"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C</w:t>
      </w:r>
      <w:r w:rsidRPr="00557996">
        <w:rPr>
          <w:rFonts w:ascii="SVN-Calling Code" w:hAnsi="SVN-Calling Code" w:cs="Cambria"/>
          <w:color w:val="1C1E21"/>
        </w:rPr>
        <w:t>ấ</w:t>
      </w:r>
      <w:r w:rsidRPr="00557996">
        <w:rPr>
          <w:rFonts w:ascii="SVN-Calling Code" w:hAnsi="SVN-Calling Code"/>
          <w:color w:val="1C1E21"/>
        </w:rPr>
        <w:t>p ph</w:t>
      </w:r>
      <w:r w:rsidRPr="00557996">
        <w:rPr>
          <w:rFonts w:ascii="SVN-Calling Code" w:hAnsi="SVN-Calling Code" w:cs="Georgia"/>
          <w:color w:val="1C1E21"/>
        </w:rPr>
        <w:t>á</w:t>
      </w:r>
      <w:r w:rsidRPr="00557996">
        <w:rPr>
          <w:rFonts w:ascii="SVN-Calling Code" w:hAnsi="SVN-Calling Code"/>
          <w:color w:val="1C1E21"/>
        </w:rPr>
        <w:t>t h</w:t>
      </w:r>
      <w:r w:rsidRPr="00557996">
        <w:rPr>
          <w:rFonts w:ascii="SVN-Calling Code" w:hAnsi="SVN-Calling Code" w:cs="Cambria"/>
          <w:color w:val="1C1E21"/>
        </w:rPr>
        <w:t>ợ</w:t>
      </w:r>
      <w:r w:rsidRPr="00557996">
        <w:rPr>
          <w:rFonts w:ascii="SVN-Calling Code" w:hAnsi="SVN-Calling Code"/>
          <w:color w:val="1C1E21"/>
        </w:rPr>
        <w:t>p l</w:t>
      </w:r>
      <w:r w:rsidRPr="00557996">
        <w:rPr>
          <w:rFonts w:ascii="SVN-Calling Code" w:hAnsi="SVN-Calling Code" w:cs="Georgia"/>
          <w:color w:val="1C1E21"/>
        </w:rPr>
        <w:t>ý</w:t>
      </w:r>
      <w:r w:rsidRPr="00557996">
        <w:rPr>
          <w:rFonts w:ascii="SVN-Calling Code" w:hAnsi="SVN-Calling Code"/>
          <w:color w:val="1C1E21"/>
        </w:rPr>
        <w:t xml:space="preserve"> c</w:t>
      </w:r>
      <w:r w:rsidRPr="00557996">
        <w:rPr>
          <w:rFonts w:ascii="SVN-Calling Code" w:hAnsi="SVN-Calling Code" w:cs="Georgia"/>
          <w:color w:val="1C1E21"/>
        </w:rPr>
        <w:t>á</w:t>
      </w:r>
      <w:r w:rsidRPr="00557996">
        <w:rPr>
          <w:rFonts w:ascii="SVN-Calling Code" w:hAnsi="SVN-Calling Code"/>
          <w:color w:val="1C1E21"/>
        </w:rPr>
        <w:t>c t</w:t>
      </w:r>
      <w:r w:rsidRPr="00557996">
        <w:rPr>
          <w:rFonts w:ascii="SVN-Calling Code" w:hAnsi="SVN-Calling Code" w:cs="Georgia"/>
          <w:color w:val="1C1E21"/>
        </w:rPr>
        <w:t>à</w:t>
      </w:r>
      <w:r w:rsidRPr="00557996">
        <w:rPr>
          <w:rFonts w:ascii="SVN-Calling Code" w:hAnsi="SVN-Calling Code"/>
          <w:color w:val="1C1E21"/>
        </w:rPr>
        <w:t>i nguy</w:t>
      </w:r>
      <w:r w:rsidRPr="00557996">
        <w:rPr>
          <w:rFonts w:ascii="SVN-Calling Code" w:hAnsi="SVN-Calling Code" w:cs="Georgia"/>
          <w:color w:val="1C1E21"/>
        </w:rPr>
        <w:t>ê</w:t>
      </w:r>
      <w:r w:rsidRPr="00557996">
        <w:rPr>
          <w:rFonts w:ascii="SVN-Calling Code" w:hAnsi="SVN-Calling Code"/>
          <w:color w:val="1C1E21"/>
        </w:rPr>
        <w:t>n</w:t>
      </w:r>
    </w:p>
    <w:p w14:paraId="1D995A93"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B</w:t>
      </w:r>
      <w:r w:rsidRPr="00557996">
        <w:rPr>
          <w:rFonts w:ascii="SVN-Calling Code" w:hAnsi="SVN-Calling Code" w:cs="Cambria"/>
          <w:color w:val="1C1E21"/>
        </w:rPr>
        <w:t>ả</w:t>
      </w:r>
      <w:r w:rsidRPr="00557996">
        <w:rPr>
          <w:rFonts w:ascii="SVN-Calling Code" w:hAnsi="SVN-Calling Code"/>
          <w:color w:val="1C1E21"/>
        </w:rPr>
        <w:t>o v</w:t>
      </w:r>
      <w:r w:rsidRPr="00557996">
        <w:rPr>
          <w:rFonts w:ascii="SVN-Calling Code" w:hAnsi="SVN-Calling Code" w:cs="Cambria"/>
          <w:color w:val="1C1E21"/>
        </w:rPr>
        <w:t>ệ</w:t>
      </w:r>
      <w:r w:rsidRPr="00557996">
        <w:rPr>
          <w:rFonts w:ascii="SVN-Calling Code" w:hAnsi="SVN-Calling Code"/>
          <w:color w:val="1C1E21"/>
        </w:rPr>
        <w:t xml:space="preserve"> (protection).</w:t>
      </w:r>
    </w:p>
    <w:p w14:paraId="370B4DB2" w14:textId="77777777" w:rsidR="00557996" w:rsidRPr="00557996" w:rsidRDefault="00557996" w:rsidP="00557996">
      <w:pPr>
        <w:pStyle w:val="BodyTextFirstIndent"/>
        <w:rPr>
          <w:rFonts w:ascii="SVN-Calling Code" w:hAnsi="SVN-Calling Code"/>
          <w:sz w:val="24"/>
          <w:szCs w:val="24"/>
        </w:rPr>
      </w:pPr>
    </w:p>
    <w:p w14:paraId="6BD053C3" w14:textId="7ECF1126"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Đặ</w:t>
      </w:r>
      <w:r w:rsidR="00211F10" w:rsidRPr="00557996">
        <w:rPr>
          <w:rFonts w:ascii="SVN-Calling Code" w:hAnsi="SVN-Calling Code"/>
          <w:sz w:val="24"/>
          <w:szCs w:val="24"/>
        </w:rPr>
        <w:t>c</w:t>
      </w:r>
      <w:r w:rsidRPr="00557996">
        <w:rPr>
          <w:rFonts w:ascii="SVN-Calling Code" w:hAnsi="SVN-Calling Code"/>
          <w:sz w:val="24"/>
          <w:szCs w:val="24"/>
          <w:lang w:val="vi-VN"/>
        </w:rPr>
        <w:t xml:space="preserve"> điểm của hệ thống đa chương?</w:t>
      </w:r>
    </w:p>
    <w:p w14:paraId="5E70A4DA" w14:textId="0D6733CF" w:rsidR="00557996" w:rsidRPr="00557996" w:rsidRDefault="00557996" w:rsidP="00557996">
      <w:pPr>
        <w:pStyle w:val="BodyText"/>
        <w:rPr>
          <w:rFonts w:ascii="SVN-Calling Code" w:hAnsi="SVN-Calling Code"/>
          <w:sz w:val="24"/>
          <w:szCs w:val="24"/>
        </w:rPr>
      </w:pPr>
      <w:r w:rsidRPr="00557996">
        <w:rPr>
          <w:rFonts w:ascii="SVN-Calling Code" w:hAnsi="SVN-Calling Code"/>
          <w:sz w:val="24"/>
          <w:szCs w:val="24"/>
        </w:rPr>
        <w:t>Trả lời:</w:t>
      </w:r>
    </w:p>
    <w:p w14:paraId="7C75CCFB" w14:textId="77777777"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Nhiều công việc được nạp đồng thời vào bộ nhớ chính.</w:t>
      </w:r>
    </w:p>
    <w:p w14:paraId="04AB89EE" w14:textId="506B89E0"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lastRenderedPageBreak/>
        <w:t xml:space="preserve">Khi một tiến trình thực hiện I/O, một tiến trình khác có thể được thực thi. </w:t>
      </w:r>
    </w:p>
    <w:p w14:paraId="067252E8" w14:textId="77777777"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 xml:space="preserve">Hệ thống đa chương cung cấp sự minh bạch giữa các người dùng bằng cách chia sẻ CPU giữa các người dùng khác nhau để cải thiện việc sử dụng CPU. </w:t>
      </w:r>
    </w:p>
    <w:p w14:paraId="5DF7D92F" w14:textId="77777777"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 xml:space="preserve">Nó cho phép phân bổ nguồn lực hiệu quả và hiệu quả mà không cần sự tương tác của người dùng với hệ thống. </w:t>
      </w:r>
    </w:p>
    <w:p w14:paraId="3E67DA98" w14:textId="1026EB23" w:rsidR="00557996" w:rsidRPr="00557996"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Hệ thống đa chương cũng hỗ trợ các chế độ xem dữ liệu đa dạng, chia sẻ dữ liệu và xử lý giao dịch đa người dùng</w:t>
      </w:r>
      <w:r>
        <w:rPr>
          <w:rFonts w:ascii="SVN-Calling Code" w:hAnsi="SVN-Calling Code"/>
          <w:sz w:val="24"/>
          <w:szCs w:val="24"/>
        </w:rPr>
        <w:t>.</w:t>
      </w:r>
    </w:p>
    <w:sectPr w:rsidR="00557996" w:rsidRPr="0055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VN-Calling Code">
    <w:panose1 w:val="020B0509020202020204"/>
    <w:charset w:val="00"/>
    <w:family w:val="modern"/>
    <w:notTrueType/>
    <w:pitch w:val="fixed"/>
    <w:sig w:usb0="A00000EF" w:usb1="5000207B"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2" w15:restartNumberingAfterBreak="0">
    <w:nsid w:val="0E573F2B"/>
    <w:multiLevelType w:val="multilevel"/>
    <w:tmpl w:val="380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E7665"/>
    <w:multiLevelType w:val="multilevel"/>
    <w:tmpl w:val="A5A0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77E552D"/>
    <w:multiLevelType w:val="multilevel"/>
    <w:tmpl w:val="5296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332CA"/>
    <w:multiLevelType w:val="multilevel"/>
    <w:tmpl w:val="59AE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C0114"/>
    <w:multiLevelType w:val="multilevel"/>
    <w:tmpl w:val="2F3E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C0EA7"/>
    <w:multiLevelType w:val="multilevel"/>
    <w:tmpl w:val="9E2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3" w15:restartNumberingAfterBreak="0">
    <w:nsid w:val="51E21A97"/>
    <w:multiLevelType w:val="multilevel"/>
    <w:tmpl w:val="B338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1584F"/>
    <w:multiLevelType w:val="multilevel"/>
    <w:tmpl w:val="23B08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265F7"/>
    <w:multiLevelType w:val="multilevel"/>
    <w:tmpl w:val="17F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87030"/>
    <w:multiLevelType w:val="hybridMultilevel"/>
    <w:tmpl w:val="9F18DB32"/>
    <w:lvl w:ilvl="0" w:tplc="C714CD6A">
      <w:start w:val="1"/>
      <w:numFmt w:val="decimal"/>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7" w15:restartNumberingAfterBreak="0">
    <w:nsid w:val="560D7D8C"/>
    <w:multiLevelType w:val="multilevel"/>
    <w:tmpl w:val="724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B7C4E"/>
    <w:multiLevelType w:val="multilevel"/>
    <w:tmpl w:val="2162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2434C"/>
    <w:multiLevelType w:val="hybridMultilevel"/>
    <w:tmpl w:val="B0789818"/>
    <w:lvl w:ilvl="0" w:tplc="E8D6D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CA41AF"/>
    <w:multiLevelType w:val="multilevel"/>
    <w:tmpl w:val="0FFC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2" w15:restartNumberingAfterBreak="0">
    <w:nsid w:val="5ACC170B"/>
    <w:multiLevelType w:val="multilevel"/>
    <w:tmpl w:val="5296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160B6"/>
    <w:multiLevelType w:val="hybridMultilevel"/>
    <w:tmpl w:val="A246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1F2498"/>
    <w:multiLevelType w:val="hybridMultilevel"/>
    <w:tmpl w:val="384C08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36"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C4019E8"/>
    <w:multiLevelType w:val="hybridMultilevel"/>
    <w:tmpl w:val="1E40FA5C"/>
    <w:lvl w:ilvl="0" w:tplc="A8E8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28466C"/>
    <w:multiLevelType w:val="multilevel"/>
    <w:tmpl w:val="C8A6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938A9"/>
    <w:multiLevelType w:val="hybridMultilevel"/>
    <w:tmpl w:val="CF6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1" w15:restartNumberingAfterBreak="0">
    <w:nsid w:val="78DC6E29"/>
    <w:multiLevelType w:val="multilevel"/>
    <w:tmpl w:val="BFA4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7D3E033B"/>
    <w:multiLevelType w:val="hybridMultilevel"/>
    <w:tmpl w:val="52EEE4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833259115">
    <w:abstractNumId w:val="40"/>
  </w:num>
  <w:num w:numId="2" w16cid:durableId="546911888">
    <w:abstractNumId w:val="42"/>
  </w:num>
  <w:num w:numId="3" w16cid:durableId="962811068">
    <w:abstractNumId w:val="20"/>
  </w:num>
  <w:num w:numId="4" w16cid:durableId="438452228">
    <w:abstractNumId w:val="8"/>
  </w:num>
  <w:num w:numId="5" w16cid:durableId="1190337510">
    <w:abstractNumId w:val="7"/>
  </w:num>
  <w:num w:numId="6" w16cid:durableId="614097038">
    <w:abstractNumId w:val="6"/>
  </w:num>
  <w:num w:numId="7" w16cid:durableId="1110323576">
    <w:abstractNumId w:val="5"/>
  </w:num>
  <w:num w:numId="8" w16cid:durableId="939995607">
    <w:abstractNumId w:val="4"/>
  </w:num>
  <w:num w:numId="9" w16cid:durableId="1815097347">
    <w:abstractNumId w:val="3"/>
  </w:num>
  <w:num w:numId="10" w16cid:durableId="1376199394">
    <w:abstractNumId w:val="2"/>
  </w:num>
  <w:num w:numId="11" w16cid:durableId="525601562">
    <w:abstractNumId w:val="1"/>
  </w:num>
  <w:num w:numId="12" w16cid:durableId="777412168">
    <w:abstractNumId w:val="0"/>
  </w:num>
  <w:num w:numId="13" w16cid:durableId="296229679">
    <w:abstractNumId w:val="31"/>
  </w:num>
  <w:num w:numId="14" w16cid:durableId="383412465">
    <w:abstractNumId w:val="11"/>
  </w:num>
  <w:num w:numId="15" w16cid:durableId="853301231">
    <w:abstractNumId w:val="36"/>
  </w:num>
  <w:num w:numId="16" w16cid:durableId="1930848027">
    <w:abstractNumId w:val="35"/>
  </w:num>
  <w:num w:numId="17" w16cid:durableId="1433278994">
    <w:abstractNumId w:val="26"/>
    <w:lvlOverride w:ilvl="0">
      <w:startOverride w:val="1"/>
    </w:lvlOverride>
  </w:num>
  <w:num w:numId="18" w16cid:durableId="1969045354">
    <w:abstractNumId w:val="10"/>
    <w:lvlOverride w:ilvl="0">
      <w:startOverride w:val="1"/>
    </w:lvlOverride>
  </w:num>
  <w:num w:numId="19" w16cid:durableId="1699970428">
    <w:abstractNumId w:val="22"/>
  </w:num>
  <w:num w:numId="20" w16cid:durableId="1200162138">
    <w:abstractNumId w:val="19"/>
  </w:num>
  <w:num w:numId="21" w16cid:durableId="18906518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9414544">
    <w:abstractNumId w:val="9"/>
  </w:num>
  <w:num w:numId="23" w16cid:durableId="1602444814">
    <w:abstractNumId w:val="33"/>
  </w:num>
  <w:num w:numId="24" w16cid:durableId="14382790">
    <w:abstractNumId w:val="21"/>
  </w:num>
  <w:num w:numId="25" w16cid:durableId="1132986402">
    <w:abstractNumId w:val="37"/>
  </w:num>
  <w:num w:numId="26" w16cid:durableId="375200592">
    <w:abstractNumId w:val="39"/>
  </w:num>
  <w:num w:numId="27" w16cid:durableId="663900899">
    <w:abstractNumId w:val="29"/>
  </w:num>
  <w:num w:numId="28" w16cid:durableId="440105274">
    <w:abstractNumId w:val="43"/>
  </w:num>
  <w:num w:numId="29" w16cid:durableId="360935770">
    <w:abstractNumId w:val="34"/>
  </w:num>
  <w:num w:numId="30" w16cid:durableId="1296175794">
    <w:abstractNumId w:val="41"/>
  </w:num>
  <w:num w:numId="31" w16cid:durableId="2006123859">
    <w:abstractNumId w:val="13"/>
  </w:num>
  <w:num w:numId="32" w16cid:durableId="1931311074">
    <w:abstractNumId w:val="17"/>
  </w:num>
  <w:num w:numId="33" w16cid:durableId="1931893310">
    <w:abstractNumId w:val="38"/>
  </w:num>
  <w:num w:numId="34" w16cid:durableId="923143929">
    <w:abstractNumId w:val="28"/>
  </w:num>
  <w:num w:numId="35" w16cid:durableId="206339638">
    <w:abstractNumId w:val="32"/>
  </w:num>
  <w:num w:numId="36" w16cid:durableId="936329266">
    <w:abstractNumId w:val="12"/>
  </w:num>
  <w:num w:numId="37" w16cid:durableId="284314720">
    <w:abstractNumId w:val="18"/>
  </w:num>
  <w:num w:numId="38" w16cid:durableId="926888715">
    <w:abstractNumId w:val="16"/>
  </w:num>
  <w:num w:numId="39" w16cid:durableId="2050184551">
    <w:abstractNumId w:val="25"/>
  </w:num>
  <w:num w:numId="40" w16cid:durableId="1575311478">
    <w:abstractNumId w:val="24"/>
  </w:num>
  <w:num w:numId="41" w16cid:durableId="512692849">
    <w:abstractNumId w:val="27"/>
  </w:num>
  <w:num w:numId="42" w16cid:durableId="1549872636">
    <w:abstractNumId w:val="30"/>
  </w:num>
  <w:num w:numId="43" w16cid:durableId="989870246">
    <w:abstractNumId w:val="23"/>
  </w:num>
  <w:num w:numId="44" w16cid:durableId="199198372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5D"/>
    <w:rsid w:val="000D29E4"/>
    <w:rsid w:val="00121B1F"/>
    <w:rsid w:val="001D64DA"/>
    <w:rsid w:val="001F1979"/>
    <w:rsid w:val="00211F10"/>
    <w:rsid w:val="002A2575"/>
    <w:rsid w:val="003F16D7"/>
    <w:rsid w:val="0044755C"/>
    <w:rsid w:val="00487F29"/>
    <w:rsid w:val="00514EB4"/>
    <w:rsid w:val="00557996"/>
    <w:rsid w:val="005C728F"/>
    <w:rsid w:val="00610D5D"/>
    <w:rsid w:val="00615CC4"/>
    <w:rsid w:val="00661F93"/>
    <w:rsid w:val="007704AF"/>
    <w:rsid w:val="007C2525"/>
    <w:rsid w:val="008674BD"/>
    <w:rsid w:val="008D025D"/>
    <w:rsid w:val="00915D8E"/>
    <w:rsid w:val="00A01D19"/>
    <w:rsid w:val="00A96EB1"/>
    <w:rsid w:val="00AE4045"/>
    <w:rsid w:val="00B30CC5"/>
    <w:rsid w:val="00B43C74"/>
    <w:rsid w:val="00E203A0"/>
    <w:rsid w:val="00E25492"/>
    <w:rsid w:val="00FA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555A"/>
  <w15:chartTrackingRefBased/>
  <w15:docId w15:val="{D39E6BF2-E88B-4C2D-AF26-211972D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0D29E4"/>
    <w:pPr>
      <w:ind w:firstLine="432"/>
    </w:pPr>
    <w:rPr>
      <w:sz w:val="26"/>
    </w:rPr>
  </w:style>
  <w:style w:type="character" w:customStyle="1" w:styleId="BodyTextFirstIndentChar">
    <w:name w:val="Body Text First Indent Char"/>
    <w:basedOn w:val="BodyTextChar"/>
    <w:link w:val="BodyTextFirstIndent"/>
    <w:rsid w:val="000D29E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ind w:firstLine="0"/>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iPriority w:val="99"/>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 w:type="paragraph" w:customStyle="1" w:styleId="2cuy">
    <w:name w:val="_2cuy"/>
    <w:basedOn w:val="Normal"/>
    <w:rsid w:val="00E203A0"/>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3258">
      <w:bodyDiv w:val="1"/>
      <w:marLeft w:val="0"/>
      <w:marRight w:val="0"/>
      <w:marTop w:val="0"/>
      <w:marBottom w:val="0"/>
      <w:divBdr>
        <w:top w:val="none" w:sz="0" w:space="0" w:color="auto"/>
        <w:left w:val="none" w:sz="0" w:space="0" w:color="auto"/>
        <w:bottom w:val="none" w:sz="0" w:space="0" w:color="auto"/>
        <w:right w:val="none" w:sz="0" w:space="0" w:color="auto"/>
      </w:divBdr>
      <w:divsChild>
        <w:div w:id="831412939">
          <w:marLeft w:val="0"/>
          <w:marRight w:val="0"/>
          <w:marTop w:val="0"/>
          <w:marBottom w:val="420"/>
          <w:divBdr>
            <w:top w:val="none" w:sz="0" w:space="0" w:color="auto"/>
            <w:left w:val="none" w:sz="0" w:space="0" w:color="auto"/>
            <w:bottom w:val="none" w:sz="0" w:space="0" w:color="auto"/>
            <w:right w:val="none" w:sz="0" w:space="0" w:color="auto"/>
          </w:divBdr>
        </w:div>
        <w:div w:id="1352604513">
          <w:marLeft w:val="0"/>
          <w:marRight w:val="0"/>
          <w:marTop w:val="0"/>
          <w:marBottom w:val="420"/>
          <w:divBdr>
            <w:top w:val="none" w:sz="0" w:space="0" w:color="auto"/>
            <w:left w:val="none" w:sz="0" w:space="0" w:color="auto"/>
            <w:bottom w:val="none" w:sz="0" w:space="0" w:color="auto"/>
            <w:right w:val="none" w:sz="0" w:space="0" w:color="auto"/>
          </w:divBdr>
        </w:div>
        <w:div w:id="2003190906">
          <w:marLeft w:val="0"/>
          <w:marRight w:val="0"/>
          <w:marTop w:val="0"/>
          <w:marBottom w:val="420"/>
          <w:divBdr>
            <w:top w:val="none" w:sz="0" w:space="0" w:color="auto"/>
            <w:left w:val="none" w:sz="0" w:space="0" w:color="auto"/>
            <w:bottom w:val="none" w:sz="0" w:space="0" w:color="auto"/>
            <w:right w:val="none" w:sz="0" w:space="0" w:color="auto"/>
          </w:divBdr>
        </w:div>
      </w:divsChild>
    </w:div>
    <w:div w:id="131798107">
      <w:bodyDiv w:val="1"/>
      <w:marLeft w:val="0"/>
      <w:marRight w:val="0"/>
      <w:marTop w:val="0"/>
      <w:marBottom w:val="0"/>
      <w:divBdr>
        <w:top w:val="none" w:sz="0" w:space="0" w:color="auto"/>
        <w:left w:val="none" w:sz="0" w:space="0" w:color="auto"/>
        <w:bottom w:val="none" w:sz="0" w:space="0" w:color="auto"/>
        <w:right w:val="none" w:sz="0" w:space="0" w:color="auto"/>
      </w:divBdr>
    </w:div>
    <w:div w:id="350109833">
      <w:bodyDiv w:val="1"/>
      <w:marLeft w:val="0"/>
      <w:marRight w:val="0"/>
      <w:marTop w:val="0"/>
      <w:marBottom w:val="0"/>
      <w:divBdr>
        <w:top w:val="none" w:sz="0" w:space="0" w:color="auto"/>
        <w:left w:val="none" w:sz="0" w:space="0" w:color="auto"/>
        <w:bottom w:val="none" w:sz="0" w:space="0" w:color="auto"/>
        <w:right w:val="none" w:sz="0" w:space="0" w:color="auto"/>
      </w:divBdr>
    </w:div>
    <w:div w:id="492642955">
      <w:bodyDiv w:val="1"/>
      <w:marLeft w:val="0"/>
      <w:marRight w:val="0"/>
      <w:marTop w:val="0"/>
      <w:marBottom w:val="0"/>
      <w:divBdr>
        <w:top w:val="none" w:sz="0" w:space="0" w:color="auto"/>
        <w:left w:val="none" w:sz="0" w:space="0" w:color="auto"/>
        <w:bottom w:val="none" w:sz="0" w:space="0" w:color="auto"/>
        <w:right w:val="none" w:sz="0" w:space="0" w:color="auto"/>
      </w:divBdr>
      <w:divsChild>
        <w:div w:id="1577548172">
          <w:marLeft w:val="0"/>
          <w:marRight w:val="0"/>
          <w:marTop w:val="0"/>
          <w:marBottom w:val="0"/>
          <w:divBdr>
            <w:top w:val="none" w:sz="0" w:space="0" w:color="auto"/>
            <w:left w:val="none" w:sz="0" w:space="0" w:color="auto"/>
            <w:bottom w:val="none" w:sz="0" w:space="0" w:color="auto"/>
            <w:right w:val="none" w:sz="0" w:space="0" w:color="auto"/>
          </w:divBdr>
          <w:divsChild>
            <w:div w:id="1787693035">
              <w:marLeft w:val="0"/>
              <w:marRight w:val="0"/>
              <w:marTop w:val="0"/>
              <w:marBottom w:val="0"/>
              <w:divBdr>
                <w:top w:val="none" w:sz="0" w:space="0" w:color="auto"/>
                <w:left w:val="none" w:sz="0" w:space="0" w:color="auto"/>
                <w:bottom w:val="none" w:sz="0" w:space="0" w:color="auto"/>
                <w:right w:val="none" w:sz="0" w:space="0" w:color="auto"/>
              </w:divBdr>
              <w:divsChild>
                <w:div w:id="2516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3784">
      <w:bodyDiv w:val="1"/>
      <w:marLeft w:val="0"/>
      <w:marRight w:val="0"/>
      <w:marTop w:val="0"/>
      <w:marBottom w:val="0"/>
      <w:divBdr>
        <w:top w:val="none" w:sz="0" w:space="0" w:color="auto"/>
        <w:left w:val="none" w:sz="0" w:space="0" w:color="auto"/>
        <w:bottom w:val="none" w:sz="0" w:space="0" w:color="auto"/>
        <w:right w:val="none" w:sz="0" w:space="0" w:color="auto"/>
      </w:divBdr>
      <w:divsChild>
        <w:div w:id="1299606132">
          <w:marLeft w:val="0"/>
          <w:marRight w:val="0"/>
          <w:marTop w:val="0"/>
          <w:marBottom w:val="420"/>
          <w:divBdr>
            <w:top w:val="none" w:sz="0" w:space="0" w:color="auto"/>
            <w:left w:val="none" w:sz="0" w:space="0" w:color="auto"/>
            <w:bottom w:val="none" w:sz="0" w:space="0" w:color="auto"/>
            <w:right w:val="none" w:sz="0" w:space="0" w:color="auto"/>
          </w:divBdr>
        </w:div>
        <w:div w:id="2037274304">
          <w:marLeft w:val="0"/>
          <w:marRight w:val="0"/>
          <w:marTop w:val="0"/>
          <w:marBottom w:val="420"/>
          <w:divBdr>
            <w:top w:val="none" w:sz="0" w:space="0" w:color="auto"/>
            <w:left w:val="none" w:sz="0" w:space="0" w:color="auto"/>
            <w:bottom w:val="none" w:sz="0" w:space="0" w:color="auto"/>
            <w:right w:val="none" w:sz="0" w:space="0" w:color="auto"/>
          </w:divBdr>
        </w:div>
        <w:div w:id="576863234">
          <w:marLeft w:val="0"/>
          <w:marRight w:val="0"/>
          <w:marTop w:val="0"/>
          <w:marBottom w:val="420"/>
          <w:divBdr>
            <w:top w:val="none" w:sz="0" w:space="0" w:color="auto"/>
            <w:left w:val="none" w:sz="0" w:space="0" w:color="auto"/>
            <w:bottom w:val="none" w:sz="0" w:space="0" w:color="auto"/>
            <w:right w:val="none" w:sz="0" w:space="0" w:color="auto"/>
          </w:divBdr>
        </w:div>
        <w:div w:id="1077366973">
          <w:marLeft w:val="0"/>
          <w:marRight w:val="0"/>
          <w:marTop w:val="0"/>
          <w:marBottom w:val="420"/>
          <w:divBdr>
            <w:top w:val="none" w:sz="0" w:space="0" w:color="auto"/>
            <w:left w:val="none" w:sz="0" w:space="0" w:color="auto"/>
            <w:bottom w:val="none" w:sz="0" w:space="0" w:color="auto"/>
            <w:right w:val="none" w:sz="0" w:space="0" w:color="auto"/>
          </w:divBdr>
        </w:div>
        <w:div w:id="1972247220">
          <w:marLeft w:val="0"/>
          <w:marRight w:val="0"/>
          <w:marTop w:val="0"/>
          <w:marBottom w:val="420"/>
          <w:divBdr>
            <w:top w:val="none" w:sz="0" w:space="0" w:color="auto"/>
            <w:left w:val="none" w:sz="0" w:space="0" w:color="auto"/>
            <w:bottom w:val="none" w:sz="0" w:space="0" w:color="auto"/>
            <w:right w:val="none" w:sz="0" w:space="0" w:color="auto"/>
          </w:divBdr>
        </w:div>
        <w:div w:id="116803423">
          <w:marLeft w:val="0"/>
          <w:marRight w:val="0"/>
          <w:marTop w:val="0"/>
          <w:marBottom w:val="420"/>
          <w:divBdr>
            <w:top w:val="none" w:sz="0" w:space="0" w:color="auto"/>
            <w:left w:val="none" w:sz="0" w:space="0" w:color="auto"/>
            <w:bottom w:val="none" w:sz="0" w:space="0" w:color="auto"/>
            <w:right w:val="none" w:sz="0" w:space="0" w:color="auto"/>
          </w:divBdr>
        </w:div>
      </w:divsChild>
    </w:div>
    <w:div w:id="643198725">
      <w:bodyDiv w:val="1"/>
      <w:marLeft w:val="0"/>
      <w:marRight w:val="0"/>
      <w:marTop w:val="0"/>
      <w:marBottom w:val="0"/>
      <w:divBdr>
        <w:top w:val="none" w:sz="0" w:space="0" w:color="auto"/>
        <w:left w:val="none" w:sz="0" w:space="0" w:color="auto"/>
        <w:bottom w:val="none" w:sz="0" w:space="0" w:color="auto"/>
        <w:right w:val="none" w:sz="0" w:space="0" w:color="auto"/>
      </w:divBdr>
    </w:div>
    <w:div w:id="651786778">
      <w:bodyDiv w:val="1"/>
      <w:marLeft w:val="0"/>
      <w:marRight w:val="0"/>
      <w:marTop w:val="0"/>
      <w:marBottom w:val="0"/>
      <w:divBdr>
        <w:top w:val="none" w:sz="0" w:space="0" w:color="auto"/>
        <w:left w:val="none" w:sz="0" w:space="0" w:color="auto"/>
        <w:bottom w:val="none" w:sz="0" w:space="0" w:color="auto"/>
        <w:right w:val="none" w:sz="0" w:space="0" w:color="auto"/>
      </w:divBdr>
    </w:div>
    <w:div w:id="762801435">
      <w:bodyDiv w:val="1"/>
      <w:marLeft w:val="0"/>
      <w:marRight w:val="0"/>
      <w:marTop w:val="0"/>
      <w:marBottom w:val="0"/>
      <w:divBdr>
        <w:top w:val="none" w:sz="0" w:space="0" w:color="auto"/>
        <w:left w:val="none" w:sz="0" w:space="0" w:color="auto"/>
        <w:bottom w:val="none" w:sz="0" w:space="0" w:color="auto"/>
        <w:right w:val="none" w:sz="0" w:space="0" w:color="auto"/>
      </w:divBdr>
      <w:divsChild>
        <w:div w:id="694117180">
          <w:marLeft w:val="0"/>
          <w:marRight w:val="0"/>
          <w:marTop w:val="0"/>
          <w:marBottom w:val="420"/>
          <w:divBdr>
            <w:top w:val="none" w:sz="0" w:space="0" w:color="auto"/>
            <w:left w:val="none" w:sz="0" w:space="0" w:color="auto"/>
            <w:bottom w:val="none" w:sz="0" w:space="0" w:color="auto"/>
            <w:right w:val="none" w:sz="0" w:space="0" w:color="auto"/>
          </w:divBdr>
        </w:div>
        <w:div w:id="216935347">
          <w:marLeft w:val="0"/>
          <w:marRight w:val="0"/>
          <w:marTop w:val="0"/>
          <w:marBottom w:val="420"/>
          <w:divBdr>
            <w:top w:val="none" w:sz="0" w:space="0" w:color="auto"/>
            <w:left w:val="none" w:sz="0" w:space="0" w:color="auto"/>
            <w:bottom w:val="none" w:sz="0" w:space="0" w:color="auto"/>
            <w:right w:val="none" w:sz="0" w:space="0" w:color="auto"/>
          </w:divBdr>
        </w:div>
        <w:div w:id="1696224485">
          <w:marLeft w:val="0"/>
          <w:marRight w:val="0"/>
          <w:marTop w:val="0"/>
          <w:marBottom w:val="180"/>
          <w:divBdr>
            <w:top w:val="none" w:sz="0" w:space="0" w:color="auto"/>
            <w:left w:val="none" w:sz="0" w:space="0" w:color="auto"/>
            <w:bottom w:val="none" w:sz="0" w:space="0" w:color="auto"/>
            <w:right w:val="none" w:sz="0" w:space="0" w:color="auto"/>
          </w:divBdr>
        </w:div>
        <w:div w:id="2015304942">
          <w:marLeft w:val="0"/>
          <w:marRight w:val="0"/>
          <w:marTop w:val="0"/>
          <w:marBottom w:val="180"/>
          <w:divBdr>
            <w:top w:val="none" w:sz="0" w:space="0" w:color="auto"/>
            <w:left w:val="none" w:sz="0" w:space="0" w:color="auto"/>
            <w:bottom w:val="none" w:sz="0" w:space="0" w:color="auto"/>
            <w:right w:val="none" w:sz="0" w:space="0" w:color="auto"/>
          </w:divBdr>
        </w:div>
        <w:div w:id="1465583457">
          <w:marLeft w:val="0"/>
          <w:marRight w:val="0"/>
          <w:marTop w:val="0"/>
          <w:marBottom w:val="420"/>
          <w:divBdr>
            <w:top w:val="none" w:sz="0" w:space="0" w:color="auto"/>
            <w:left w:val="none" w:sz="0" w:space="0" w:color="auto"/>
            <w:bottom w:val="none" w:sz="0" w:space="0" w:color="auto"/>
            <w:right w:val="none" w:sz="0" w:space="0" w:color="auto"/>
          </w:divBdr>
        </w:div>
        <w:div w:id="820998002">
          <w:marLeft w:val="0"/>
          <w:marRight w:val="0"/>
          <w:marTop w:val="0"/>
          <w:marBottom w:val="180"/>
          <w:divBdr>
            <w:top w:val="none" w:sz="0" w:space="0" w:color="auto"/>
            <w:left w:val="none" w:sz="0" w:space="0" w:color="auto"/>
            <w:bottom w:val="none" w:sz="0" w:space="0" w:color="auto"/>
            <w:right w:val="none" w:sz="0" w:space="0" w:color="auto"/>
          </w:divBdr>
        </w:div>
        <w:div w:id="454639291">
          <w:marLeft w:val="0"/>
          <w:marRight w:val="0"/>
          <w:marTop w:val="0"/>
          <w:marBottom w:val="420"/>
          <w:divBdr>
            <w:top w:val="none" w:sz="0" w:space="0" w:color="auto"/>
            <w:left w:val="none" w:sz="0" w:space="0" w:color="auto"/>
            <w:bottom w:val="none" w:sz="0" w:space="0" w:color="auto"/>
            <w:right w:val="none" w:sz="0" w:space="0" w:color="auto"/>
          </w:divBdr>
        </w:div>
        <w:div w:id="1182745957">
          <w:marLeft w:val="0"/>
          <w:marRight w:val="0"/>
          <w:marTop w:val="0"/>
          <w:marBottom w:val="180"/>
          <w:divBdr>
            <w:top w:val="none" w:sz="0" w:space="0" w:color="auto"/>
            <w:left w:val="none" w:sz="0" w:space="0" w:color="auto"/>
            <w:bottom w:val="none" w:sz="0" w:space="0" w:color="auto"/>
            <w:right w:val="none" w:sz="0" w:space="0" w:color="auto"/>
          </w:divBdr>
        </w:div>
        <w:div w:id="1665742782">
          <w:marLeft w:val="0"/>
          <w:marRight w:val="0"/>
          <w:marTop w:val="0"/>
          <w:marBottom w:val="180"/>
          <w:divBdr>
            <w:top w:val="none" w:sz="0" w:space="0" w:color="auto"/>
            <w:left w:val="none" w:sz="0" w:space="0" w:color="auto"/>
            <w:bottom w:val="none" w:sz="0" w:space="0" w:color="auto"/>
            <w:right w:val="none" w:sz="0" w:space="0" w:color="auto"/>
          </w:divBdr>
        </w:div>
        <w:div w:id="227962235">
          <w:marLeft w:val="0"/>
          <w:marRight w:val="0"/>
          <w:marTop w:val="0"/>
          <w:marBottom w:val="180"/>
          <w:divBdr>
            <w:top w:val="none" w:sz="0" w:space="0" w:color="auto"/>
            <w:left w:val="none" w:sz="0" w:space="0" w:color="auto"/>
            <w:bottom w:val="none" w:sz="0" w:space="0" w:color="auto"/>
            <w:right w:val="none" w:sz="0" w:space="0" w:color="auto"/>
          </w:divBdr>
        </w:div>
        <w:div w:id="791947923">
          <w:marLeft w:val="0"/>
          <w:marRight w:val="0"/>
          <w:marTop w:val="0"/>
          <w:marBottom w:val="420"/>
          <w:divBdr>
            <w:top w:val="none" w:sz="0" w:space="0" w:color="auto"/>
            <w:left w:val="none" w:sz="0" w:space="0" w:color="auto"/>
            <w:bottom w:val="none" w:sz="0" w:space="0" w:color="auto"/>
            <w:right w:val="none" w:sz="0" w:space="0" w:color="auto"/>
          </w:divBdr>
        </w:div>
        <w:div w:id="762409575">
          <w:marLeft w:val="0"/>
          <w:marRight w:val="0"/>
          <w:marTop w:val="0"/>
          <w:marBottom w:val="180"/>
          <w:divBdr>
            <w:top w:val="none" w:sz="0" w:space="0" w:color="auto"/>
            <w:left w:val="none" w:sz="0" w:space="0" w:color="auto"/>
            <w:bottom w:val="none" w:sz="0" w:space="0" w:color="auto"/>
            <w:right w:val="none" w:sz="0" w:space="0" w:color="auto"/>
          </w:divBdr>
        </w:div>
        <w:div w:id="2046908805">
          <w:marLeft w:val="0"/>
          <w:marRight w:val="0"/>
          <w:marTop w:val="0"/>
          <w:marBottom w:val="420"/>
          <w:divBdr>
            <w:top w:val="none" w:sz="0" w:space="0" w:color="auto"/>
            <w:left w:val="none" w:sz="0" w:space="0" w:color="auto"/>
            <w:bottom w:val="none" w:sz="0" w:space="0" w:color="auto"/>
            <w:right w:val="none" w:sz="0" w:space="0" w:color="auto"/>
          </w:divBdr>
        </w:div>
        <w:div w:id="25764926">
          <w:marLeft w:val="0"/>
          <w:marRight w:val="0"/>
          <w:marTop w:val="0"/>
          <w:marBottom w:val="180"/>
          <w:divBdr>
            <w:top w:val="none" w:sz="0" w:space="0" w:color="auto"/>
            <w:left w:val="none" w:sz="0" w:space="0" w:color="auto"/>
            <w:bottom w:val="none" w:sz="0" w:space="0" w:color="auto"/>
            <w:right w:val="none" w:sz="0" w:space="0" w:color="auto"/>
          </w:divBdr>
        </w:div>
        <w:div w:id="1616213626">
          <w:marLeft w:val="0"/>
          <w:marRight w:val="0"/>
          <w:marTop w:val="0"/>
          <w:marBottom w:val="420"/>
          <w:divBdr>
            <w:top w:val="none" w:sz="0" w:space="0" w:color="auto"/>
            <w:left w:val="none" w:sz="0" w:space="0" w:color="auto"/>
            <w:bottom w:val="none" w:sz="0" w:space="0" w:color="auto"/>
            <w:right w:val="none" w:sz="0" w:space="0" w:color="auto"/>
          </w:divBdr>
        </w:div>
        <w:div w:id="977415249">
          <w:marLeft w:val="0"/>
          <w:marRight w:val="0"/>
          <w:marTop w:val="0"/>
          <w:marBottom w:val="180"/>
          <w:divBdr>
            <w:top w:val="none" w:sz="0" w:space="0" w:color="auto"/>
            <w:left w:val="none" w:sz="0" w:space="0" w:color="auto"/>
            <w:bottom w:val="none" w:sz="0" w:space="0" w:color="auto"/>
            <w:right w:val="none" w:sz="0" w:space="0" w:color="auto"/>
          </w:divBdr>
        </w:div>
        <w:div w:id="827791076">
          <w:marLeft w:val="0"/>
          <w:marRight w:val="0"/>
          <w:marTop w:val="0"/>
          <w:marBottom w:val="180"/>
          <w:divBdr>
            <w:top w:val="none" w:sz="0" w:space="0" w:color="auto"/>
            <w:left w:val="none" w:sz="0" w:space="0" w:color="auto"/>
            <w:bottom w:val="none" w:sz="0" w:space="0" w:color="auto"/>
            <w:right w:val="none" w:sz="0" w:space="0" w:color="auto"/>
          </w:divBdr>
        </w:div>
      </w:divsChild>
    </w:div>
    <w:div w:id="814226714">
      <w:bodyDiv w:val="1"/>
      <w:marLeft w:val="0"/>
      <w:marRight w:val="0"/>
      <w:marTop w:val="0"/>
      <w:marBottom w:val="0"/>
      <w:divBdr>
        <w:top w:val="none" w:sz="0" w:space="0" w:color="auto"/>
        <w:left w:val="none" w:sz="0" w:space="0" w:color="auto"/>
        <w:bottom w:val="none" w:sz="0" w:space="0" w:color="auto"/>
        <w:right w:val="none" w:sz="0" w:space="0" w:color="auto"/>
      </w:divBdr>
      <w:divsChild>
        <w:div w:id="1040204749">
          <w:marLeft w:val="0"/>
          <w:marRight w:val="0"/>
          <w:marTop w:val="0"/>
          <w:marBottom w:val="180"/>
          <w:divBdr>
            <w:top w:val="none" w:sz="0" w:space="0" w:color="auto"/>
            <w:left w:val="none" w:sz="0" w:space="0" w:color="auto"/>
            <w:bottom w:val="none" w:sz="0" w:space="0" w:color="auto"/>
            <w:right w:val="none" w:sz="0" w:space="0" w:color="auto"/>
          </w:divBdr>
        </w:div>
        <w:div w:id="853151312">
          <w:marLeft w:val="0"/>
          <w:marRight w:val="0"/>
          <w:marTop w:val="0"/>
          <w:marBottom w:val="180"/>
          <w:divBdr>
            <w:top w:val="none" w:sz="0" w:space="0" w:color="auto"/>
            <w:left w:val="none" w:sz="0" w:space="0" w:color="auto"/>
            <w:bottom w:val="none" w:sz="0" w:space="0" w:color="auto"/>
            <w:right w:val="none" w:sz="0" w:space="0" w:color="auto"/>
          </w:divBdr>
        </w:div>
      </w:divsChild>
    </w:div>
    <w:div w:id="1012728330">
      <w:bodyDiv w:val="1"/>
      <w:marLeft w:val="0"/>
      <w:marRight w:val="0"/>
      <w:marTop w:val="0"/>
      <w:marBottom w:val="0"/>
      <w:divBdr>
        <w:top w:val="none" w:sz="0" w:space="0" w:color="auto"/>
        <w:left w:val="none" w:sz="0" w:space="0" w:color="auto"/>
        <w:bottom w:val="none" w:sz="0" w:space="0" w:color="auto"/>
        <w:right w:val="none" w:sz="0" w:space="0" w:color="auto"/>
      </w:divBdr>
      <w:divsChild>
        <w:div w:id="737822198">
          <w:marLeft w:val="0"/>
          <w:marRight w:val="0"/>
          <w:marTop w:val="0"/>
          <w:marBottom w:val="420"/>
          <w:divBdr>
            <w:top w:val="none" w:sz="0" w:space="0" w:color="auto"/>
            <w:left w:val="none" w:sz="0" w:space="0" w:color="auto"/>
            <w:bottom w:val="none" w:sz="0" w:space="0" w:color="auto"/>
            <w:right w:val="none" w:sz="0" w:space="0" w:color="auto"/>
          </w:divBdr>
        </w:div>
        <w:div w:id="245847464">
          <w:marLeft w:val="0"/>
          <w:marRight w:val="0"/>
          <w:marTop w:val="0"/>
          <w:marBottom w:val="420"/>
          <w:divBdr>
            <w:top w:val="none" w:sz="0" w:space="0" w:color="auto"/>
            <w:left w:val="none" w:sz="0" w:space="0" w:color="auto"/>
            <w:bottom w:val="none" w:sz="0" w:space="0" w:color="auto"/>
            <w:right w:val="none" w:sz="0" w:space="0" w:color="auto"/>
          </w:divBdr>
        </w:div>
        <w:div w:id="650406947">
          <w:marLeft w:val="0"/>
          <w:marRight w:val="0"/>
          <w:marTop w:val="0"/>
          <w:marBottom w:val="420"/>
          <w:divBdr>
            <w:top w:val="none" w:sz="0" w:space="0" w:color="auto"/>
            <w:left w:val="none" w:sz="0" w:space="0" w:color="auto"/>
            <w:bottom w:val="none" w:sz="0" w:space="0" w:color="auto"/>
            <w:right w:val="none" w:sz="0" w:space="0" w:color="auto"/>
          </w:divBdr>
        </w:div>
        <w:div w:id="1780099634">
          <w:marLeft w:val="0"/>
          <w:marRight w:val="0"/>
          <w:marTop w:val="0"/>
          <w:marBottom w:val="420"/>
          <w:divBdr>
            <w:top w:val="none" w:sz="0" w:space="0" w:color="auto"/>
            <w:left w:val="none" w:sz="0" w:space="0" w:color="auto"/>
            <w:bottom w:val="none" w:sz="0" w:space="0" w:color="auto"/>
            <w:right w:val="none" w:sz="0" w:space="0" w:color="auto"/>
          </w:divBdr>
        </w:div>
      </w:divsChild>
    </w:div>
    <w:div w:id="1302421941">
      <w:bodyDiv w:val="1"/>
      <w:marLeft w:val="0"/>
      <w:marRight w:val="0"/>
      <w:marTop w:val="0"/>
      <w:marBottom w:val="0"/>
      <w:divBdr>
        <w:top w:val="none" w:sz="0" w:space="0" w:color="auto"/>
        <w:left w:val="none" w:sz="0" w:space="0" w:color="auto"/>
        <w:bottom w:val="none" w:sz="0" w:space="0" w:color="auto"/>
        <w:right w:val="none" w:sz="0" w:space="0" w:color="auto"/>
      </w:divBdr>
      <w:divsChild>
        <w:div w:id="1614943964">
          <w:marLeft w:val="0"/>
          <w:marRight w:val="0"/>
          <w:marTop w:val="0"/>
          <w:marBottom w:val="420"/>
          <w:divBdr>
            <w:top w:val="none" w:sz="0" w:space="0" w:color="auto"/>
            <w:left w:val="none" w:sz="0" w:space="0" w:color="auto"/>
            <w:bottom w:val="none" w:sz="0" w:space="0" w:color="auto"/>
            <w:right w:val="none" w:sz="0" w:space="0" w:color="auto"/>
          </w:divBdr>
        </w:div>
        <w:div w:id="396979299">
          <w:marLeft w:val="0"/>
          <w:marRight w:val="0"/>
          <w:marTop w:val="0"/>
          <w:marBottom w:val="420"/>
          <w:divBdr>
            <w:top w:val="none" w:sz="0" w:space="0" w:color="auto"/>
            <w:left w:val="none" w:sz="0" w:space="0" w:color="auto"/>
            <w:bottom w:val="none" w:sz="0" w:space="0" w:color="auto"/>
            <w:right w:val="none" w:sz="0" w:space="0" w:color="auto"/>
          </w:divBdr>
        </w:div>
        <w:div w:id="762840396">
          <w:marLeft w:val="0"/>
          <w:marRight w:val="0"/>
          <w:marTop w:val="0"/>
          <w:marBottom w:val="420"/>
          <w:divBdr>
            <w:top w:val="none" w:sz="0" w:space="0" w:color="auto"/>
            <w:left w:val="none" w:sz="0" w:space="0" w:color="auto"/>
            <w:bottom w:val="none" w:sz="0" w:space="0" w:color="auto"/>
            <w:right w:val="none" w:sz="0" w:space="0" w:color="auto"/>
          </w:divBdr>
        </w:div>
        <w:div w:id="724372984">
          <w:marLeft w:val="0"/>
          <w:marRight w:val="0"/>
          <w:marTop w:val="0"/>
          <w:marBottom w:val="420"/>
          <w:divBdr>
            <w:top w:val="none" w:sz="0" w:space="0" w:color="auto"/>
            <w:left w:val="none" w:sz="0" w:space="0" w:color="auto"/>
            <w:bottom w:val="none" w:sz="0" w:space="0" w:color="auto"/>
            <w:right w:val="none" w:sz="0" w:space="0" w:color="auto"/>
          </w:divBdr>
        </w:div>
        <w:div w:id="1835492230">
          <w:marLeft w:val="0"/>
          <w:marRight w:val="0"/>
          <w:marTop w:val="0"/>
          <w:marBottom w:val="420"/>
          <w:divBdr>
            <w:top w:val="none" w:sz="0" w:space="0" w:color="auto"/>
            <w:left w:val="none" w:sz="0" w:space="0" w:color="auto"/>
            <w:bottom w:val="none" w:sz="0" w:space="0" w:color="auto"/>
            <w:right w:val="none" w:sz="0" w:space="0" w:color="auto"/>
          </w:divBdr>
        </w:div>
        <w:div w:id="792528473">
          <w:marLeft w:val="0"/>
          <w:marRight w:val="0"/>
          <w:marTop w:val="0"/>
          <w:marBottom w:val="420"/>
          <w:divBdr>
            <w:top w:val="none" w:sz="0" w:space="0" w:color="auto"/>
            <w:left w:val="none" w:sz="0" w:space="0" w:color="auto"/>
            <w:bottom w:val="none" w:sz="0" w:space="0" w:color="auto"/>
            <w:right w:val="none" w:sz="0" w:space="0" w:color="auto"/>
          </w:divBdr>
        </w:div>
        <w:div w:id="236521805">
          <w:marLeft w:val="0"/>
          <w:marRight w:val="0"/>
          <w:marTop w:val="0"/>
          <w:marBottom w:val="420"/>
          <w:divBdr>
            <w:top w:val="none" w:sz="0" w:space="0" w:color="auto"/>
            <w:left w:val="none" w:sz="0" w:space="0" w:color="auto"/>
            <w:bottom w:val="none" w:sz="0" w:space="0" w:color="auto"/>
            <w:right w:val="none" w:sz="0" w:space="0" w:color="auto"/>
          </w:divBdr>
        </w:div>
      </w:divsChild>
    </w:div>
    <w:div w:id="13150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Huy Hoang</cp:lastModifiedBy>
  <cp:revision>2</cp:revision>
  <dcterms:created xsi:type="dcterms:W3CDTF">2023-10-02T10:59:00Z</dcterms:created>
  <dcterms:modified xsi:type="dcterms:W3CDTF">2023-10-02T10:59:00Z</dcterms:modified>
</cp:coreProperties>
</file>