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Reg_</w:t>
      </w:r>
      <w:r>
        <w:rPr>
          <w:rFonts w:hint="default"/>
          <w:sz w:val="24"/>
          <w:szCs w:val="24"/>
          <w:lang w:val="en-US"/>
        </w:rPr>
        <w:t xml:space="preserve">no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</w:t>
      </w:r>
      <w:r>
        <w:rPr>
          <w:rFonts w:hint="default"/>
          <w:sz w:val="24"/>
          <w:szCs w:val="24"/>
          <w:lang w:val="en-US"/>
        </w:rPr>
        <w:t>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fname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varchar(20)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lname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varchar(20)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CNIC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varchar(15)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DOB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date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Gender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varchar(6)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Address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varchar(50)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Reg_date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Teachers: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teacher_id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int(10)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dob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gender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varchar(10)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fname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lname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cnic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int(20)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age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salary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desgination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varchar</w:t>
      </w:r>
      <w:r>
        <w:rPr>
          <w:rFonts w:hint="default"/>
          <w:sz w:val="24"/>
          <w:szCs w:val="24"/>
        </w:rPr>
        <w:t>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marital_st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varchar(30)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Subjects: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subject_id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</w:rPr>
        <w:t>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title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Group_type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varchar(30)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Section: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section_id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section_name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no_of_student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CT_ID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Timetable: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room_no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C_time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day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class_fee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int(50)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Guardian: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Ph_no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</w:t>
      </w:r>
      <w:r>
        <w:rPr>
          <w:rFonts w:hint="default"/>
          <w:sz w:val="24"/>
          <w:szCs w:val="24"/>
          <w:lang w:val="en-US"/>
        </w:rPr>
        <w:tab/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address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fname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lname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cnic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PRI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email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relation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Fee: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Nettotal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int(20)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charges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Type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discount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firstterm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secongterm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thirdterm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fourthterm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QA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Finals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MUL</w:t>
      </w:r>
    </w:p>
    <w:p>
      <w:pPr>
        <w:jc w:val="left"/>
      </w:pPr>
      <w:r>
        <w:rPr>
          <w:rFonts w:hint="default"/>
          <w:sz w:val="24"/>
          <w:szCs w:val="24"/>
          <w:lang w:val="en-US"/>
        </w:rPr>
        <w:t xml:space="preserve">TID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MUL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76480"/>
    <w:rsid w:val="78A7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2019-06-26T17:11:00Z</dcterms:created>
  <dc:creator>M.B_Z</dc:creator>
  <cp:lastModifiedBy>M.B_Z</cp:lastModifiedBy>
  <dcterms:modified xsi:type="dcterms:W3CDTF">2019-06-26T17:15:09Z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