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05932" w14:textId="2782B3E0" w:rsidR="00125EFD" w:rsidRPr="00220262" w:rsidRDefault="00125EFD" w:rsidP="00125EFD">
      <w:pPr>
        <w:pStyle w:val="DH1"/>
        <w:rPr>
          <w:sz w:val="28"/>
          <w:szCs w:val="28"/>
        </w:rPr>
      </w:pPr>
      <w:r w:rsidRPr="00220262">
        <w:rPr>
          <w:sz w:val="28"/>
          <w:szCs w:val="28"/>
        </w:rPr>
        <w:t>Проектирование программного обеспечения</w:t>
      </w:r>
    </w:p>
    <w:p w14:paraId="78C84E6E" w14:textId="4CDFCCCB" w:rsidR="00BF6922" w:rsidRPr="00220262" w:rsidRDefault="00BF6922" w:rsidP="00220262">
      <w:pPr>
        <w:pStyle w:val="DDefault"/>
        <w:rPr>
          <w:lang w:val="ru-RU"/>
        </w:rPr>
      </w:pPr>
      <w:r w:rsidRPr="00220262">
        <w:rPr>
          <w:lang w:val="ru-RU"/>
        </w:rPr>
        <w:t>Перед тем, как приступать к проектированию программного средства, необходимо провести анализ всех поставленных задач и возможных вариантов его использования. Для этой цели следует разработать диаграмму вариантов использования, которая станет основой дальнейшей работы над приложением. Пример такой диаграммы можно увидеть в приложении Д научной работы.</w:t>
      </w:r>
    </w:p>
    <w:p w14:paraId="3775C5E0" w14:textId="77777777" w:rsidR="00BF6922" w:rsidRPr="00220262" w:rsidRDefault="00BF6922" w:rsidP="00220262">
      <w:pPr>
        <w:pStyle w:val="DDefault"/>
        <w:rPr>
          <w:lang w:val="ru-RU"/>
        </w:rPr>
      </w:pPr>
      <w:r w:rsidRPr="00220262">
        <w:rPr>
          <w:lang w:val="ru-RU"/>
        </w:rPr>
        <w:t>Разрабатываемое клиент-серверное приложение обладает несколькими преимуществами, такими как доступность через браузер на любом устройстве с интернет-соединением, кроссплатформенность и совместимость. Роль пользовательского интерфейса выполняется клиентской частью, которая отображает информацию и предоставляет пользователю возможность взаимодействия с ней.</w:t>
      </w:r>
    </w:p>
    <w:p w14:paraId="37B98DFF" w14:textId="4F1415CB" w:rsidR="00E7641E" w:rsidRPr="00220262" w:rsidRDefault="00BF6922" w:rsidP="00220262">
      <w:pPr>
        <w:pStyle w:val="DDefault"/>
        <w:rPr>
          <w:lang w:val="ru-RU"/>
        </w:rPr>
      </w:pPr>
      <w:r w:rsidRPr="00220262">
        <w:rPr>
          <w:lang w:val="ru-RU"/>
        </w:rPr>
        <w:t xml:space="preserve">Клиентская часть разработана с использованием библиотеки </w:t>
      </w:r>
      <w:proofErr w:type="spellStart"/>
      <w:r w:rsidRPr="00220262">
        <w:rPr>
          <w:lang w:val="ru-RU"/>
        </w:rPr>
        <w:t>React</w:t>
      </w:r>
      <w:proofErr w:type="spellEnd"/>
      <w:r w:rsidRPr="00220262">
        <w:rPr>
          <w:lang w:val="ru-RU"/>
        </w:rPr>
        <w:t>. Эта библиотека позволяет одностраничные приложения. Клиентская часть разрабатываемого приложения будет обмениваться данными с сервером</w:t>
      </w:r>
      <w:r w:rsidRPr="00220262">
        <w:rPr>
          <w:lang w:val="ru-RU"/>
        </w:rPr>
        <w:t xml:space="preserve"> незаметно для пользователя: без перезагрузки страницы или временной остановки возможности использования приложения. В качестве библиотеки, на которой будет основана вся остальная разработка клиентской части, была выбрана именно </w:t>
      </w:r>
      <w:proofErr w:type="spellStart"/>
      <w:r w:rsidR="00E7641E" w:rsidRPr="00220262">
        <w:rPr>
          <w:lang w:val="ru-RU"/>
        </w:rPr>
        <w:t>React</w:t>
      </w:r>
      <w:proofErr w:type="spellEnd"/>
      <w:r w:rsidR="00E7641E" w:rsidRPr="00220262">
        <w:rPr>
          <w:lang w:val="ru-RU"/>
        </w:rPr>
        <w:t>, потому что</w:t>
      </w:r>
      <w:r w:rsidRPr="00220262">
        <w:rPr>
          <w:lang w:val="ru-RU"/>
        </w:rPr>
        <w:t xml:space="preserve"> это современная, быстро развивающаяся библиотека, имеющая открытый исходный код, </w:t>
      </w:r>
      <w:r w:rsidR="00E7641E" w:rsidRPr="00220262">
        <w:rPr>
          <w:lang w:val="ru-RU"/>
        </w:rPr>
        <w:t xml:space="preserve">поддерживаемая компанией </w:t>
      </w:r>
      <w:proofErr w:type="spellStart"/>
      <w:r w:rsidR="00E7641E" w:rsidRPr="00220262">
        <w:rPr>
          <w:lang w:val="ru-RU"/>
        </w:rPr>
        <w:t>Meta</w:t>
      </w:r>
      <w:proofErr w:type="spellEnd"/>
      <w:r w:rsidR="00E7641E" w:rsidRPr="00220262">
        <w:rPr>
          <w:lang w:val="ru-RU"/>
        </w:rPr>
        <w:t xml:space="preserve">, </w:t>
      </w:r>
      <w:r w:rsidRPr="00220262">
        <w:rPr>
          <w:lang w:val="ru-RU"/>
        </w:rPr>
        <w:t xml:space="preserve">использующая </w:t>
      </w:r>
      <w:r w:rsidR="00DE7759" w:rsidRPr="00220262">
        <w:rPr>
          <w:lang w:val="ru-RU"/>
        </w:rPr>
        <w:t xml:space="preserve">язык </w:t>
      </w:r>
      <w:proofErr w:type="spellStart"/>
      <w:r w:rsidR="00DE7759" w:rsidRPr="00220262">
        <w:rPr>
          <w:lang w:val="ru-RU"/>
        </w:rPr>
        <w:t>TypeScript</w:t>
      </w:r>
      <w:proofErr w:type="spellEnd"/>
      <w:r w:rsidR="00DE7759" w:rsidRPr="00220262">
        <w:rPr>
          <w:lang w:val="ru-RU"/>
        </w:rPr>
        <w:t xml:space="preserve">, </w:t>
      </w:r>
      <w:r w:rsidR="00E7641E" w:rsidRPr="00220262">
        <w:rPr>
          <w:lang w:val="ru-RU"/>
        </w:rPr>
        <w:t xml:space="preserve">который в свою очередь является надмножеством языка JavaScript. В отличии от других библиотек и фреймворков, в </w:t>
      </w:r>
      <w:proofErr w:type="spellStart"/>
      <w:r w:rsidR="00E7641E" w:rsidRPr="00220262">
        <w:rPr>
          <w:lang w:val="ru-RU"/>
        </w:rPr>
        <w:t>React</w:t>
      </w:r>
      <w:proofErr w:type="spellEnd"/>
      <w:r w:rsidR="00E7641E" w:rsidRPr="00220262">
        <w:rPr>
          <w:lang w:val="ru-RU"/>
        </w:rPr>
        <w:t xml:space="preserve"> используется технология Virtual DOM, </w:t>
      </w:r>
      <w:r w:rsidR="008B2D66" w:rsidRPr="00220262">
        <w:rPr>
          <w:lang w:val="ru-RU"/>
        </w:rPr>
        <w:t xml:space="preserve">использование </w:t>
      </w:r>
      <w:r w:rsidR="008B2D66" w:rsidRPr="00220262">
        <w:rPr>
          <w:lang w:val="ru-RU"/>
        </w:rPr>
        <w:t>которой</w:t>
      </w:r>
      <w:r w:rsidR="008B2D66" w:rsidRPr="00220262">
        <w:rPr>
          <w:lang w:val="ru-RU"/>
        </w:rPr>
        <w:t xml:space="preserve"> позволяет оптимизировать производительность приложения и ускорить работу с интерфейсом, особенно в случае больших и сложных приложений.</w:t>
      </w:r>
      <w:r w:rsidR="00121CF8" w:rsidRPr="00220262">
        <w:rPr>
          <w:lang w:val="ru-RU"/>
        </w:rPr>
        <w:t xml:space="preserve"> </w:t>
      </w:r>
    </w:p>
    <w:p w14:paraId="1580D957" w14:textId="6A6134E0" w:rsidR="008B2D66" w:rsidRPr="00220262" w:rsidRDefault="008B2D66" w:rsidP="00220262">
      <w:pPr>
        <w:pStyle w:val="DDefault"/>
        <w:rPr>
          <w:lang w:val="ru-RU"/>
        </w:rPr>
      </w:pPr>
      <w:r w:rsidRPr="00220262">
        <w:rPr>
          <w:lang w:val="ru-RU"/>
        </w:rPr>
        <w:t>Серверная часть представляет</w:t>
      </w:r>
      <w:r w:rsidR="00121CF8" w:rsidRPr="00220262">
        <w:rPr>
          <w:lang w:val="ru-RU"/>
        </w:rPr>
        <w:t xml:space="preserve"> собой ASP.NET Core Web API приложение. Web API </w:t>
      </w:r>
      <w:r w:rsidR="00121CF8" w:rsidRPr="00220262">
        <w:rPr>
          <w:lang w:val="ru-RU"/>
        </w:rPr>
        <w:t>это фреймворк для создания веб-сервисов, которые могут общаться через HTTP-протокол. Он позволяет создавать RESTful веб-сервисы, которые могут обмениваться данными с клиентскими приложениями или другими серверами программного обеспечения.</w:t>
      </w:r>
      <w:r w:rsidR="00121CF8" w:rsidRPr="00220262">
        <w:rPr>
          <w:lang w:val="ru-RU"/>
        </w:rPr>
        <w:t xml:space="preserve"> Серверная часть приложения разделена на три слоя: </w:t>
      </w:r>
      <w:proofErr w:type="gramStart"/>
      <w:r w:rsidR="00121CF8" w:rsidRPr="00220262">
        <w:rPr>
          <w:lang w:val="ru-RU"/>
        </w:rPr>
        <w:t>PL(</w:t>
      </w:r>
      <w:proofErr w:type="spellStart"/>
      <w:proofErr w:type="gramEnd"/>
      <w:r w:rsidR="00121CF8" w:rsidRPr="00220262">
        <w:rPr>
          <w:lang w:val="ru-RU"/>
        </w:rPr>
        <w:t>Presentation</w:t>
      </w:r>
      <w:proofErr w:type="spellEnd"/>
      <w:r w:rsidR="00121CF8" w:rsidRPr="00220262">
        <w:rPr>
          <w:lang w:val="ru-RU"/>
        </w:rPr>
        <w:t xml:space="preserve"> Layer), DAL (Data Access Layer), BL (Business </w:t>
      </w:r>
      <w:proofErr w:type="spellStart"/>
      <w:r w:rsidR="00121CF8" w:rsidRPr="00220262">
        <w:rPr>
          <w:lang w:val="ru-RU"/>
        </w:rPr>
        <w:t>layer</w:t>
      </w:r>
      <w:proofErr w:type="spellEnd"/>
      <w:r w:rsidR="00121CF8" w:rsidRPr="00220262">
        <w:rPr>
          <w:lang w:val="ru-RU"/>
        </w:rPr>
        <w:t xml:space="preserve">). </w:t>
      </w:r>
      <w:r w:rsidR="00A6641A" w:rsidRPr="00220262">
        <w:rPr>
          <w:lang w:val="ru-RU"/>
        </w:rPr>
        <w:t xml:space="preserve">Общая идея слоистой архитектуры заключается в том, чтобы разделить приложение на набор слоев, каждый из которых решает определенную задачу и имеет свои собственные обязанности. Это позволяет легче понимать и изменять код, уменьшает связность между разными частями приложения и упрощает тестирование и </w:t>
      </w:r>
      <w:r w:rsidR="00A6641A" w:rsidRPr="00220262">
        <w:rPr>
          <w:lang w:val="ru-RU"/>
        </w:rPr>
        <w:t>развертку приложения</w:t>
      </w:r>
      <w:r w:rsidR="00A6641A" w:rsidRPr="00220262">
        <w:rPr>
          <w:lang w:val="ru-RU"/>
        </w:rPr>
        <w:t>.</w:t>
      </w:r>
    </w:p>
    <w:p w14:paraId="0146D12B" w14:textId="617937C0" w:rsidR="00F53A0A" w:rsidRPr="00220262" w:rsidRDefault="00F53A0A" w:rsidP="00220262">
      <w:pPr>
        <w:pStyle w:val="DDefault"/>
        <w:rPr>
          <w:lang w:val="ru-RU"/>
        </w:rPr>
      </w:pPr>
      <w:r w:rsidRPr="00220262">
        <w:rPr>
          <w:lang w:val="ru-RU"/>
        </w:rPr>
        <w:t xml:space="preserve">Для хранения информации пользователя используется система управления базами данных MSSQL. Для взаимодействия Web API и базы данных используется фреймворк </w:t>
      </w:r>
      <w:proofErr w:type="spellStart"/>
      <w:r w:rsidRPr="00220262">
        <w:rPr>
          <w:lang w:val="ru-RU"/>
        </w:rPr>
        <w:t>Entity</w:t>
      </w:r>
      <w:proofErr w:type="spellEnd"/>
      <w:r w:rsidRPr="00220262">
        <w:rPr>
          <w:lang w:val="ru-RU"/>
        </w:rPr>
        <w:t xml:space="preserve"> Framework Core. </w:t>
      </w:r>
      <w:r w:rsidR="00C34C73" w:rsidRPr="00220262">
        <w:rPr>
          <w:lang w:val="ru-RU"/>
        </w:rPr>
        <w:t xml:space="preserve">EF Core </w:t>
      </w:r>
      <w:proofErr w:type="gramStart"/>
      <w:r w:rsidR="00C34C73" w:rsidRPr="00220262">
        <w:rPr>
          <w:lang w:val="ru-RU"/>
        </w:rPr>
        <w:t>- это</w:t>
      </w:r>
      <w:proofErr w:type="gramEnd"/>
      <w:r w:rsidR="00C34C73" w:rsidRPr="00220262">
        <w:rPr>
          <w:lang w:val="ru-RU"/>
        </w:rPr>
        <w:t xml:space="preserve"> средство объектно-реляционного отображения (Object-</w:t>
      </w:r>
      <w:proofErr w:type="spellStart"/>
      <w:r w:rsidR="00C34C73" w:rsidRPr="00220262">
        <w:rPr>
          <w:lang w:val="ru-RU"/>
        </w:rPr>
        <w:t>Relational</w:t>
      </w:r>
      <w:proofErr w:type="spellEnd"/>
      <w:r w:rsidR="00C34C73" w:rsidRPr="00220262">
        <w:rPr>
          <w:lang w:val="ru-RU"/>
        </w:rPr>
        <w:t xml:space="preserve"> </w:t>
      </w:r>
      <w:proofErr w:type="spellStart"/>
      <w:r w:rsidR="00C34C73" w:rsidRPr="00220262">
        <w:rPr>
          <w:lang w:val="ru-RU"/>
        </w:rPr>
        <w:t>Mapping</w:t>
      </w:r>
      <w:proofErr w:type="spellEnd"/>
      <w:r w:rsidR="00C34C73" w:rsidRPr="00220262">
        <w:rPr>
          <w:lang w:val="ru-RU"/>
        </w:rPr>
        <w:t>, ORM), которое позволяет отображать данные из базы данных в реальные объекты программы и обратно</w:t>
      </w:r>
      <w:r w:rsidR="00C34C73" w:rsidRPr="00220262">
        <w:rPr>
          <w:lang w:val="ru-RU"/>
        </w:rPr>
        <w:t xml:space="preserve">. </w:t>
      </w:r>
      <w:r w:rsidR="00C34C73" w:rsidRPr="00220262">
        <w:rPr>
          <w:lang w:val="ru-RU"/>
        </w:rPr>
        <w:t xml:space="preserve">Использование ORM экономит время разработчиков и позволяет им сосредоточиться на бизнес-логике, а не на управлении базой данных. </w:t>
      </w:r>
    </w:p>
    <w:p w14:paraId="1D6DD382" w14:textId="69A98677" w:rsidR="00C34C73" w:rsidRPr="00220262" w:rsidRDefault="00C34C73" w:rsidP="00125EFD">
      <w:pPr>
        <w:pStyle w:val="DH2"/>
        <w:rPr>
          <w:sz w:val="28"/>
          <w:szCs w:val="28"/>
        </w:rPr>
      </w:pPr>
      <w:r w:rsidRPr="00220262">
        <w:rPr>
          <w:sz w:val="28"/>
          <w:szCs w:val="28"/>
        </w:rPr>
        <w:lastRenderedPageBreak/>
        <w:t>Проектирование базы данных</w:t>
      </w:r>
    </w:p>
    <w:p w14:paraId="65D929FA" w14:textId="20F4A693" w:rsidR="00CB7CA2" w:rsidRPr="00220262" w:rsidRDefault="00CB7CA2" w:rsidP="00220262">
      <w:pPr>
        <w:pStyle w:val="DDefault"/>
        <w:rPr>
          <w:lang w:val="ru-RU"/>
        </w:rPr>
      </w:pPr>
      <w:r w:rsidRPr="00220262">
        <w:rPr>
          <w:lang w:val="ru-RU"/>
        </w:rPr>
        <w:t xml:space="preserve">Для проектирования базы данных необходимо изначально проанализировать предметную область и сущности в ней. В итоге мы получим модель данных, показывающая нам как взаимодействовать с сущностями и как они взаимодействуют между собой. </w:t>
      </w:r>
    </w:p>
    <w:p w14:paraId="053223EE" w14:textId="7AAEE880" w:rsidR="00CB7CA2" w:rsidRPr="00220262" w:rsidRDefault="00CB7CA2" w:rsidP="00220262">
      <w:pPr>
        <w:pStyle w:val="DDefault"/>
        <w:rPr>
          <w:lang w:val="ru-RU"/>
        </w:rPr>
      </w:pPr>
      <w:r w:rsidRPr="00220262">
        <w:rPr>
          <w:lang w:val="ru-RU"/>
        </w:rPr>
        <w:t>Модели базы данных для программного средства представлены на рисунке 2.1.</w:t>
      </w:r>
    </w:p>
    <w:p w14:paraId="7B36E16D" w14:textId="084600E5" w:rsidR="00CB7CA2" w:rsidRPr="00220262" w:rsidRDefault="00CB7CA2" w:rsidP="00CB7CA2">
      <w:pPr>
        <w:pStyle w:val="DDefault"/>
        <w:rPr>
          <w:szCs w:val="28"/>
          <w:lang w:val="ru-RU"/>
        </w:rPr>
      </w:pPr>
      <w:r w:rsidRPr="00220262">
        <w:rPr>
          <w:noProof/>
          <w:szCs w:val="28"/>
          <w:lang w:val="ru-RU"/>
        </w:rPr>
        <w:drawing>
          <wp:inline distT="0" distB="0" distL="0" distR="0" wp14:anchorId="5507D967" wp14:editId="4D0C4A79">
            <wp:extent cx="2276475" cy="1724025"/>
            <wp:effectExtent l="0" t="0" r="9525" b="9525"/>
            <wp:docPr id="219065767" name="Рисунок 1" descr="Summer Festival - ProLoco San Cassi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mmer Festival - ProLoco San Cassian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6C080" w14:textId="6CEE616F" w:rsidR="00CB7CA2" w:rsidRPr="00220262" w:rsidRDefault="00CB7CA2" w:rsidP="00CB7CA2">
      <w:pPr>
        <w:pStyle w:val="DPicture"/>
        <w:rPr>
          <w:szCs w:val="28"/>
        </w:rPr>
      </w:pPr>
      <w:r w:rsidRPr="00220262">
        <w:rPr>
          <w:szCs w:val="28"/>
        </w:rPr>
        <w:t>Рисунок 2.1 – Структурная диаграмма основных таблиц</w:t>
      </w:r>
    </w:p>
    <w:p w14:paraId="3A26245A" w14:textId="26C10D17" w:rsidR="00CB7CA2" w:rsidRPr="00220262" w:rsidRDefault="00923544" w:rsidP="00220262">
      <w:pPr>
        <w:pStyle w:val="DDefault"/>
        <w:rPr>
          <w:lang w:val="ru-RU"/>
        </w:rPr>
      </w:pPr>
      <w:r w:rsidRPr="00220262">
        <w:rPr>
          <w:lang w:val="ru-RU"/>
        </w:rPr>
        <w:t>База данных состоит из основных таблиц и вспомогательных, которые в основном используются для осуществления связи многие-ко-многим. Список всех основных таблиц базы данных:</w:t>
      </w:r>
    </w:p>
    <w:p w14:paraId="29BEFA80" w14:textId="4037E53C" w:rsidR="00923544" w:rsidRPr="00E12295" w:rsidRDefault="00923544" w:rsidP="00923544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2295">
        <w:rPr>
          <w:rFonts w:ascii="Times New Roman" w:hAnsi="Times New Roman" w:cs="Times New Roman"/>
          <w:sz w:val="28"/>
          <w:szCs w:val="28"/>
        </w:rPr>
        <w:t>account</w:t>
      </w:r>
      <w:r w:rsidRPr="00E12295">
        <w:rPr>
          <w:rFonts w:ascii="Times New Roman" w:hAnsi="Times New Roman" w:cs="Times New Roman"/>
          <w:sz w:val="28"/>
          <w:szCs w:val="28"/>
        </w:rPr>
        <w:t>;</w:t>
      </w:r>
    </w:p>
    <w:p w14:paraId="1E9CDC70" w14:textId="3C6194AF" w:rsidR="00923544" w:rsidRPr="00E12295" w:rsidRDefault="00923544" w:rsidP="00923544">
      <w:pPr>
        <w:pStyle w:val="a3"/>
        <w:numPr>
          <w:ilvl w:val="0"/>
          <w:numId w:val="3"/>
        </w:numPr>
        <w:spacing w:before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2295">
        <w:rPr>
          <w:rFonts w:ascii="Times New Roman" w:hAnsi="Times New Roman" w:cs="Times New Roman"/>
          <w:sz w:val="28"/>
          <w:szCs w:val="28"/>
        </w:rPr>
        <w:t>aim</w:t>
      </w:r>
      <w:r w:rsidRPr="00E12295">
        <w:rPr>
          <w:rFonts w:ascii="Times New Roman" w:hAnsi="Times New Roman" w:cs="Times New Roman"/>
          <w:sz w:val="28"/>
          <w:szCs w:val="28"/>
        </w:rPr>
        <w:t>;</w:t>
      </w:r>
    </w:p>
    <w:p w14:paraId="02C189A9" w14:textId="3856654D" w:rsidR="00923544" w:rsidRPr="00E12295" w:rsidRDefault="00923544" w:rsidP="00923544">
      <w:pPr>
        <w:pStyle w:val="a3"/>
        <w:numPr>
          <w:ilvl w:val="0"/>
          <w:numId w:val="3"/>
        </w:numPr>
        <w:spacing w:before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2295">
        <w:rPr>
          <w:rFonts w:ascii="Times New Roman" w:hAnsi="Times New Roman" w:cs="Times New Roman"/>
          <w:sz w:val="28"/>
          <w:szCs w:val="28"/>
        </w:rPr>
        <w:t>aimRecording</w:t>
      </w:r>
      <w:proofErr w:type="spellEnd"/>
      <w:r w:rsidRPr="00E12295">
        <w:rPr>
          <w:rFonts w:ascii="Times New Roman" w:hAnsi="Times New Roman" w:cs="Times New Roman"/>
          <w:sz w:val="28"/>
          <w:szCs w:val="28"/>
        </w:rPr>
        <w:t>;</w:t>
      </w:r>
    </w:p>
    <w:p w14:paraId="5FDF3CFA" w14:textId="585CA779" w:rsidR="00923544" w:rsidRPr="00E12295" w:rsidRDefault="0003532E" w:rsidP="0003532E">
      <w:pPr>
        <w:pStyle w:val="a3"/>
        <w:numPr>
          <w:ilvl w:val="0"/>
          <w:numId w:val="3"/>
        </w:numPr>
        <w:spacing w:before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2295">
        <w:rPr>
          <w:rFonts w:ascii="Times New Roman" w:hAnsi="Times New Roman" w:cs="Times New Roman"/>
          <w:sz w:val="28"/>
          <w:szCs w:val="28"/>
        </w:rPr>
        <w:t>a</w:t>
      </w:r>
      <w:r w:rsidR="00923544" w:rsidRPr="00E12295">
        <w:rPr>
          <w:rFonts w:ascii="Times New Roman" w:hAnsi="Times New Roman" w:cs="Times New Roman"/>
          <w:sz w:val="28"/>
          <w:szCs w:val="28"/>
        </w:rPr>
        <w:t>sp</w:t>
      </w:r>
      <w:r w:rsidRPr="00E12295">
        <w:rPr>
          <w:rFonts w:ascii="Times New Roman" w:hAnsi="Times New Roman" w:cs="Times New Roman"/>
          <w:sz w:val="28"/>
          <w:szCs w:val="28"/>
        </w:rPr>
        <w:t>NetUsers</w:t>
      </w:r>
      <w:proofErr w:type="spellEnd"/>
      <w:r w:rsidR="00923544" w:rsidRPr="00E12295">
        <w:rPr>
          <w:rFonts w:ascii="Times New Roman" w:hAnsi="Times New Roman" w:cs="Times New Roman"/>
          <w:sz w:val="28"/>
          <w:szCs w:val="28"/>
        </w:rPr>
        <w:t>;</w:t>
      </w:r>
    </w:p>
    <w:p w14:paraId="51ADC539" w14:textId="61320E54" w:rsidR="00923544" w:rsidRPr="00E12295" w:rsidRDefault="0003532E" w:rsidP="0003532E">
      <w:pPr>
        <w:pStyle w:val="a3"/>
        <w:numPr>
          <w:ilvl w:val="0"/>
          <w:numId w:val="3"/>
        </w:numPr>
        <w:spacing w:before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2295">
        <w:rPr>
          <w:rFonts w:ascii="Times New Roman" w:hAnsi="Times New Roman" w:cs="Times New Roman"/>
          <w:sz w:val="28"/>
          <w:szCs w:val="28"/>
        </w:rPr>
        <w:t>category</w:t>
      </w:r>
      <w:r w:rsidR="00923544" w:rsidRPr="00E12295">
        <w:rPr>
          <w:rFonts w:ascii="Times New Roman" w:hAnsi="Times New Roman" w:cs="Times New Roman"/>
          <w:sz w:val="28"/>
          <w:szCs w:val="28"/>
        </w:rPr>
        <w:t>;</w:t>
      </w:r>
    </w:p>
    <w:p w14:paraId="151C331A" w14:textId="2303B938" w:rsidR="0003532E" w:rsidRPr="00E12295" w:rsidRDefault="0003532E" w:rsidP="00923544">
      <w:pPr>
        <w:pStyle w:val="a3"/>
        <w:numPr>
          <w:ilvl w:val="0"/>
          <w:numId w:val="3"/>
        </w:numPr>
        <w:spacing w:before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2295">
        <w:rPr>
          <w:rFonts w:ascii="Times New Roman" w:hAnsi="Times New Roman" w:cs="Times New Roman"/>
          <w:sz w:val="28"/>
          <w:szCs w:val="28"/>
        </w:rPr>
        <w:t>loans;</w:t>
      </w:r>
    </w:p>
    <w:p w14:paraId="12740B81" w14:textId="165B435B" w:rsidR="00923544" w:rsidRPr="00E12295" w:rsidRDefault="0003532E" w:rsidP="0003532E">
      <w:pPr>
        <w:pStyle w:val="a3"/>
        <w:numPr>
          <w:ilvl w:val="0"/>
          <w:numId w:val="3"/>
        </w:numPr>
        <w:spacing w:before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2295">
        <w:rPr>
          <w:rFonts w:ascii="Times New Roman" w:hAnsi="Times New Roman" w:cs="Times New Roman"/>
          <w:sz w:val="28"/>
          <w:szCs w:val="28"/>
        </w:rPr>
        <w:t>operation;</w:t>
      </w:r>
    </w:p>
    <w:p w14:paraId="7D9D3892" w14:textId="46AB1205" w:rsidR="00923544" w:rsidRPr="00E12295" w:rsidRDefault="0003532E" w:rsidP="00923544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2295">
        <w:rPr>
          <w:rFonts w:ascii="Times New Roman" w:hAnsi="Times New Roman" w:cs="Times New Roman"/>
          <w:sz w:val="28"/>
          <w:szCs w:val="28"/>
        </w:rPr>
        <w:t>subcategory</w:t>
      </w:r>
      <w:r w:rsidR="00923544" w:rsidRPr="00E12295">
        <w:rPr>
          <w:rFonts w:ascii="Times New Roman" w:hAnsi="Times New Roman" w:cs="Times New Roman"/>
          <w:sz w:val="28"/>
          <w:szCs w:val="28"/>
        </w:rPr>
        <w:t>.</w:t>
      </w:r>
    </w:p>
    <w:p w14:paraId="77008973" w14:textId="27DF43FD" w:rsidR="00220262" w:rsidRDefault="00220262" w:rsidP="00220262">
      <w:pPr>
        <w:pStyle w:val="DDefault"/>
      </w:pPr>
      <w:r w:rsidRPr="00220262">
        <w:t>В базе данных все уникальные значения первичных ключей, которые используются для идентификации записей, представлены и сохранены в виде 128-битных глобальных идентификаторов GUID, которые состоят из тридцати двух шестнадцатеричных цифр, разделенных на группы дефисами. Этот формат идентификаторов обеспечивает максимальную уникальность каждого ключа и предотвращает коллизии, что позволяет точно идентифицировать каждую запись в базе данных. В результате, надежность и точность работы системы баз данных повышаются, что является критически важным для успешной работы любой организации.</w:t>
      </w:r>
      <w:r w:rsidRPr="00220262">
        <w:t xml:space="preserve"> Структура всех таблиц </w:t>
      </w:r>
      <w:proofErr w:type="spellStart"/>
      <w:r w:rsidRPr="00220262">
        <w:t>представлена</w:t>
      </w:r>
      <w:proofErr w:type="spellEnd"/>
      <w:r w:rsidRPr="00220262">
        <w:t xml:space="preserve"> в </w:t>
      </w:r>
      <w:proofErr w:type="spellStart"/>
      <w:r w:rsidRPr="00220262">
        <w:t>приложении</w:t>
      </w:r>
      <w:proofErr w:type="spellEnd"/>
      <w:r w:rsidRPr="00220262">
        <w:t xml:space="preserve"> А.</w:t>
      </w:r>
    </w:p>
    <w:p w14:paraId="0E83F5C0" w14:textId="777779B3" w:rsidR="00E12295" w:rsidRDefault="00220262" w:rsidP="00E12295">
      <w:pPr>
        <w:pStyle w:val="DDefault"/>
        <w:rPr>
          <w:lang w:val="ru-RU"/>
        </w:rPr>
      </w:pPr>
      <w:r>
        <w:rPr>
          <w:lang w:val="ru-RU"/>
        </w:rPr>
        <w:t>Таблица</w:t>
      </w:r>
      <w:r w:rsidR="00E12295" w:rsidRPr="00E12295">
        <w:rPr>
          <w:lang w:val="ru-RU"/>
        </w:rPr>
        <w:t xml:space="preserve"> </w:t>
      </w:r>
      <w:r w:rsidR="00E12295">
        <w:t>Account</w:t>
      </w:r>
      <w:r w:rsidR="00E12295" w:rsidRPr="00E12295">
        <w:rPr>
          <w:lang w:val="ru-RU"/>
        </w:rPr>
        <w:t xml:space="preserve"> </w:t>
      </w:r>
      <w:r w:rsidR="00E12295">
        <w:rPr>
          <w:lang w:val="ru-RU"/>
        </w:rPr>
        <w:t xml:space="preserve">хранит информацию о счетах пользователей. Все поля таблицы </w:t>
      </w:r>
      <w:r w:rsidR="00E12295">
        <w:t>Account</w:t>
      </w:r>
      <w:r w:rsidR="00E12295" w:rsidRPr="00E12295">
        <w:rPr>
          <w:lang w:val="ru-RU"/>
        </w:rPr>
        <w:t xml:space="preserve"> </w:t>
      </w:r>
      <w:r w:rsidR="00E12295">
        <w:rPr>
          <w:lang w:val="ru-RU"/>
        </w:rPr>
        <w:t>перечислены в таблице 2.1</w:t>
      </w:r>
    </w:p>
    <w:p w14:paraId="4924D1EE" w14:textId="24967C3E" w:rsidR="00E12295" w:rsidRDefault="00E12295" w:rsidP="00E12295">
      <w:pPr>
        <w:pStyle w:val="DTable"/>
        <w:rPr>
          <w:rFonts w:cs="Times New Roman"/>
          <w:szCs w:val="28"/>
          <w:lang w:val="en-US"/>
        </w:rPr>
      </w:pPr>
      <w:r>
        <w:lastRenderedPageBreak/>
        <w:t xml:space="preserve">Таблица 2.1 </w:t>
      </w:r>
      <w:r>
        <w:softHyphen/>
      </w:r>
      <w:r>
        <w:softHyphen/>
      </w:r>
      <w:r>
        <w:softHyphen/>
      </w:r>
      <w:r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Свойства таблицы </w:t>
      </w:r>
      <w:r>
        <w:rPr>
          <w:rFonts w:cs="Times New Roman"/>
          <w:szCs w:val="28"/>
          <w:lang w:val="en-US"/>
        </w:rPr>
        <w:t>Account</w:t>
      </w:r>
    </w:p>
    <w:tbl>
      <w:tblPr>
        <w:tblStyle w:val="a9"/>
        <w:tblW w:w="0" w:type="auto"/>
        <w:tblInd w:w="715" w:type="dxa"/>
        <w:tblLook w:val="04A0" w:firstRow="1" w:lastRow="0" w:firstColumn="1" w:lastColumn="0" w:noHBand="0" w:noVBand="1"/>
      </w:tblPr>
      <w:tblGrid>
        <w:gridCol w:w="3780"/>
        <w:gridCol w:w="6295"/>
      </w:tblGrid>
      <w:tr w:rsidR="00E12295" w14:paraId="13517C2D" w14:textId="77777777" w:rsidTr="00E12295">
        <w:tc>
          <w:tcPr>
            <w:tcW w:w="3780" w:type="dxa"/>
          </w:tcPr>
          <w:p w14:paraId="19A5C3D3" w14:textId="5519B508" w:rsidR="00E12295" w:rsidRPr="00E12295" w:rsidRDefault="00E12295" w:rsidP="00E12295">
            <w:pPr>
              <w:pStyle w:val="DDefault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 поля</w:t>
            </w:r>
          </w:p>
        </w:tc>
        <w:tc>
          <w:tcPr>
            <w:tcW w:w="6295" w:type="dxa"/>
          </w:tcPr>
          <w:p w14:paraId="075642E8" w14:textId="0EBB4899" w:rsidR="00E12295" w:rsidRPr="00E12295" w:rsidRDefault="00E12295" w:rsidP="00E12295">
            <w:pPr>
              <w:pStyle w:val="DDefault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E12295" w14:paraId="7CF99092" w14:textId="77777777" w:rsidTr="00E12295">
        <w:tc>
          <w:tcPr>
            <w:tcW w:w="3780" w:type="dxa"/>
          </w:tcPr>
          <w:p w14:paraId="38157F2C" w14:textId="41DCBC52" w:rsidR="00E12295" w:rsidRPr="00E12295" w:rsidRDefault="00E12295" w:rsidP="00E12295">
            <w:pPr>
              <w:pStyle w:val="DDefault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</w:t>
            </w:r>
          </w:p>
        </w:tc>
        <w:tc>
          <w:tcPr>
            <w:tcW w:w="6295" w:type="dxa"/>
          </w:tcPr>
          <w:p w14:paraId="2BBC96FF" w14:textId="77777777" w:rsidR="00E12295" w:rsidRDefault="00E12295" w:rsidP="00E12295">
            <w:pPr>
              <w:pStyle w:val="DDefault"/>
              <w:ind w:firstLine="0"/>
              <w:jc w:val="center"/>
            </w:pPr>
          </w:p>
        </w:tc>
      </w:tr>
      <w:tr w:rsidR="00E12295" w14:paraId="4148D967" w14:textId="77777777" w:rsidTr="00E12295">
        <w:tc>
          <w:tcPr>
            <w:tcW w:w="3780" w:type="dxa"/>
          </w:tcPr>
          <w:p w14:paraId="0D2C2C60" w14:textId="77777777" w:rsidR="00E12295" w:rsidRDefault="00E12295" w:rsidP="00E12295">
            <w:pPr>
              <w:pStyle w:val="DDefault"/>
              <w:ind w:firstLine="0"/>
              <w:jc w:val="center"/>
            </w:pPr>
          </w:p>
        </w:tc>
        <w:tc>
          <w:tcPr>
            <w:tcW w:w="6295" w:type="dxa"/>
          </w:tcPr>
          <w:p w14:paraId="72AF11C0" w14:textId="77777777" w:rsidR="00E12295" w:rsidRDefault="00E12295" w:rsidP="00E12295">
            <w:pPr>
              <w:pStyle w:val="DDefault"/>
              <w:ind w:firstLine="0"/>
              <w:jc w:val="center"/>
            </w:pPr>
          </w:p>
        </w:tc>
      </w:tr>
      <w:tr w:rsidR="00E12295" w14:paraId="416A9901" w14:textId="77777777" w:rsidTr="00E12295">
        <w:tc>
          <w:tcPr>
            <w:tcW w:w="3780" w:type="dxa"/>
          </w:tcPr>
          <w:p w14:paraId="22C91891" w14:textId="77777777" w:rsidR="00E12295" w:rsidRDefault="00E12295" w:rsidP="00E12295">
            <w:pPr>
              <w:pStyle w:val="DDefault"/>
              <w:ind w:firstLine="0"/>
              <w:jc w:val="center"/>
            </w:pPr>
          </w:p>
        </w:tc>
        <w:tc>
          <w:tcPr>
            <w:tcW w:w="6295" w:type="dxa"/>
          </w:tcPr>
          <w:p w14:paraId="17C0257B" w14:textId="77777777" w:rsidR="00E12295" w:rsidRDefault="00E12295" w:rsidP="00E12295">
            <w:pPr>
              <w:pStyle w:val="DDefault"/>
              <w:ind w:firstLine="0"/>
              <w:jc w:val="center"/>
            </w:pPr>
          </w:p>
        </w:tc>
      </w:tr>
      <w:tr w:rsidR="00E12295" w14:paraId="18459338" w14:textId="77777777" w:rsidTr="00E12295">
        <w:tc>
          <w:tcPr>
            <w:tcW w:w="3780" w:type="dxa"/>
          </w:tcPr>
          <w:p w14:paraId="317C937B" w14:textId="77777777" w:rsidR="00E12295" w:rsidRDefault="00E12295" w:rsidP="00E12295">
            <w:pPr>
              <w:pStyle w:val="DDefault"/>
              <w:ind w:firstLine="0"/>
              <w:jc w:val="center"/>
            </w:pPr>
          </w:p>
        </w:tc>
        <w:tc>
          <w:tcPr>
            <w:tcW w:w="6295" w:type="dxa"/>
          </w:tcPr>
          <w:p w14:paraId="1332A08A" w14:textId="77777777" w:rsidR="00E12295" w:rsidRDefault="00E12295" w:rsidP="00E12295">
            <w:pPr>
              <w:pStyle w:val="DDefault"/>
              <w:ind w:firstLine="0"/>
              <w:jc w:val="center"/>
            </w:pPr>
          </w:p>
        </w:tc>
      </w:tr>
      <w:tr w:rsidR="00E12295" w14:paraId="476C434C" w14:textId="77777777" w:rsidTr="00E12295">
        <w:tc>
          <w:tcPr>
            <w:tcW w:w="3780" w:type="dxa"/>
          </w:tcPr>
          <w:p w14:paraId="402D90F4" w14:textId="77777777" w:rsidR="00E12295" w:rsidRDefault="00E12295" w:rsidP="00E12295">
            <w:pPr>
              <w:pStyle w:val="DDefault"/>
              <w:ind w:firstLine="0"/>
              <w:jc w:val="center"/>
            </w:pPr>
          </w:p>
        </w:tc>
        <w:tc>
          <w:tcPr>
            <w:tcW w:w="6295" w:type="dxa"/>
          </w:tcPr>
          <w:p w14:paraId="2F1EB0AA" w14:textId="77777777" w:rsidR="00E12295" w:rsidRDefault="00E12295" w:rsidP="00E12295">
            <w:pPr>
              <w:pStyle w:val="DDefault"/>
              <w:ind w:firstLine="0"/>
              <w:jc w:val="center"/>
            </w:pPr>
          </w:p>
        </w:tc>
      </w:tr>
      <w:tr w:rsidR="00E12295" w14:paraId="2603D4C7" w14:textId="77777777" w:rsidTr="00E12295">
        <w:tc>
          <w:tcPr>
            <w:tcW w:w="3780" w:type="dxa"/>
          </w:tcPr>
          <w:p w14:paraId="1F5E96C6" w14:textId="77777777" w:rsidR="00E12295" w:rsidRDefault="00E12295" w:rsidP="00E12295">
            <w:pPr>
              <w:pStyle w:val="DDefault"/>
              <w:ind w:firstLine="0"/>
              <w:jc w:val="center"/>
            </w:pPr>
          </w:p>
        </w:tc>
        <w:tc>
          <w:tcPr>
            <w:tcW w:w="6295" w:type="dxa"/>
          </w:tcPr>
          <w:p w14:paraId="0ACAED72" w14:textId="77777777" w:rsidR="00E12295" w:rsidRDefault="00E12295" w:rsidP="00E12295">
            <w:pPr>
              <w:pStyle w:val="DDefault"/>
              <w:ind w:firstLine="0"/>
              <w:jc w:val="center"/>
            </w:pPr>
          </w:p>
        </w:tc>
      </w:tr>
      <w:tr w:rsidR="00E12295" w14:paraId="3A7BF1B8" w14:textId="77777777" w:rsidTr="00E12295">
        <w:tc>
          <w:tcPr>
            <w:tcW w:w="3780" w:type="dxa"/>
          </w:tcPr>
          <w:p w14:paraId="7C06B021" w14:textId="77777777" w:rsidR="00E12295" w:rsidRDefault="00E12295" w:rsidP="00E12295">
            <w:pPr>
              <w:pStyle w:val="DDefault"/>
              <w:ind w:firstLine="0"/>
              <w:jc w:val="center"/>
            </w:pPr>
          </w:p>
        </w:tc>
        <w:tc>
          <w:tcPr>
            <w:tcW w:w="6295" w:type="dxa"/>
          </w:tcPr>
          <w:p w14:paraId="279FDA06" w14:textId="77777777" w:rsidR="00E12295" w:rsidRDefault="00E12295" w:rsidP="00E12295">
            <w:pPr>
              <w:pStyle w:val="DDefault"/>
              <w:ind w:firstLine="0"/>
              <w:jc w:val="center"/>
            </w:pPr>
          </w:p>
        </w:tc>
      </w:tr>
    </w:tbl>
    <w:p w14:paraId="0F34BF5F" w14:textId="77777777" w:rsidR="00E12295" w:rsidRPr="00E12295" w:rsidRDefault="00E12295" w:rsidP="00E12295">
      <w:pPr>
        <w:pStyle w:val="DDefault"/>
      </w:pPr>
    </w:p>
    <w:p w14:paraId="5CC7BF04" w14:textId="31B148F7" w:rsidR="00C34C73" w:rsidRDefault="00C34C73" w:rsidP="00125EFD">
      <w:pPr>
        <w:pStyle w:val="DH2"/>
        <w:rPr>
          <w:sz w:val="28"/>
          <w:szCs w:val="28"/>
        </w:rPr>
      </w:pPr>
      <w:r w:rsidRPr="00220262">
        <w:rPr>
          <w:sz w:val="28"/>
          <w:szCs w:val="28"/>
        </w:rPr>
        <w:t>Проектирование клиентской части</w:t>
      </w:r>
    </w:p>
    <w:p w14:paraId="1A69812A" w14:textId="10606596" w:rsidR="003B04DC" w:rsidRDefault="003B04DC" w:rsidP="003B04DC">
      <w:pPr>
        <w:pStyle w:val="DDefault"/>
        <w:rPr>
          <w:i/>
          <w:iCs/>
        </w:rPr>
      </w:pPr>
      <w:r>
        <w:rPr>
          <w:lang w:val="ru-RU"/>
        </w:rPr>
        <w:t xml:space="preserve">Клиентская часть приложения написана с использованием библиотеки </w:t>
      </w:r>
      <w:r w:rsidRPr="003B04DC">
        <w:rPr>
          <w:i/>
          <w:iCs/>
        </w:rPr>
        <w:t>React</w:t>
      </w:r>
      <w:r w:rsidRPr="003B04DC">
        <w:rPr>
          <w:lang w:val="ru-RU"/>
        </w:rPr>
        <w:t xml:space="preserve">. </w:t>
      </w:r>
      <w:r>
        <w:rPr>
          <w:lang w:val="ru-RU"/>
        </w:rPr>
        <w:t xml:space="preserve">Для хранения данных на клиентской стороне используется библиотека </w:t>
      </w:r>
      <w:r w:rsidRPr="003B04DC">
        <w:rPr>
          <w:i/>
          <w:iCs/>
        </w:rPr>
        <w:t>Redux</w:t>
      </w:r>
      <w:r>
        <w:rPr>
          <w:i/>
          <w:iCs/>
        </w:rPr>
        <w:t>.</w:t>
      </w:r>
    </w:p>
    <w:p w14:paraId="0FEAAD26" w14:textId="5B3EB8A6" w:rsidR="003B04DC" w:rsidRDefault="003B04DC" w:rsidP="003B04DC">
      <w:pPr>
        <w:pStyle w:val="DDefault"/>
        <w:rPr>
          <w:rFonts w:cs="Times New Roman"/>
          <w:szCs w:val="28"/>
          <w:lang w:val="ru-RU"/>
        </w:rPr>
      </w:pPr>
      <w:r>
        <w:rPr>
          <w:i/>
          <w:iCs/>
        </w:rPr>
        <w:t>Redux</w:t>
      </w:r>
      <w:r w:rsidRPr="003B04DC">
        <w:rPr>
          <w:i/>
          <w:iCs/>
          <w:lang w:val="ru-RU"/>
        </w:rPr>
        <w:t xml:space="preserve"> </w:t>
      </w:r>
      <w:r w:rsidRPr="003B04DC">
        <w:rPr>
          <w:rFonts w:cs="Times New Roman"/>
          <w:szCs w:val="28"/>
          <w:lang w:val="ru-RU"/>
        </w:rPr>
        <w:t>–</w:t>
      </w:r>
      <w:r w:rsidRPr="003B04DC">
        <w:rPr>
          <w:rFonts w:cs="Times New Roman"/>
          <w:szCs w:val="28"/>
          <w:lang w:val="ru-RU"/>
        </w:rPr>
        <w:t xml:space="preserve"> </w:t>
      </w:r>
      <w:r w:rsidRPr="003B04DC">
        <w:rPr>
          <w:rFonts w:cs="Times New Roman"/>
          <w:szCs w:val="28"/>
          <w:lang w:val="ru-RU"/>
        </w:rPr>
        <w:t xml:space="preserve">это библиотека для управления состоянием приложения в </w:t>
      </w:r>
      <w:r w:rsidRPr="003B04DC">
        <w:rPr>
          <w:rFonts w:cs="Times New Roman"/>
          <w:szCs w:val="28"/>
        </w:rPr>
        <w:t>JavaScript</w:t>
      </w:r>
      <w:r w:rsidRPr="003B04DC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и </w:t>
      </w:r>
      <w:r>
        <w:rPr>
          <w:rFonts w:cs="Times New Roman"/>
          <w:szCs w:val="28"/>
        </w:rPr>
        <w:t>TypeScript</w:t>
      </w:r>
      <w:r w:rsidRPr="003B04DC">
        <w:rPr>
          <w:rFonts w:cs="Times New Roman"/>
          <w:szCs w:val="28"/>
          <w:lang w:val="ru-RU"/>
        </w:rPr>
        <w:t>. Она позволяет хранить все данные в едином объекте-хранилище (</w:t>
      </w:r>
      <w:r w:rsidRPr="00AD3006">
        <w:rPr>
          <w:rFonts w:cs="Times New Roman"/>
          <w:i/>
          <w:iCs/>
          <w:szCs w:val="28"/>
        </w:rPr>
        <w:t>store</w:t>
      </w:r>
      <w:r w:rsidRPr="003B04DC">
        <w:rPr>
          <w:rFonts w:cs="Times New Roman"/>
          <w:szCs w:val="28"/>
          <w:lang w:val="ru-RU"/>
        </w:rPr>
        <w:t>) и изменять их с помощью действий (</w:t>
      </w:r>
      <w:r w:rsidRPr="00AD3006">
        <w:rPr>
          <w:rFonts w:cs="Times New Roman"/>
          <w:i/>
          <w:iCs/>
          <w:szCs w:val="28"/>
        </w:rPr>
        <w:t>actions</w:t>
      </w:r>
      <w:r w:rsidRPr="003B04DC">
        <w:rPr>
          <w:rFonts w:cs="Times New Roman"/>
          <w:szCs w:val="28"/>
          <w:lang w:val="ru-RU"/>
        </w:rPr>
        <w:t xml:space="preserve">) и </w:t>
      </w:r>
      <w:proofErr w:type="spellStart"/>
      <w:r w:rsidRPr="003B04DC">
        <w:rPr>
          <w:rFonts w:cs="Times New Roman"/>
          <w:szCs w:val="28"/>
          <w:lang w:val="ru-RU"/>
        </w:rPr>
        <w:t>редюсеров</w:t>
      </w:r>
      <w:proofErr w:type="spellEnd"/>
      <w:r w:rsidRPr="003B04DC">
        <w:rPr>
          <w:rFonts w:cs="Times New Roman"/>
          <w:szCs w:val="28"/>
          <w:lang w:val="ru-RU"/>
        </w:rPr>
        <w:t xml:space="preserve"> (</w:t>
      </w:r>
      <w:r w:rsidRPr="00AD3006">
        <w:rPr>
          <w:rFonts w:cs="Times New Roman"/>
          <w:i/>
          <w:iCs/>
          <w:szCs w:val="28"/>
        </w:rPr>
        <w:t>reducers</w:t>
      </w:r>
      <w:r w:rsidRPr="003B04DC">
        <w:rPr>
          <w:rFonts w:cs="Times New Roman"/>
          <w:szCs w:val="28"/>
          <w:lang w:val="ru-RU"/>
        </w:rPr>
        <w:t xml:space="preserve">). Это делает управление состоянием приложения более предсказуемым и удобным, а также улучшает производительность при работе с большим объёмом данных. </w:t>
      </w:r>
      <w:r w:rsidRPr="003B04DC">
        <w:rPr>
          <w:rFonts w:cs="Times New Roman"/>
          <w:szCs w:val="28"/>
        </w:rPr>
        <w:t>Redux</w:t>
      </w:r>
      <w:r w:rsidRPr="003B04DC">
        <w:rPr>
          <w:rFonts w:cs="Times New Roman"/>
          <w:szCs w:val="28"/>
          <w:lang w:val="ru-RU"/>
        </w:rPr>
        <w:t xml:space="preserve"> часто используется вместе с </w:t>
      </w:r>
      <w:r w:rsidRPr="003B04DC">
        <w:rPr>
          <w:rFonts w:cs="Times New Roman"/>
          <w:szCs w:val="28"/>
        </w:rPr>
        <w:t>React</w:t>
      </w:r>
      <w:r w:rsidRPr="003B04DC">
        <w:rPr>
          <w:rFonts w:cs="Times New Roman"/>
          <w:szCs w:val="28"/>
          <w:lang w:val="ru-RU"/>
        </w:rPr>
        <w:t xml:space="preserve">, но может применяться и с другими фреймворками и библиотеками </w:t>
      </w:r>
      <w:r w:rsidRPr="003B04DC">
        <w:rPr>
          <w:rFonts w:cs="Times New Roman"/>
          <w:szCs w:val="28"/>
        </w:rPr>
        <w:t>JavaScript</w:t>
      </w:r>
      <w:r w:rsidRPr="003B04DC">
        <w:rPr>
          <w:rFonts w:cs="Times New Roman"/>
          <w:szCs w:val="28"/>
          <w:lang w:val="ru-RU"/>
        </w:rPr>
        <w:t>.</w:t>
      </w:r>
    </w:p>
    <w:p w14:paraId="0DFF5A2F" w14:textId="413B07DF" w:rsidR="00AD3006" w:rsidRDefault="00AD3006" w:rsidP="003B04DC">
      <w:pPr>
        <w:pStyle w:val="DDefaul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Redux</w:t>
      </w:r>
      <w:r w:rsidRPr="00AD300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позволяет отслеживать неконтролируемые изменения данных, </w:t>
      </w:r>
      <w:r>
        <w:rPr>
          <w:rFonts w:cs="Times New Roman"/>
          <w:szCs w:val="28"/>
          <w:lang w:val="ru-RU"/>
        </w:rPr>
        <w:t>хранимых в приложении</w:t>
      </w:r>
      <w:r>
        <w:rPr>
          <w:rFonts w:cs="Times New Roman"/>
          <w:szCs w:val="28"/>
          <w:lang w:val="ru-RU"/>
        </w:rPr>
        <w:t>, поскольку кроме хранения данных, после каждой операции делает снимок данных лежащих в памяти.  Такие м</w:t>
      </w:r>
      <w:r w:rsidRPr="00AD3006">
        <w:rPr>
          <w:rFonts w:cs="Times New Roman"/>
          <w:szCs w:val="28"/>
          <w:lang w:val="ru-RU"/>
        </w:rPr>
        <w:t xml:space="preserve">утации в </w:t>
      </w:r>
      <w:proofErr w:type="spellStart"/>
      <w:r w:rsidRPr="00AD3006">
        <w:rPr>
          <w:rFonts w:cs="Times New Roman"/>
          <w:i/>
          <w:iCs/>
          <w:szCs w:val="28"/>
          <w:lang w:val="ru-RU"/>
        </w:rPr>
        <w:t>TypeScript</w:t>
      </w:r>
      <w:proofErr w:type="spellEnd"/>
      <w:r w:rsidRPr="00AD3006">
        <w:rPr>
          <w:rFonts w:cs="Times New Roman"/>
          <w:szCs w:val="28"/>
          <w:lang w:val="ru-RU"/>
        </w:rPr>
        <w:t xml:space="preserve"> могут быть опасными, так как они нарушают ограничения типизации и могут привести к непредсказуемому поведению в вашей программе. В частности, мутации могут вызвать ошибки времени выполнения или привести к несогласованности данных.</w:t>
      </w:r>
      <w:r>
        <w:rPr>
          <w:rFonts w:cs="Times New Roman"/>
          <w:szCs w:val="28"/>
          <w:lang w:val="ru-RU"/>
        </w:rPr>
        <w:t xml:space="preserve"> Но это не повод отказываться от </w:t>
      </w:r>
      <w:r w:rsidRPr="00C02DE0">
        <w:rPr>
          <w:rFonts w:cs="Times New Roman"/>
          <w:i/>
          <w:iCs/>
          <w:szCs w:val="28"/>
        </w:rPr>
        <w:t>TypeScript</w:t>
      </w:r>
      <w:r w:rsidRPr="00AD300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в пользу </w:t>
      </w:r>
      <w:r w:rsidRPr="00C02DE0">
        <w:rPr>
          <w:rFonts w:cs="Times New Roman"/>
          <w:i/>
          <w:iCs/>
          <w:szCs w:val="28"/>
        </w:rPr>
        <w:t>JavaScript</w:t>
      </w:r>
      <w:r>
        <w:rPr>
          <w:rFonts w:cs="Times New Roman"/>
          <w:szCs w:val="28"/>
          <w:lang w:val="ru-RU"/>
        </w:rPr>
        <w:t xml:space="preserve">, поскольку в </w:t>
      </w:r>
      <w:r w:rsidRPr="00C02DE0">
        <w:rPr>
          <w:rFonts w:cs="Times New Roman"/>
          <w:i/>
          <w:iCs/>
          <w:szCs w:val="28"/>
        </w:rPr>
        <w:t>JavaScript</w:t>
      </w:r>
      <w:r w:rsidRPr="00AD300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вообще нет типизации</w:t>
      </w:r>
      <w:r w:rsidR="00C02DE0">
        <w:rPr>
          <w:rFonts w:cs="Times New Roman"/>
          <w:szCs w:val="28"/>
          <w:lang w:val="ru-RU"/>
        </w:rPr>
        <w:t xml:space="preserve">. Также </w:t>
      </w:r>
      <w:r w:rsidR="00C02DE0">
        <w:rPr>
          <w:rFonts w:cs="Times New Roman"/>
          <w:i/>
          <w:iCs/>
          <w:szCs w:val="28"/>
        </w:rPr>
        <w:t>Redux</w:t>
      </w:r>
      <w:r w:rsidR="00C02DE0" w:rsidRPr="00C02DE0">
        <w:rPr>
          <w:rFonts w:cs="Times New Roman"/>
          <w:i/>
          <w:iCs/>
          <w:szCs w:val="28"/>
          <w:lang w:val="ru-RU"/>
        </w:rPr>
        <w:t xml:space="preserve"> </w:t>
      </w:r>
      <w:r w:rsidR="00C02DE0">
        <w:rPr>
          <w:rFonts w:cs="Times New Roman"/>
          <w:szCs w:val="28"/>
          <w:lang w:val="ru-RU"/>
        </w:rPr>
        <w:t xml:space="preserve">позволяет избежать дополнительных запросов на сторону сервера за одними и теми же данными, которые используются в разных местах приложения. </w:t>
      </w:r>
    </w:p>
    <w:p w14:paraId="641C6F90" w14:textId="073DBDF4" w:rsidR="00C02DE0" w:rsidRDefault="00C02DE0" w:rsidP="003B04DC">
      <w:pPr>
        <w:pStyle w:val="DDefault"/>
      </w:pPr>
    </w:p>
    <w:p w14:paraId="500B6FD2" w14:textId="10A113A8" w:rsidR="00C02DE0" w:rsidRPr="00C02DE0" w:rsidRDefault="00C02DE0" w:rsidP="003B04DC">
      <w:pPr>
        <w:pStyle w:val="DDefault"/>
        <w:rPr>
          <w:lang w:val="ru-RU"/>
        </w:rPr>
      </w:pPr>
      <w:r>
        <w:t>Redux-toolkit</w:t>
      </w:r>
    </w:p>
    <w:p w14:paraId="15A68BD4" w14:textId="1298DD6D" w:rsidR="00C02DE0" w:rsidRDefault="00C02DE0" w:rsidP="003B04DC">
      <w:pPr>
        <w:pStyle w:val="DDefault"/>
      </w:pPr>
      <w:r>
        <w:t>Webpack</w:t>
      </w:r>
    </w:p>
    <w:p w14:paraId="7D207DC7" w14:textId="1A3D866D" w:rsidR="00C02DE0" w:rsidRDefault="00C02DE0" w:rsidP="003B04DC">
      <w:pPr>
        <w:pStyle w:val="DDefault"/>
      </w:pPr>
      <w:r>
        <w:t xml:space="preserve">Redux - </w:t>
      </w:r>
      <w:proofErr w:type="spellStart"/>
      <w:r>
        <w:t>thunk</w:t>
      </w:r>
      <w:proofErr w:type="spellEnd"/>
    </w:p>
    <w:p w14:paraId="40115BD6" w14:textId="13F4C53A" w:rsidR="00C02DE0" w:rsidRPr="00C02DE0" w:rsidRDefault="00C02DE0" w:rsidP="003B04DC">
      <w:pPr>
        <w:pStyle w:val="DDefault"/>
      </w:pPr>
      <w:r>
        <w:rPr>
          <w:lang w:val="ru-RU"/>
        </w:rPr>
        <w:t>Схема</w:t>
      </w:r>
      <w:r w:rsidRPr="00C02DE0">
        <w:t xml:space="preserve"> </w:t>
      </w:r>
      <w:r>
        <w:rPr>
          <w:lang w:val="ru-RU"/>
        </w:rPr>
        <w:t>взаимодействия</w:t>
      </w:r>
      <w:r w:rsidRPr="00C02DE0">
        <w:t xml:space="preserve"> </w:t>
      </w:r>
      <w:proofErr w:type="spellStart"/>
      <w:r>
        <w:t>thunk</w:t>
      </w:r>
      <w:proofErr w:type="spellEnd"/>
      <w:r w:rsidRPr="00C02DE0">
        <w:t xml:space="preserve"> – </w:t>
      </w:r>
      <w:r>
        <w:t>app</w:t>
      </w:r>
      <w:r w:rsidRPr="00C02DE0">
        <w:t xml:space="preserve"> </w:t>
      </w:r>
      <w:r>
        <w:t>–</w:t>
      </w:r>
      <w:r w:rsidRPr="00C02DE0">
        <w:t xml:space="preserve"> </w:t>
      </w:r>
      <w:r>
        <w:t>reducer;</w:t>
      </w:r>
    </w:p>
    <w:p w14:paraId="1FF1C89B" w14:textId="451FC0C9" w:rsidR="00C02DE0" w:rsidRPr="00C02DE0" w:rsidRDefault="00C02DE0" w:rsidP="003B04DC">
      <w:pPr>
        <w:pStyle w:val="DDefault"/>
      </w:pPr>
    </w:p>
    <w:p w14:paraId="7DFACB27" w14:textId="2F3431C3" w:rsidR="00C34C73" w:rsidRPr="00220262" w:rsidRDefault="00C34C73" w:rsidP="00125EFD">
      <w:pPr>
        <w:pStyle w:val="DH2"/>
        <w:rPr>
          <w:sz w:val="28"/>
          <w:szCs w:val="28"/>
        </w:rPr>
      </w:pPr>
      <w:r w:rsidRPr="00220262">
        <w:rPr>
          <w:sz w:val="28"/>
          <w:szCs w:val="28"/>
        </w:rPr>
        <w:t>Проектирование серверной части</w:t>
      </w:r>
    </w:p>
    <w:p w14:paraId="1D1A377D" w14:textId="77777777" w:rsidR="00C34C73" w:rsidRPr="00220262" w:rsidRDefault="00C34C73" w:rsidP="00C34C73">
      <w:pPr>
        <w:pStyle w:val="DH2"/>
        <w:rPr>
          <w:sz w:val="28"/>
          <w:szCs w:val="28"/>
        </w:rPr>
      </w:pPr>
    </w:p>
    <w:p w14:paraId="37C58BF5" w14:textId="77777777" w:rsidR="00C34C73" w:rsidRPr="00220262" w:rsidRDefault="00C34C73" w:rsidP="00C34C73">
      <w:pPr>
        <w:pStyle w:val="DH2"/>
        <w:rPr>
          <w:sz w:val="28"/>
          <w:szCs w:val="28"/>
        </w:rPr>
      </w:pPr>
    </w:p>
    <w:p w14:paraId="193C7294" w14:textId="77777777" w:rsidR="00E7641E" w:rsidRPr="00220262" w:rsidRDefault="00E7641E" w:rsidP="00BF6922">
      <w:pPr>
        <w:pStyle w:val="a5"/>
        <w:rPr>
          <w:sz w:val="28"/>
          <w:szCs w:val="28"/>
          <w:lang w:val="ru-RU"/>
        </w:rPr>
      </w:pPr>
    </w:p>
    <w:p w14:paraId="57A41CCA" w14:textId="230D626F" w:rsidR="00C876D2" w:rsidRPr="00BF6922" w:rsidRDefault="00C876D2" w:rsidP="00BF6922">
      <w:pPr>
        <w:rPr>
          <w:sz w:val="28"/>
          <w:szCs w:val="28"/>
          <w:lang w:val="ru-RU"/>
        </w:rPr>
      </w:pPr>
    </w:p>
    <w:sectPr w:rsidR="00C876D2" w:rsidRPr="00BF6922" w:rsidSect="00BF6922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7395F"/>
    <w:multiLevelType w:val="hybridMultilevel"/>
    <w:tmpl w:val="F454EB98"/>
    <w:lvl w:ilvl="0" w:tplc="5B44C12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97853"/>
    <w:multiLevelType w:val="hybridMultilevel"/>
    <w:tmpl w:val="C92C2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15C66"/>
    <w:multiLevelType w:val="hybridMultilevel"/>
    <w:tmpl w:val="E690C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58938">
    <w:abstractNumId w:val="2"/>
  </w:num>
  <w:num w:numId="2" w16cid:durableId="788012910">
    <w:abstractNumId w:val="1"/>
  </w:num>
  <w:num w:numId="3" w16cid:durableId="664364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56"/>
    <w:rsid w:val="0003532E"/>
    <w:rsid w:val="00121CF8"/>
    <w:rsid w:val="00125EFD"/>
    <w:rsid w:val="001430A1"/>
    <w:rsid w:val="00220262"/>
    <w:rsid w:val="003B04DC"/>
    <w:rsid w:val="00522656"/>
    <w:rsid w:val="008B2D66"/>
    <w:rsid w:val="008C71E3"/>
    <w:rsid w:val="00923544"/>
    <w:rsid w:val="00A6641A"/>
    <w:rsid w:val="00AD3006"/>
    <w:rsid w:val="00AF735B"/>
    <w:rsid w:val="00BF6922"/>
    <w:rsid w:val="00C02DE0"/>
    <w:rsid w:val="00C34C73"/>
    <w:rsid w:val="00C876D2"/>
    <w:rsid w:val="00CB7CA2"/>
    <w:rsid w:val="00DE7759"/>
    <w:rsid w:val="00E12295"/>
    <w:rsid w:val="00E7641E"/>
    <w:rsid w:val="00F5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5364B"/>
  <w15:chartTrackingRefBased/>
  <w15:docId w15:val="{E4021553-B268-464A-ACC5-37AC0EF72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C876D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BF6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DH2">
    <w:name w:val="DH2"/>
    <w:basedOn w:val="a5"/>
    <w:qFormat/>
    <w:rsid w:val="00125EFD"/>
    <w:pPr>
      <w:spacing w:before="360" w:beforeAutospacing="0" w:after="240" w:afterAutospacing="0"/>
      <w:ind w:firstLine="720"/>
    </w:pPr>
    <w:rPr>
      <w:b/>
      <w:color w:val="000000" w:themeColor="text1"/>
      <w:lang w:val="ru-RU"/>
    </w:rPr>
  </w:style>
  <w:style w:type="paragraph" w:customStyle="1" w:styleId="DH1">
    <w:name w:val="DH1"/>
    <w:basedOn w:val="DH2"/>
    <w:qFormat/>
    <w:rsid w:val="00125EFD"/>
    <w:pPr>
      <w:spacing w:before="0"/>
    </w:pPr>
  </w:style>
  <w:style w:type="paragraph" w:customStyle="1" w:styleId="DDefault">
    <w:name w:val="DDefault"/>
    <w:basedOn w:val="a6"/>
    <w:qFormat/>
    <w:rsid w:val="00220262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a7">
    <w:name w:val="No Spacing"/>
    <w:uiPriority w:val="1"/>
    <w:qFormat/>
    <w:rsid w:val="00CB7CA2"/>
    <w:pPr>
      <w:spacing w:after="0" w:line="240" w:lineRule="auto"/>
    </w:pPr>
  </w:style>
  <w:style w:type="paragraph" w:styleId="a6">
    <w:name w:val="Body Text"/>
    <w:basedOn w:val="a"/>
    <w:link w:val="a8"/>
    <w:uiPriority w:val="99"/>
    <w:semiHidden/>
    <w:unhideWhenUsed/>
    <w:rsid w:val="00CB7CA2"/>
    <w:pPr>
      <w:spacing w:after="120"/>
    </w:pPr>
  </w:style>
  <w:style w:type="character" w:customStyle="1" w:styleId="a8">
    <w:name w:val="Основной текст Знак"/>
    <w:basedOn w:val="a0"/>
    <w:link w:val="a6"/>
    <w:uiPriority w:val="99"/>
    <w:semiHidden/>
    <w:rsid w:val="00CB7CA2"/>
  </w:style>
  <w:style w:type="paragraph" w:customStyle="1" w:styleId="DPicture">
    <w:name w:val="DPicture"/>
    <w:basedOn w:val="DDefault"/>
    <w:qFormat/>
    <w:rsid w:val="00CB7CA2"/>
    <w:pPr>
      <w:spacing w:before="240" w:after="280"/>
      <w:jc w:val="center"/>
    </w:pPr>
    <w:rPr>
      <w:lang w:val="ru-RU"/>
    </w:r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rsid w:val="00923544"/>
  </w:style>
  <w:style w:type="paragraph" w:customStyle="1" w:styleId="DTable">
    <w:name w:val="DTable"/>
    <w:basedOn w:val="DDefault"/>
    <w:qFormat/>
    <w:rsid w:val="00220262"/>
    <w:pPr>
      <w:spacing w:before="240"/>
      <w:jc w:val="left"/>
    </w:pPr>
    <w:rPr>
      <w:lang w:val="ru-RU"/>
    </w:rPr>
  </w:style>
  <w:style w:type="table" w:styleId="a9">
    <w:name w:val="Table Grid"/>
    <w:basedOn w:val="a1"/>
    <w:uiPriority w:val="39"/>
    <w:rsid w:val="00E12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3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C6946-111B-4B20-8258-7B5770321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Siarheyeu</dc:creator>
  <cp:keywords/>
  <dc:description/>
  <cp:lastModifiedBy>Siarhei Siarheyeu</cp:lastModifiedBy>
  <cp:revision>2</cp:revision>
  <dcterms:created xsi:type="dcterms:W3CDTF">2023-05-09T16:06:00Z</dcterms:created>
  <dcterms:modified xsi:type="dcterms:W3CDTF">2023-05-09T21:35:00Z</dcterms:modified>
</cp:coreProperties>
</file>