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lang w:val="en"/>
        </w:rPr>
        <w:t>好书</w:t>
      </w:r>
    </w:p>
    <w:p>
      <w:r>
        <w:drawing>
          <wp:inline distT="0" distB="0" distL="114300" distR="114300">
            <wp:extent cx="2773045" cy="3818890"/>
            <wp:effectExtent l="0" t="0" r="825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70125"/>
            <wp:effectExtent l="0" t="0" r="1079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被复用。继承不是为了复用，而是为了被复用</w:t>
      </w:r>
    </w:p>
    <w:p>
      <w:pPr>
        <w:pBdr>
          <w:bottom w:val="single" w:color="auto" w:sz="4" w:space="0"/>
        </w:pBdr>
        <w:rPr>
          <w:rFonts w:hint="default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八大设计原则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设计原则比设计模式更重要，因为现在有些设计模式已经不流行，或者被语言机制给替代了，或者有些已经忘记了；但有了设计原则就可以发明自己的模式，也可以去理解千千万万更多的模式，不要把模式当成算法来学习，这是不对的。所有的设计模式都是依赖设计原则推导出来的。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两段代码非常像的，可能表达出来的是不同的设计模式。有点时候，两段代码相差很大，但是他们可能表达的是同一个模式。</w:t>
      </w:r>
      <w:bookmarkStart w:id="0" w:name="_GoBack"/>
      <w:bookmarkEnd w:id="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学习设计模式不要只看代码的调用流程机制。看得懂并不意味自己可以掌握这样的设计模式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Ocp：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当需求变更，不用满代码修改，只需要扩展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srp：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当我们如果一个类放很多个方法时，其实就是隐含着多个责任。当有多个责任就会出毛病，会让类往不同方向拉扯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lsp：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子类必须能够替换积累(is-a)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isp：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接口应该小而完备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06" w:usb3="00000000" w:csb0="0004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1947CF"/>
    <w:rsid w:val="4A1947CF"/>
    <w:rsid w:val="7FA0C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2392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2018-07-11T15:11:00Z</dcterms:created>
  <dc:creator>d</dc:creator>
  <cp:lastModifiedBy>LIN-</cp:lastModifiedBy>
  <dcterms:modified xsi:type="dcterms:W3CDTF">2019-10-24T14:38:54Z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