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CHAPTER 6</w:t>
      </w:r>
    </w:p>
    <w:p>
      <w:pPr>
        <w:spacing w:after="400"/>
        <w:jc w:val="center"/>
      </w:pPr>
      <w:r>
        <w:rPr>
          <w:b/>
          <w:bCs/>
          <w:sz w:val="26"/>
          <w:szCs w:val="26"/>
        </w:rPr>
        <w:t xml:space="preserve">Simulation and Performance Analysis of the Proposed High-Side MOSFET Driver Circuits</w:t>
      </w:r>
    </w:p>
    <w:p>
      <w:pPr>
        <w:pStyle w:val="Heading1"/>
        <w:spacing w:after="200" w:before="400"/>
      </w:pPr>
      <w:r>
        <w:rPr>
          <w:b/>
          <w:bCs/>
        </w:rPr>
        <w:t xml:space="preserve">List of Figures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700"/>
        <w:gridCol w:w="1500"/>
      </w:tblGrid>
      <w:tr>
        <w:trPr>
          <w:tblHeader/>
        </w:trPr>
        <w:tc>
          <w:tcPr>
            <w:tcW w:type="dxa" w:w="1800"/>
            <w:shd w:fill="D9D9D9" w:color="auto" w:val="clear"/>
            <w:tcMar>
              <w:top w:type="dxa" w:w="100"/>
              <w:left w:type="dxa" w:w="150"/>
              <w:bottom w:type="dxa" w:w="100"/>
              <w:right w:type="dxa" w:w="150"/>
            </w:tcMar>
          </w:tcPr>
          <w:p>
            <w:r>
              <w:rPr>
                <w:b/>
                <w:bCs/>
              </w:rPr>
              <w:t xml:space="preserve">Figure No.</w:t>
            </w:r>
          </w:p>
        </w:tc>
        <w:tc>
          <w:tcPr>
            <w:tcW w:type="dxa" w:w="5700"/>
            <w:shd w:fill="D9D9D9" w:color="auto" w:val="clear"/>
            <w:tcMar>
              <w:top w:type="dxa" w:w="100"/>
              <w:left w:type="dxa" w:w="150"/>
              <w:bottom w:type="dxa" w:w="100"/>
              <w:right w:type="dxa" w:w="150"/>
            </w:tcMar>
          </w:tcPr>
          <w:p>
            <w:r>
              <w:rPr>
                <w:b/>
                <w:bCs/>
              </w:rPr>
              <w:t xml:space="preserve">Figure Title</w:t>
            </w:r>
          </w:p>
        </w:tc>
        <w:tc>
          <w:tcPr>
            <w:tcW w:type="dxa" w:w="1500"/>
            <w:shd w:fill="D9D9D9" w:color="auto" w:val="clear"/>
            <w:tcMar>
              <w:top w:type="dxa" w:w="100"/>
              <w:left w:type="dxa" w:w="150"/>
              <w:bottom w:type="dxa" w:w="100"/>
              <w:right w:type="dxa" w:w="150"/>
            </w:tcMar>
          </w:tcPr>
          <w:p>
            <w:r>
              <w:rPr>
                <w:b/>
                <w:bCs/>
              </w:rPr>
              <w:t xml:space="preserve">Page No.*</w:t>
            </w:r>
          </w:p>
        </w:tc>
      </w:tr>
      <w:tr>
        <w:tc>
          <w:tcPr>
            <w:tcW w:type="dxa" w:w="1800"/>
            <w:tcMar>
              <w:top w:type="dxa" w:w="80"/>
              <w:left w:type="dxa" w:w="150"/>
              <w:bottom w:type="dxa" w:w="80"/>
              <w:right w:type="dxa" w:w="150"/>
            </w:tcMar>
          </w:tcPr>
          <w:p>
            <w:r>
              <w:t xml:space="preserve">Figure 6.1</w:t>
            </w:r>
          </w:p>
        </w:tc>
        <w:tc>
          <w:tcPr>
            <w:tcW w:type="dxa" w:w="5700"/>
            <w:tcMar>
              <w:top w:type="dxa" w:w="80"/>
              <w:left w:type="dxa" w:w="150"/>
              <w:bottom w:type="dxa" w:w="80"/>
              <w:right w:type="dxa" w:w="150"/>
            </w:tcMar>
          </w:tcPr>
          <w:p>
            <w:r>
              <w:t xml:space="preserve">Circuit 1 – Basic High-Side MOSFET Driver Schematic</w:t>
            </w:r>
          </w:p>
        </w:tc>
        <w:tc>
          <w:tcPr>
            <w:tcW w:type="dxa" w:w="1500"/>
            <w:tcMar>
              <w:top w:type="dxa" w:w="80"/>
              <w:left w:type="dxa" w:w="150"/>
              <w:bottom w:type="dxa" w:w="80"/>
              <w:right w:type="dxa" w:w="150"/>
            </w:tcMar>
          </w:tcPr>
          <w:p>
            <w:r>
              <w:t xml:space="preserve"/>
            </w:r>
          </w:p>
        </w:tc>
      </w:tr>
      <w:tr>
        <w:tc>
          <w:tcPr>
            <w:tcW w:type="dxa" w:w="1800"/>
            <w:tcMar>
              <w:top w:type="dxa" w:w="80"/>
              <w:left w:type="dxa" w:w="150"/>
              <w:bottom w:type="dxa" w:w="80"/>
              <w:right w:type="dxa" w:w="150"/>
            </w:tcMar>
          </w:tcPr>
          <w:p>
            <w:r>
              <w:t xml:space="preserve">Figure 6.2</w:t>
            </w:r>
          </w:p>
        </w:tc>
        <w:tc>
          <w:tcPr>
            <w:tcW w:type="dxa" w:w="5700"/>
            <w:tcMar>
              <w:top w:type="dxa" w:w="80"/>
              <w:left w:type="dxa" w:w="150"/>
              <w:bottom w:type="dxa" w:w="80"/>
              <w:right w:type="dxa" w:w="150"/>
            </w:tcMar>
          </w:tcPr>
          <w:p>
            <w:r>
              <w:t xml:space="preserve">Circuit 1 – Simulated Waveforms (Input Pulse, Gate Voltage, Output Voltage and Load Current)</w:t>
            </w:r>
          </w:p>
        </w:tc>
        <w:tc>
          <w:tcPr>
            <w:tcW w:type="dxa" w:w="1500"/>
            <w:tcMar>
              <w:top w:type="dxa" w:w="80"/>
              <w:left w:type="dxa" w:w="150"/>
              <w:bottom w:type="dxa" w:w="80"/>
              <w:right w:type="dxa" w:w="150"/>
            </w:tcMar>
          </w:tcPr>
          <w:p>
            <w:r>
              <w:t xml:space="preserve"/>
            </w:r>
          </w:p>
        </w:tc>
      </w:tr>
      <w:tr>
        <w:tc>
          <w:tcPr>
            <w:tcW w:type="dxa" w:w="1800"/>
            <w:tcMar>
              <w:top w:type="dxa" w:w="80"/>
              <w:left w:type="dxa" w:w="150"/>
              <w:bottom w:type="dxa" w:w="80"/>
              <w:right w:type="dxa" w:w="150"/>
            </w:tcMar>
          </w:tcPr>
          <w:p>
            <w:r>
              <w:t xml:space="preserve">Figure 6.3</w:t>
            </w:r>
          </w:p>
        </w:tc>
        <w:tc>
          <w:tcPr>
            <w:tcW w:type="dxa" w:w="5700"/>
            <w:tcMar>
              <w:top w:type="dxa" w:w="80"/>
              <w:left w:type="dxa" w:w="150"/>
              <w:bottom w:type="dxa" w:w="80"/>
              <w:right w:type="dxa" w:w="150"/>
            </w:tcMar>
          </w:tcPr>
          <w:p>
            <w:r>
              <w:t xml:space="preserve">Circuit 2 – High-Side MOSFET Driver with Output Capacitor Schematic</w:t>
            </w:r>
          </w:p>
        </w:tc>
        <w:tc>
          <w:tcPr>
            <w:tcW w:type="dxa" w:w="1500"/>
            <w:tcMar>
              <w:top w:type="dxa" w:w="80"/>
              <w:left w:type="dxa" w:w="150"/>
              <w:bottom w:type="dxa" w:w="80"/>
              <w:right w:type="dxa" w:w="150"/>
            </w:tcMar>
          </w:tcPr>
          <w:p>
            <w:r>
              <w:t xml:space="preserve"/>
            </w:r>
          </w:p>
        </w:tc>
      </w:tr>
      <w:tr>
        <w:tc>
          <w:tcPr>
            <w:tcW w:type="dxa" w:w="1800"/>
            <w:tcMar>
              <w:top w:type="dxa" w:w="80"/>
              <w:left w:type="dxa" w:w="150"/>
              <w:bottom w:type="dxa" w:w="80"/>
              <w:right w:type="dxa" w:w="150"/>
            </w:tcMar>
          </w:tcPr>
          <w:p>
            <w:r>
              <w:t xml:space="preserve">Figure 6.4</w:t>
            </w:r>
          </w:p>
        </w:tc>
        <w:tc>
          <w:tcPr>
            <w:tcW w:type="dxa" w:w="5700"/>
            <w:tcMar>
              <w:top w:type="dxa" w:w="80"/>
              <w:left w:type="dxa" w:w="150"/>
              <w:bottom w:type="dxa" w:w="80"/>
              <w:right w:type="dxa" w:w="150"/>
            </w:tcMar>
          </w:tcPr>
          <w:p>
            <w:r>
              <w:t xml:space="preserve">Circuit 2 – Simulated Waveforms (Input Pulse, Gate Voltage, Output Voltage and Load Current)</w:t>
            </w:r>
          </w:p>
        </w:tc>
        <w:tc>
          <w:tcPr>
            <w:tcW w:type="dxa" w:w="1500"/>
            <w:tcMar>
              <w:top w:type="dxa" w:w="80"/>
              <w:left w:type="dxa" w:w="150"/>
              <w:bottom w:type="dxa" w:w="80"/>
              <w:right w:type="dxa" w:w="150"/>
            </w:tcMar>
          </w:tcPr>
          <w:p>
            <w:r>
              <w:t xml:space="preserve"/>
            </w:r>
          </w:p>
        </w:tc>
      </w:tr>
      <w:tr>
        <w:tc>
          <w:tcPr>
            <w:tcW w:type="dxa" w:w="1800"/>
            <w:tcMar>
              <w:top w:type="dxa" w:w="80"/>
              <w:left w:type="dxa" w:w="150"/>
              <w:bottom w:type="dxa" w:w="80"/>
              <w:right w:type="dxa" w:w="150"/>
            </w:tcMar>
          </w:tcPr>
          <w:p>
            <w:r>
              <w:t xml:space="preserve">Figure 6.5</w:t>
            </w:r>
          </w:p>
        </w:tc>
        <w:tc>
          <w:tcPr>
            <w:tcW w:type="dxa" w:w="5700"/>
            <w:tcMar>
              <w:top w:type="dxa" w:w="80"/>
              <w:left w:type="dxa" w:w="150"/>
              <w:bottom w:type="dxa" w:w="80"/>
              <w:right w:type="dxa" w:w="150"/>
            </w:tcMar>
          </w:tcPr>
          <w:p>
            <w:r>
              <w:t xml:space="preserve">Circuit 3 – High-Side MOSFET Driver with BJT Gate Driver Schematic</w:t>
            </w:r>
          </w:p>
        </w:tc>
        <w:tc>
          <w:tcPr>
            <w:tcW w:type="dxa" w:w="1500"/>
            <w:tcMar>
              <w:top w:type="dxa" w:w="80"/>
              <w:left w:type="dxa" w:w="150"/>
              <w:bottom w:type="dxa" w:w="80"/>
              <w:right w:type="dxa" w:w="150"/>
            </w:tcMar>
          </w:tcPr>
          <w:p>
            <w:r>
              <w:t xml:space="preserve"/>
            </w:r>
          </w:p>
        </w:tc>
      </w:tr>
      <w:tr>
        <w:tc>
          <w:tcPr>
            <w:tcW w:type="dxa" w:w="1800"/>
            <w:tcMar>
              <w:top w:type="dxa" w:w="80"/>
              <w:left w:type="dxa" w:w="150"/>
              <w:bottom w:type="dxa" w:w="80"/>
              <w:right w:type="dxa" w:w="150"/>
            </w:tcMar>
          </w:tcPr>
          <w:p>
            <w:r>
              <w:t xml:space="preserve">Figure 6.6</w:t>
            </w:r>
          </w:p>
        </w:tc>
        <w:tc>
          <w:tcPr>
            <w:tcW w:type="dxa" w:w="5700"/>
            <w:tcMar>
              <w:top w:type="dxa" w:w="80"/>
              <w:left w:type="dxa" w:w="150"/>
              <w:bottom w:type="dxa" w:w="80"/>
              <w:right w:type="dxa" w:w="150"/>
            </w:tcMar>
          </w:tcPr>
          <w:p>
            <w:r>
              <w:t xml:space="preserve">Circuit 3 – Simulated Waveforms (Input Pulse, Gate Voltage, Output Voltage and Load Current)</w:t>
            </w:r>
          </w:p>
        </w:tc>
        <w:tc>
          <w:tcPr>
            <w:tcW w:type="dxa" w:w="1500"/>
            <w:tcMar>
              <w:top w:type="dxa" w:w="80"/>
              <w:left w:type="dxa" w:w="150"/>
              <w:bottom w:type="dxa" w:w="80"/>
              <w:right w:type="dxa" w:w="150"/>
            </w:tcMar>
          </w:tcPr>
          <w:p>
            <w:r>
              <w:t xml:space="preserve"/>
            </w:r>
          </w:p>
        </w:tc>
      </w:tr>
      <w:tr>
        <w:tc>
          <w:tcPr>
            <w:tcW w:type="dxa" w:w="1800"/>
            <w:tcMar>
              <w:top w:type="dxa" w:w="80"/>
              <w:left w:type="dxa" w:w="150"/>
              <w:bottom w:type="dxa" w:w="80"/>
              <w:right w:type="dxa" w:w="150"/>
            </w:tcMar>
          </w:tcPr>
          <w:p>
            <w:r>
              <w:t xml:space="preserve">Figure 6.7</w:t>
            </w:r>
          </w:p>
        </w:tc>
        <w:tc>
          <w:tcPr>
            <w:tcW w:type="dxa" w:w="5700"/>
            <w:tcMar>
              <w:top w:type="dxa" w:w="80"/>
              <w:left w:type="dxa" w:w="150"/>
              <w:bottom w:type="dxa" w:w="80"/>
              <w:right w:type="dxa" w:w="150"/>
            </w:tcMar>
          </w:tcPr>
          <w:p>
            <w:r>
              <w:t xml:space="preserve">Circuit 4 – High-Side MOSFET Driver with Optocoupler Isolation Schematic</w:t>
            </w:r>
          </w:p>
        </w:tc>
        <w:tc>
          <w:tcPr>
            <w:tcW w:type="dxa" w:w="1500"/>
            <w:tcMar>
              <w:top w:type="dxa" w:w="80"/>
              <w:left w:type="dxa" w:w="150"/>
              <w:bottom w:type="dxa" w:w="80"/>
              <w:right w:type="dxa" w:w="150"/>
            </w:tcMar>
          </w:tcPr>
          <w:p>
            <w:r>
              <w:t xml:space="preserve"/>
            </w:r>
          </w:p>
        </w:tc>
      </w:tr>
      <w:tr>
        <w:tc>
          <w:tcPr>
            <w:tcW w:type="dxa" w:w="1800"/>
            <w:tcMar>
              <w:top w:type="dxa" w:w="80"/>
              <w:left w:type="dxa" w:w="150"/>
              <w:bottom w:type="dxa" w:w="80"/>
              <w:right w:type="dxa" w:w="150"/>
            </w:tcMar>
          </w:tcPr>
          <w:p>
            <w:r>
              <w:t xml:space="preserve">Figure 6.8</w:t>
            </w:r>
          </w:p>
        </w:tc>
        <w:tc>
          <w:tcPr>
            <w:tcW w:type="dxa" w:w="5700"/>
            <w:tcMar>
              <w:top w:type="dxa" w:w="80"/>
              <w:left w:type="dxa" w:w="150"/>
              <w:bottom w:type="dxa" w:w="80"/>
              <w:right w:type="dxa" w:w="150"/>
            </w:tcMar>
          </w:tcPr>
          <w:p>
            <w:r>
              <w:t xml:space="preserve">Circuit 4 – Simulated Waveforms (Input Pulse, Optocoupler Output, Gate Voltage, Output Voltage and Load Current)</w:t>
            </w:r>
          </w:p>
        </w:tc>
        <w:tc>
          <w:tcPr>
            <w:tcW w:type="dxa" w:w="1500"/>
            <w:tcMar>
              <w:top w:type="dxa" w:w="80"/>
              <w:left w:type="dxa" w:w="150"/>
              <w:bottom w:type="dxa" w:w="80"/>
              <w:right w:type="dxa" w:w="150"/>
            </w:tcMar>
          </w:tcPr>
          <w:p>
            <w:r>
              <w:t xml:space="preserve"/>
            </w:r>
          </w:p>
        </w:tc>
      </w:tr>
      <w:tr>
        <w:tc>
          <w:tcPr>
            <w:tcW w:type="dxa" w:w="1800"/>
            <w:tcMar>
              <w:top w:type="dxa" w:w="80"/>
              <w:left w:type="dxa" w:w="150"/>
              <w:bottom w:type="dxa" w:w="80"/>
              <w:right w:type="dxa" w:w="150"/>
            </w:tcMar>
          </w:tcPr>
          <w:p>
            <w:r>
              <w:t xml:space="preserve">Figure 6.9</w:t>
            </w:r>
          </w:p>
        </w:tc>
        <w:tc>
          <w:tcPr>
            <w:tcW w:type="dxa" w:w="5700"/>
            <w:tcMar>
              <w:top w:type="dxa" w:w="80"/>
              <w:left w:type="dxa" w:w="150"/>
              <w:bottom w:type="dxa" w:w="80"/>
              <w:right w:type="dxa" w:w="150"/>
            </w:tcMar>
          </w:tcPr>
          <w:p>
            <w:r>
              <w:t xml:space="preserve">Circuit 5 – High-Side MOSFET Driver with Buffered Gate Driver Schematic</w:t>
            </w:r>
          </w:p>
        </w:tc>
        <w:tc>
          <w:tcPr>
            <w:tcW w:type="dxa" w:w="1500"/>
            <w:tcMar>
              <w:top w:type="dxa" w:w="80"/>
              <w:left w:type="dxa" w:w="150"/>
              <w:bottom w:type="dxa" w:w="80"/>
              <w:right w:type="dxa" w:w="150"/>
            </w:tcMar>
          </w:tcPr>
          <w:p>
            <w:r>
              <w:t xml:space="preserve"/>
            </w:r>
          </w:p>
        </w:tc>
      </w:tr>
      <w:tr>
        <w:tc>
          <w:tcPr>
            <w:tcW w:type="dxa" w:w="1800"/>
            <w:tcMar>
              <w:top w:type="dxa" w:w="80"/>
              <w:left w:type="dxa" w:w="150"/>
              <w:bottom w:type="dxa" w:w="80"/>
              <w:right w:type="dxa" w:w="150"/>
            </w:tcMar>
          </w:tcPr>
          <w:p>
            <w:r>
              <w:t xml:space="preserve">Figure 6.10</w:t>
            </w:r>
          </w:p>
        </w:tc>
        <w:tc>
          <w:tcPr>
            <w:tcW w:type="dxa" w:w="5700"/>
            <w:tcMar>
              <w:top w:type="dxa" w:w="80"/>
              <w:left w:type="dxa" w:w="150"/>
              <w:bottom w:type="dxa" w:w="80"/>
              <w:right w:type="dxa" w:w="150"/>
            </w:tcMar>
          </w:tcPr>
          <w:p>
            <w:r>
              <w:t xml:space="preserve">Circuit 5 – Simulated Waveforms (Input Pulse, Gate Voltage, Output Voltage and Load Current)</w:t>
            </w:r>
          </w:p>
        </w:tc>
        <w:tc>
          <w:tcPr>
            <w:tcW w:type="dxa" w:w="1500"/>
            <w:tcMar>
              <w:top w:type="dxa" w:w="80"/>
              <w:left w:type="dxa" w:w="150"/>
              <w:bottom w:type="dxa" w:w="80"/>
              <w:right w:type="dxa" w:w="150"/>
            </w:tcMar>
          </w:tcPr>
          <w:p>
            <w:r>
              <w:t xml:space="preserve"/>
            </w:r>
          </w:p>
        </w:tc>
      </w:tr>
      <w:tr>
        <w:tc>
          <w:tcPr>
            <w:tcW w:type="dxa" w:w="1800"/>
            <w:tcMar>
              <w:top w:type="dxa" w:w="80"/>
              <w:left w:type="dxa" w:w="150"/>
              <w:bottom w:type="dxa" w:w="80"/>
              <w:right w:type="dxa" w:w="150"/>
            </w:tcMar>
          </w:tcPr>
          <w:p>
            <w:r>
              <w:t xml:space="preserve">Figure 6.11</w:t>
            </w:r>
          </w:p>
        </w:tc>
        <w:tc>
          <w:tcPr>
            <w:tcW w:type="dxa" w:w="5700"/>
            <w:tcMar>
              <w:top w:type="dxa" w:w="80"/>
              <w:left w:type="dxa" w:w="150"/>
              <w:bottom w:type="dxa" w:w="80"/>
              <w:right w:type="dxa" w:w="150"/>
            </w:tcMar>
          </w:tcPr>
          <w:p>
            <w:r>
              <w:t xml:space="preserve">Circuit 6 – Final Industrial High-Side MOSFET Driver Schematic</w:t>
            </w:r>
          </w:p>
        </w:tc>
        <w:tc>
          <w:tcPr>
            <w:tcW w:type="dxa" w:w="1500"/>
            <w:tcMar>
              <w:top w:type="dxa" w:w="80"/>
              <w:left w:type="dxa" w:w="150"/>
              <w:bottom w:type="dxa" w:w="80"/>
              <w:right w:type="dxa" w:w="150"/>
            </w:tcMar>
          </w:tcPr>
          <w:p>
            <w:r>
              <w:t xml:space="preserve"/>
            </w:r>
          </w:p>
        </w:tc>
      </w:tr>
      <w:tr>
        <w:tc>
          <w:tcPr>
            <w:tcW w:type="dxa" w:w="1800"/>
            <w:tcMar>
              <w:top w:type="dxa" w:w="80"/>
              <w:left w:type="dxa" w:w="150"/>
              <w:bottom w:type="dxa" w:w="80"/>
              <w:right w:type="dxa" w:w="150"/>
            </w:tcMar>
          </w:tcPr>
          <w:p>
            <w:r>
              <w:t xml:space="preserve">Figure 6.12</w:t>
            </w:r>
          </w:p>
        </w:tc>
        <w:tc>
          <w:tcPr>
            <w:tcW w:type="dxa" w:w="5700"/>
            <w:tcMar>
              <w:top w:type="dxa" w:w="80"/>
              <w:left w:type="dxa" w:w="150"/>
              <w:bottom w:type="dxa" w:w="80"/>
              <w:right w:type="dxa" w:w="150"/>
            </w:tcMar>
          </w:tcPr>
          <w:p>
            <w:r>
              <w:t xml:space="preserve">Circuit 6 – Simulated Waveforms (Input Pulse, Gate Voltage, Output Voltage and Load Current)</w:t>
            </w:r>
          </w:p>
        </w:tc>
        <w:tc>
          <w:tcPr>
            <w:tcW w:type="dxa" w:w="1500"/>
            <w:tcMar>
              <w:top w:type="dxa" w:w="80"/>
              <w:left w:type="dxa" w:w="150"/>
              <w:bottom w:type="dxa" w:w="80"/>
              <w:right w:type="dxa" w:w="150"/>
            </w:tcMar>
          </w:tcPr>
          <w:p>
            <w:r>
              <w:t xml:space="preserve"/>
            </w:r>
          </w:p>
        </w:tc>
      </w:tr>
      <w:tr>
        <w:tc>
          <w:tcPr>
            <w:tcW w:type="dxa" w:w="1800"/>
            <w:tcMar>
              <w:top w:type="dxa" w:w="80"/>
              <w:left w:type="dxa" w:w="150"/>
              <w:bottom w:type="dxa" w:w="80"/>
              <w:right w:type="dxa" w:w="150"/>
            </w:tcMar>
          </w:tcPr>
          <w:p>
            <w:r>
              <w:t xml:space="preserve">Figure 6.13</w:t>
            </w:r>
          </w:p>
        </w:tc>
        <w:tc>
          <w:tcPr>
            <w:tcW w:type="dxa" w:w="5700"/>
            <w:tcMar>
              <w:top w:type="dxa" w:w="80"/>
              <w:left w:type="dxa" w:w="150"/>
              <w:bottom w:type="dxa" w:w="80"/>
              <w:right w:type="dxa" w:w="150"/>
            </w:tcMar>
          </w:tcPr>
          <w:p>
            <w:r>
              <w:t xml:space="preserve">Comparative Performance Analysis of the Six High-Side MOSFET Driver Circuits (Optional Comparison Table/Chart)</w:t>
            </w:r>
          </w:p>
        </w:tc>
        <w:tc>
          <w:tcPr>
            <w:tcW w:type="dxa" w:w="1500"/>
            <w:tcMar>
              <w:top w:type="dxa" w:w="80"/>
              <w:left w:type="dxa" w:w="150"/>
              <w:bottom w:type="dxa" w:w="80"/>
              <w:right w:type="dxa" w:w="150"/>
            </w:tcMar>
          </w:tcPr>
          <w:p>
            <w:r>
              <w:t xml:space="preserve"/>
            </w:r>
          </w:p>
        </w:tc>
      </w:tr>
    </w:tbl>
    <w:p>
      <w:pPr>
        <w:spacing w:after="400" w:before="150"/>
      </w:pPr>
      <w:r>
        <w:rPr>
          <w:i/>
          <w:iCs/>
          <w:sz w:val="20"/>
          <w:szCs w:val="20"/>
        </w:rPr>
        <w:t xml:space="preserve">*Note: Fill in the page numbers after finalizing your document.</w:t>
      </w:r>
    </w:p>
    <w:p>
      <w:r>
        <w:br w:type="page"/>
      </w:r>
    </w:p>
    <w:p>
      <w:pPr>
        <w:pStyle w:val="Heading1"/>
        <w:spacing w:after="200" w:before="400"/>
      </w:pPr>
      <w:r>
        <w:rPr>
          <w:b/>
          <w:bCs/>
        </w:rPr>
        <w:t xml:space="preserve">6.1 Introduction</w:t>
      </w:r>
    </w:p>
    <w:p>
      <w:pPr>
        <w:spacing w:after="200" w:line="276"/>
        <w:jc w:val="both"/>
      </w:pPr>
      <w:r>
        <w:t xml:space="preserve">High-side switching plays an important role in modern industrial power electronic systems because it allows electrical loads to be connected directly to the system ground while controlling the positive supply voltage. This switching technique is widely used in battery management systems (BMS), programmable logic controller (PLC)-based automation, DC motor drives, renewable energy systems, electric vehicles, industrial power supplies, and high-voltage DC distribution networks. Compared to low-side switching, high-side switching provides better system safety, improved fault protection, and easier integration with industrial control systems.</w:t>
      </w:r>
    </w:p>
    <w:p>
      <w:pPr>
        <w:spacing w:after="200" w:line="276"/>
        <w:jc w:val="both"/>
      </w:pPr>
      <w:r>
        <w:t xml:space="preserve">The design of a high-side switch operating from a 100 V DC supply presents several engineering challenges. Since the source terminal of the P-channel MOSFET is connected directly to the supply voltage, the gate voltage must be carefully controlled to avoid exceeding the maximum allowable gate-to-source voltage (VGS). Excessive gate voltage may damage the gate oxide layer, while uncontrolled switching transitions may generate electromagnetic interference (EMI), voltage overshoots, and increased switching losses. Therefore, an industrial high-side driver requires proper gate protection, controlled switching speed, output voltage stability, and reliable control circuitry.</w:t>
      </w:r>
    </w:p>
    <w:p>
      <w:pPr>
        <w:spacing w:after="200" w:line="276"/>
        <w:jc w:val="both"/>
      </w:pPr>
      <w:r>
        <w:t xml:space="preserve">To overcome these challenges, six different circuit configurations were designed and simulated using LTspice. Rather than designing one complex circuit directly, the proposed work follows a systematic engineering approach in which each circuit improves the performance of the previous design. The first circuit demonstrates the basic operating principle of a P-channel MOSFET high-side switch. Additional protection, filtering, gate driving, isolation, and switching enhancement techniques are gradually incorporated in the subsequent circuits. This step-by-step development allows the performance of each modification to be evaluated independently before integrating all improvements into the final industrial design.</w:t>
      </w:r>
    </w:p>
    <w:p>
      <w:pPr>
        <w:spacing w:after="200" w:line="276"/>
        <w:jc w:val="both"/>
      </w:pPr>
      <w:r>
        <w:t xml:space="preserve">Transient simulations were performed for each circuit to observe switching behaviour under identical operating conditions. The simulated waveforms include the input control signal, gate-to-source voltage (VGS), output voltage (VOUT), and load current (ILOAD). These parameters provide a comprehensive understanding of the switching characteristics and demonstrate the effectiveness of each design improvement.</w:t>
      </w:r>
    </w:p>
    <w:p>
      <w:pPr>
        <w:spacing w:after="200" w:line="276"/>
        <w:jc w:val="both"/>
      </w:pPr>
      <w:r>
        <w:t xml:space="preserve">The following sections discuss each circuit individually, including the circuit diagram, operating principle, simulation results, observations, advantages, limitations, and the motivation for developing the next circuit.</w:t>
      </w:r>
    </w:p>
    <w:p>
      <w:pPr>
        <w:pStyle w:val="Heading1"/>
        <w:spacing w:after="200" w:before="400"/>
      </w:pPr>
      <w:r>
        <w:rPr>
          <w:b/>
          <w:bCs/>
        </w:rPr>
        <w:t xml:space="preserve">6.2 Circuit 1 – Basic High-Side MOSFET Driver</w:t>
      </w:r>
    </w:p>
    <w:p>
      <w:pPr>
        <w:pStyle w:val="Heading2"/>
        <w:spacing w:after="150" w:before="300"/>
      </w:pPr>
      <w:r>
        <w:rPr>
          <w:b/>
          <w:bCs/>
        </w:rPr>
        <w:t xml:space="preserve">6.2.1 Circuit Diagram</w:t>
      </w:r>
    </w:p>
    <w:p>
      <w:pPr>
        <w:spacing w:after="200" w:line="276"/>
        <w:jc w:val="both"/>
      </w:pPr>
      <w:r>
        <w:t xml:space="preserve">Figure 6.1 shows the LTspice schematic of the basic high-side MOSFET driver used in this 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5F5" w:color="auto" w:val="clear"/>
            <w:tcMar>
              <w:top w:type="dxa" w:w="200"/>
              <w:left w:type="dxa" w:w="200"/>
              <w:bottom w:type="dxa" w:w="200"/>
              <w:right w:type="dxa" w:w="200"/>
            </w:tcMar>
          </w:tcPr>
          <w:p>
            <w:pPr>
              <w:spacing w:after="200" w:before="200"/>
              <w:jc w:val="center"/>
            </w:pPr>
            <w:r>
              <w:rPr>
                <w:i/>
                <w:iCs/>
                <w:color w:val="808080"/>
              </w:rPr>
              <w:t xml:space="preserve">[ Space reserved for Figure 6.1 ]</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300" w:before="150"/>
        <w:jc w:val="center"/>
      </w:pPr>
      <w:r>
        <w:rPr>
          <w:i/>
          <w:iCs/>
          <w:sz w:val="20"/>
          <w:szCs w:val="20"/>
        </w:rPr>
        <w:t xml:space="preserve">Figure 6.1: LTspice schematic of the basic high-side MOSFET driver.</w:t>
      </w:r>
    </w:p>
    <w:p>
      <w:pPr>
        <w:pStyle w:val="Heading2"/>
        <w:spacing w:after="150" w:before="300"/>
      </w:pPr>
      <w:r>
        <w:rPr>
          <w:b/>
          <w:bCs/>
        </w:rPr>
        <w:t xml:space="preserve">6.2.2 Objective</w:t>
      </w:r>
    </w:p>
    <w:p>
      <w:pPr>
        <w:spacing w:after="200" w:line="276"/>
        <w:jc w:val="both"/>
      </w:pPr>
      <w:r>
        <w:t xml:space="preserve">The objective of Circuit 1 is to verify the basic operation of a P-channel MOSFET as a high-side switching device for controlling a 100 V DC load. This circuit serves as the foundation for all subsequent circuit designs by demonstrating the fundamental switching mechanism between the input control signal and the load.</w:t>
      </w:r>
    </w:p>
    <w:p>
      <w:pPr>
        <w:pStyle w:val="Heading2"/>
        <w:spacing w:after="150" w:before="300"/>
      </w:pPr>
      <w:r>
        <w:rPr>
          <w:b/>
          <w:bCs/>
        </w:rPr>
        <w:t xml:space="preserve">6.2.3 Circuit Description</w:t>
      </w:r>
    </w:p>
    <w:p>
      <w:pPr>
        <w:spacing w:after="200" w:line="276"/>
        <w:jc w:val="both"/>
      </w:pPr>
      <w:r>
        <w:t xml:space="preserve">The circuit consists of a 100 V DC power supply, a P-channel MOSFET (IRFP9240), an N-channel MOSFET gate driver, an RC gate network, a 12 V Zener diode, and a resistive load.</w:t>
      </w:r>
    </w:p>
    <w:p>
      <w:pPr>
        <w:spacing w:after="200" w:line="276"/>
        <w:jc w:val="both"/>
      </w:pPr>
      <w:r>
        <w:t xml:space="preserve">The IRFP9240 is selected because it is capable of handling high drain currents and high drain-to-source voltages while exhibiting relatively low ON-state resistance. Since the MOSFET is connected on the positive side of the load, it functions as a high-side switch.</w:t>
      </w:r>
    </w:p>
    <w:p>
      <w:pPr>
        <w:spacing w:after="200" w:line="276"/>
        <w:jc w:val="both"/>
      </w:pPr>
      <w:r>
        <w:t xml:space="preserve">The N-channel MOSFET serves as the gate-driving device. When activated by the control signal, it pulls the gate of the P-channel MOSFET towards ground, creating a negative gate-to-source voltage that turns the device ON.</w:t>
      </w:r>
    </w:p>
    <w:p>
      <w:pPr>
        <w:spacing w:after="200" w:line="276"/>
        <w:jc w:val="both"/>
      </w:pPr>
      <w:r>
        <w:t xml:space="preserve">The RC network connected to the gate controls the charging and discharging speed of the gate capacitance. This arrangement reduces sudden current changes during switching and minimizes electrical stress on the MOSFET.</w:t>
      </w:r>
    </w:p>
    <w:p>
      <w:pPr>
        <w:spacing w:after="200" w:line="276"/>
        <w:jc w:val="both"/>
      </w:pPr>
      <w:r>
        <w:t xml:space="preserve">A 12 V Zener diode is connected between the gate and source terminals of the P-channel MOSFET. Its primary function is to limit the maximum gate-to-source voltage within the safe operating region recommended by the manufacturer.</w:t>
      </w:r>
    </w:p>
    <w:p>
      <w:pPr>
        <w:spacing w:after="200" w:line="276"/>
        <w:jc w:val="both"/>
      </w:pPr>
      <w:r>
        <w:t xml:space="preserve">Finally, a resistive load represents the industrial equipment being controlled.</w:t>
      </w:r>
    </w:p>
    <w:p>
      <w:pPr>
        <w:pStyle w:val="Heading2"/>
        <w:spacing w:after="150" w:before="300"/>
      </w:pPr>
      <w:r>
        <w:rPr>
          <w:b/>
          <w:bCs/>
        </w:rPr>
        <w:t xml:space="preserve">6.2.4 Operating Principle</w:t>
      </w:r>
    </w:p>
    <w:p>
      <w:pPr>
        <w:spacing w:after="200" w:line="276"/>
        <w:jc w:val="both"/>
      </w:pPr>
      <w:r>
        <w:t xml:space="preserve">Initially, the input control signal is maintained at logic LOW. Under this condition, the N-channel MOSFET remains OFF, allowing the gate voltage of the P-channel MOSFET to remain nearly equal to the source voltage. Since the gate-to-source voltage is approximately zero, the P-channel MOSFET remains in the OFF state, and no current flows through the load.</w:t>
      </w:r>
    </w:p>
    <w:p>
      <w:pPr>
        <w:spacing w:after="200" w:line="276"/>
        <w:jc w:val="both"/>
      </w:pPr>
      <w:r>
        <w:t xml:space="preserve">When the input signal changes to logic HIGH, the N-channel MOSFET begins conducting. The conducting MOSFET pulls the gate of the P-channel MOSFET toward ground through the gate resistor. As the gate voltage decreases below the source voltage, a negative gate-to-source voltage is established. Once the threshold voltage is exceeded, the P-channel MOSFET enters the conduction region and supplies the 100 V source voltage to the load.</w:t>
      </w:r>
    </w:p>
    <w:p>
      <w:pPr>
        <w:spacing w:after="200" w:line="276"/>
        <w:jc w:val="both"/>
      </w:pPr>
      <w:r>
        <w:t xml:space="preserve">The RC network slows the gate voltage transition, preventing abrupt turn-on and reducing inrush current. Simultaneously, the Zener diode clamps the gate voltage to approximately −12 V, thereby protecting the gate oxide from excessive electrical stress.</w:t>
      </w:r>
    </w:p>
    <w:p>
      <w:pPr>
        <w:spacing w:after="200" w:line="276"/>
        <w:jc w:val="both"/>
      </w:pPr>
      <w:r>
        <w:t xml:space="preserve">When the control signal returns to logic LOW, the N-channel MOSFET switches OFF. The gate voltage gradually returns to the source voltage through the RC charging path, causing the P-channel MOSFET to switch OFF smoothly.</w:t>
      </w:r>
    </w:p>
    <w:p>
      <w:pPr>
        <w:pStyle w:val="Heading2"/>
        <w:spacing w:after="150" w:before="300"/>
      </w:pPr>
      <w:r>
        <w:rPr>
          <w:b/>
          <w:bCs/>
        </w:rPr>
        <w:t xml:space="preserve">6.2.5 Simulation Setup</w:t>
      </w:r>
    </w:p>
    <w:p>
      <w:pPr>
        <w:spacing w:after="200" w:line="276"/>
        <w:jc w:val="both"/>
      </w:pPr>
      <w:r>
        <w:t xml:space="preserve">The circuit was simulated in LTspice using transient analysis. The input pulse was configured to produce periodic switching so that both turn-on and turn-off characteristics could be observed.</w:t>
      </w:r>
    </w:p>
    <w:p>
      <w:pPr>
        <w:spacing w:after="150" w:before="200"/>
      </w:pPr>
      <w:r>
        <w:rPr>
          <w:b/>
          <w:bCs/>
        </w:rPr>
        <w:t xml:space="preserve">Table 6.1 Simulation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color="auto" w:val="clear"/>
            <w:tcMar>
              <w:top w:type="dxa" w:w="100"/>
              <w:left w:type="dxa" w:w="150"/>
              <w:bottom w:type="dxa" w:w="100"/>
              <w:right w:type="dxa" w:w="150"/>
            </w:tcMar>
          </w:tcPr>
          <w:p>
            <w:r>
              <w:rPr>
                <w:b/>
                <w:bCs/>
              </w:rPr>
              <w:t xml:space="preserve">Parameter</w:t>
            </w:r>
          </w:p>
        </w:tc>
        <w:tc>
          <w:tcPr>
            <w:tcW w:type="dxa" w:w="4500"/>
            <w:shd w:fill="D9D9D9" w:color="auto" w:val="clear"/>
            <w:tcMar>
              <w:top w:type="dxa" w:w="100"/>
              <w:left w:type="dxa" w:w="150"/>
              <w:bottom w:type="dxa" w:w="100"/>
              <w:right w:type="dxa" w:w="150"/>
            </w:tcMar>
          </w:tcPr>
          <w:p>
            <w:r>
              <w:rPr>
                <w:b/>
                <w:bCs/>
              </w:rPr>
              <w:t xml:space="preserve">Value</w:t>
            </w:r>
          </w:p>
        </w:tc>
      </w:tr>
      <w:tr>
        <w:tc>
          <w:tcPr>
            <w:tcW w:type="dxa" w:w="4500"/>
            <w:tcMar>
              <w:top w:type="dxa" w:w="80"/>
              <w:left w:type="dxa" w:w="150"/>
              <w:bottom w:type="dxa" w:w="80"/>
              <w:right w:type="dxa" w:w="150"/>
            </w:tcMar>
          </w:tcPr>
          <w:p>
            <w:r>
              <w:t xml:space="preserve">Supply Voltage</w:t>
            </w:r>
          </w:p>
        </w:tc>
        <w:tc>
          <w:tcPr>
            <w:tcW w:type="dxa" w:w="4500"/>
            <w:tcMar>
              <w:top w:type="dxa" w:w="80"/>
              <w:left w:type="dxa" w:w="150"/>
              <w:bottom w:type="dxa" w:w="80"/>
              <w:right w:type="dxa" w:w="150"/>
            </w:tcMar>
          </w:tcPr>
          <w:p>
            <w:r>
              <w:t xml:space="preserve">100 V</w:t>
            </w:r>
          </w:p>
        </w:tc>
      </w:tr>
      <w:tr>
        <w:tc>
          <w:tcPr>
            <w:tcW w:type="dxa" w:w="4500"/>
            <w:tcMar>
              <w:top w:type="dxa" w:w="80"/>
              <w:left w:type="dxa" w:w="150"/>
              <w:bottom w:type="dxa" w:w="80"/>
              <w:right w:type="dxa" w:w="150"/>
            </w:tcMar>
          </w:tcPr>
          <w:p>
            <w:r>
              <w:t xml:space="preserve">MOSFET</w:t>
            </w:r>
          </w:p>
        </w:tc>
        <w:tc>
          <w:tcPr>
            <w:tcW w:type="dxa" w:w="4500"/>
            <w:tcMar>
              <w:top w:type="dxa" w:w="80"/>
              <w:left w:type="dxa" w:w="150"/>
              <w:bottom w:type="dxa" w:w="80"/>
              <w:right w:type="dxa" w:w="150"/>
            </w:tcMar>
          </w:tcPr>
          <w:p>
            <w:r>
              <w:t xml:space="preserve">IRFP9240</w:t>
            </w:r>
          </w:p>
        </w:tc>
      </w:tr>
      <w:tr>
        <w:tc>
          <w:tcPr>
            <w:tcW w:type="dxa" w:w="4500"/>
            <w:tcMar>
              <w:top w:type="dxa" w:w="80"/>
              <w:left w:type="dxa" w:w="150"/>
              <w:bottom w:type="dxa" w:w="80"/>
              <w:right w:type="dxa" w:w="150"/>
            </w:tcMar>
          </w:tcPr>
          <w:p>
            <w:r>
              <w:t xml:space="preserve">Gate Driver</w:t>
            </w:r>
          </w:p>
        </w:tc>
        <w:tc>
          <w:tcPr>
            <w:tcW w:type="dxa" w:w="4500"/>
            <w:tcMar>
              <w:top w:type="dxa" w:w="80"/>
              <w:left w:type="dxa" w:w="150"/>
              <w:bottom w:type="dxa" w:w="80"/>
              <w:right w:type="dxa" w:w="150"/>
            </w:tcMar>
          </w:tcPr>
          <w:p>
            <w:r>
              <w:t xml:space="preserve">N-channel MOSFET</w:t>
            </w:r>
          </w:p>
        </w:tc>
      </w:tr>
      <w:tr>
        <w:tc>
          <w:tcPr>
            <w:tcW w:type="dxa" w:w="4500"/>
            <w:tcMar>
              <w:top w:type="dxa" w:w="80"/>
              <w:left w:type="dxa" w:w="150"/>
              <w:bottom w:type="dxa" w:w="80"/>
              <w:right w:type="dxa" w:w="150"/>
            </w:tcMar>
          </w:tcPr>
          <w:p>
            <w:r>
              <w:t xml:space="preserve">Load Resistance</w:t>
            </w:r>
          </w:p>
        </w:tc>
        <w:tc>
          <w:tcPr>
            <w:tcW w:type="dxa" w:w="4500"/>
            <w:tcMar>
              <w:top w:type="dxa" w:w="80"/>
              <w:left w:type="dxa" w:w="150"/>
              <w:bottom w:type="dxa" w:w="80"/>
              <w:right w:type="dxa" w:w="150"/>
            </w:tcMar>
          </w:tcPr>
          <w:p>
            <w:r>
              <w:t xml:space="preserve">10 Ω</w:t>
            </w:r>
          </w:p>
        </w:tc>
      </w:tr>
      <w:tr>
        <w:tc>
          <w:tcPr>
            <w:tcW w:type="dxa" w:w="4500"/>
            <w:tcMar>
              <w:top w:type="dxa" w:w="80"/>
              <w:left w:type="dxa" w:w="150"/>
              <w:bottom w:type="dxa" w:w="80"/>
              <w:right w:type="dxa" w:w="150"/>
            </w:tcMar>
          </w:tcPr>
          <w:p>
            <w:r>
              <w:t xml:space="preserve">Gate Resistor</w:t>
            </w:r>
          </w:p>
        </w:tc>
        <w:tc>
          <w:tcPr>
            <w:tcW w:type="dxa" w:w="4500"/>
            <w:tcMar>
              <w:top w:type="dxa" w:w="80"/>
              <w:left w:type="dxa" w:w="150"/>
              <w:bottom w:type="dxa" w:w="80"/>
              <w:right w:type="dxa" w:w="150"/>
            </w:tcMar>
          </w:tcPr>
          <w:p>
            <w:r>
              <w:t xml:space="preserve">100 Ω</w:t>
            </w:r>
          </w:p>
        </w:tc>
      </w:tr>
      <w:tr>
        <w:tc>
          <w:tcPr>
            <w:tcW w:type="dxa" w:w="4500"/>
            <w:tcMar>
              <w:top w:type="dxa" w:w="80"/>
              <w:left w:type="dxa" w:w="150"/>
              <w:bottom w:type="dxa" w:w="80"/>
              <w:right w:type="dxa" w:w="150"/>
            </w:tcMar>
          </w:tcPr>
          <w:p>
            <w:r>
              <w:t xml:space="preserve">Zener Voltage</w:t>
            </w:r>
          </w:p>
        </w:tc>
        <w:tc>
          <w:tcPr>
            <w:tcW w:type="dxa" w:w="4500"/>
            <w:tcMar>
              <w:top w:type="dxa" w:w="80"/>
              <w:left w:type="dxa" w:w="150"/>
              <w:bottom w:type="dxa" w:w="80"/>
              <w:right w:type="dxa" w:w="150"/>
            </w:tcMar>
          </w:tcPr>
          <w:p>
            <w:r>
              <w:t xml:space="preserve">12 V</w:t>
            </w:r>
          </w:p>
        </w:tc>
      </w:tr>
      <w:tr>
        <w:tc>
          <w:tcPr>
            <w:tcW w:type="dxa" w:w="4500"/>
            <w:tcMar>
              <w:top w:type="dxa" w:w="80"/>
              <w:left w:type="dxa" w:w="150"/>
              <w:bottom w:type="dxa" w:w="80"/>
              <w:right w:type="dxa" w:w="150"/>
            </w:tcMar>
          </w:tcPr>
          <w:p>
            <w:r>
              <w:t xml:space="preserve">Simulation Type</w:t>
            </w:r>
          </w:p>
        </w:tc>
        <w:tc>
          <w:tcPr>
            <w:tcW w:type="dxa" w:w="4500"/>
            <w:tcMar>
              <w:top w:type="dxa" w:w="80"/>
              <w:left w:type="dxa" w:w="150"/>
              <w:bottom w:type="dxa" w:w="80"/>
              <w:right w:type="dxa" w:w="150"/>
            </w:tcMar>
          </w:tcPr>
          <w:p>
            <w:r>
              <w:t xml:space="preserve">Transient</w:t>
            </w:r>
          </w:p>
        </w:tc>
      </w:tr>
      <w:tr>
        <w:tc>
          <w:tcPr>
            <w:tcW w:type="dxa" w:w="4500"/>
            <w:tcMar>
              <w:top w:type="dxa" w:w="80"/>
              <w:left w:type="dxa" w:w="150"/>
              <w:bottom w:type="dxa" w:w="80"/>
              <w:right w:type="dxa" w:w="150"/>
            </w:tcMar>
          </w:tcPr>
          <w:p>
            <w:r>
              <w:t xml:space="preserve">Simulation Time</w:t>
            </w:r>
          </w:p>
        </w:tc>
        <w:tc>
          <w:tcPr>
            <w:tcW w:type="dxa" w:w="4500"/>
            <w:tcMar>
              <w:top w:type="dxa" w:w="80"/>
              <w:left w:type="dxa" w:w="150"/>
              <w:bottom w:type="dxa" w:w="80"/>
              <w:right w:type="dxa" w:w="150"/>
            </w:tcMar>
          </w:tcPr>
          <w:p>
            <w:r>
              <w:t xml:space="preserve">1 second</w:t>
            </w:r>
          </w:p>
        </w:tc>
      </w:tr>
    </w:tbl>
    <w:p>
      <w:pPr>
        <w:spacing w:after="300"/>
      </w:pPr>
      <w:r>
        <w:t xml:space="preserve"/>
      </w:r>
    </w:p>
    <w:p>
      <w:pPr>
        <w:pStyle w:val="Heading2"/>
        <w:spacing w:after="150" w:before="300"/>
      </w:pPr>
      <w:r>
        <w:rPr>
          <w:b/>
          <w:bCs/>
        </w:rPr>
        <w:t xml:space="preserve">6.2.6 Simulation Results</w:t>
      </w:r>
    </w:p>
    <w:p>
      <w:pPr>
        <w:spacing w:after="200" w:line="276"/>
        <w:jc w:val="both"/>
      </w:pPr>
      <w:r>
        <w:t xml:space="preserve">Figure 6.2 illustrates the simulated waveforms obtained from LTspice.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5F5" w:color="auto" w:val="clear"/>
            <w:tcMar>
              <w:top w:type="dxa" w:w="200"/>
              <w:left w:type="dxa" w:w="200"/>
              <w:bottom w:type="dxa" w:w="200"/>
              <w:right w:type="dxa" w:w="200"/>
            </w:tcMar>
          </w:tcPr>
          <w:p>
            <w:pPr>
              <w:spacing w:after="200" w:before="200"/>
              <w:jc w:val="center"/>
            </w:pPr>
            <w:r>
              <w:rPr>
                <w:i/>
                <w:iCs/>
                <w:color w:val="808080"/>
              </w:rPr>
              <w:t xml:space="preserve">[ Space reserved for Figure 6.2 ]</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300" w:before="150"/>
        <w:jc w:val="center"/>
      </w:pPr>
      <w:r>
        <w:rPr>
          <w:i/>
          <w:iCs/>
          <w:sz w:val="20"/>
          <w:szCs w:val="20"/>
        </w:rPr>
        <w:t xml:space="preserve">Figure 6.2: Simulated switching waveforms of Circuit 1.</w:t>
      </w:r>
    </w:p>
    <w:p>
      <w:pPr>
        <w:spacing w:after="100"/>
      </w:pPr>
      <w:r>
        <w:t xml:space="preserve">The waveform includes:</w:t>
      </w:r>
    </w:p>
    <w:p>
      <w:pPr>
        <w:pStyle w:val="ListParagraph"/>
        <w:numPr>
          <w:ilvl w:val="0"/>
          <w:numId w:val="2"/>
        </w:numPr>
        <w:spacing w:after="100"/>
      </w:pPr>
      <w:r>
        <w:t xml:space="preserve">Input control pulse</w:t>
      </w:r>
    </w:p>
    <w:p>
      <w:pPr>
        <w:pStyle w:val="ListParagraph"/>
        <w:numPr>
          <w:ilvl w:val="0"/>
          <w:numId w:val="2"/>
        </w:numPr>
        <w:spacing w:after="100"/>
      </w:pPr>
      <w:r>
        <w:t xml:space="preserve">Gate-to-source voltage (VGS)</w:t>
      </w:r>
    </w:p>
    <w:p>
      <w:pPr>
        <w:pStyle w:val="ListParagraph"/>
        <w:numPr>
          <w:ilvl w:val="0"/>
          <w:numId w:val="2"/>
        </w:numPr>
        <w:spacing w:after="100"/>
      </w:pPr>
      <w:r>
        <w:t xml:space="preserve">Output voltage (VOUT)</w:t>
      </w:r>
    </w:p>
    <w:p>
      <w:pPr>
        <w:pStyle w:val="ListParagraph"/>
        <w:numPr>
          <w:ilvl w:val="0"/>
          <w:numId w:val="2"/>
        </w:numPr>
        <w:spacing w:after="100"/>
      </w:pPr>
      <w:r>
        <w:t xml:space="preserve">Load current (ILOAD)</w:t>
      </w:r>
    </w:p>
    <w:p>
      <w:pPr>
        <w:pStyle w:val="Heading2"/>
        <w:spacing w:after="150" w:before="300"/>
      </w:pPr>
      <w:r>
        <w:rPr>
          <w:b/>
          <w:bCs/>
        </w:rPr>
        <w:t xml:space="preserve">6.2.7 Results and Discussion</w:t>
      </w:r>
    </w:p>
    <w:p>
      <w:pPr>
        <w:spacing w:after="200" w:line="276"/>
        <w:jc w:val="both"/>
      </w:pPr>
      <w:r>
        <w:t xml:space="preserve">The simulation confirms that the circuit successfully performs high-side switching of the 100 V supply. Initially, the gate voltage follows the source voltage, keeping the MOSFET in the OFF state. After the application of the control pulse, the gate voltage decreases gradually because of the RC network. Once the gate-to-source voltage reaches the threshold level, the MOSFET begins conducting and the output voltage rises toward the supply voltage.</w:t>
      </w:r>
    </w:p>
    <w:p>
      <w:pPr>
        <w:spacing w:after="200" w:line="276"/>
        <w:jc w:val="both"/>
      </w:pPr>
      <w:r>
        <w:t xml:space="preserve">The load current increases simultaneously with the output voltage, confirming correct operation of the switching circuit. The Zener diode effectively limits the gate voltage to a safe level, preventing excessive negative gate-to-source voltage during switching.</w:t>
      </w:r>
    </w:p>
    <w:p>
      <w:pPr>
        <w:spacing w:after="200" w:line="276"/>
        <w:jc w:val="both"/>
      </w:pPr>
      <w:r>
        <w:t xml:space="preserve">Although the circuit demonstrates successful operation, the switching speed is relatively slow because the gate capacitance is charged and discharged through passive components. The output voltage also exhibits transient variations during switching because no output filter capacitor is provided.</w:t>
      </w:r>
    </w:p>
    <w:p>
      <w:pPr>
        <w:spacing w:after="200" w:line="276"/>
        <w:jc w:val="both"/>
      </w:pPr>
      <w:r>
        <w:t xml:space="preserve">These observations indicate that while Circuit 1 successfully validates the concept of high-side switching, additional improvements are required before the circuit can be considered suitable for industrial applications.</w:t>
      </w:r>
    </w:p>
    <w:p>
      <w:pPr>
        <w:pStyle w:val="Heading2"/>
        <w:spacing w:after="150" w:before="300"/>
      </w:pPr>
      <w:r>
        <w:rPr>
          <w:b/>
          <w:bCs/>
        </w:rPr>
        <w:t xml:space="preserve">6.2.8 Advantages</w:t>
      </w:r>
    </w:p>
    <w:p>
      <w:pPr>
        <w:pStyle w:val="ListParagraph"/>
        <w:numPr>
          <w:ilvl w:val="0"/>
          <w:numId w:val="2"/>
        </w:numPr>
        <w:spacing w:after="100"/>
      </w:pPr>
      <w:r>
        <w:t xml:space="preserve">Simple and easy-to-understand circuit configuration.</w:t>
      </w:r>
    </w:p>
    <w:p>
      <w:pPr>
        <w:pStyle w:val="ListParagraph"/>
        <w:numPr>
          <w:ilvl w:val="0"/>
          <w:numId w:val="2"/>
        </w:numPr>
        <w:spacing w:after="100"/>
      </w:pPr>
      <w:r>
        <w:t xml:space="preserve">Low component count and reduced implementation cost.</w:t>
      </w:r>
    </w:p>
    <w:p>
      <w:pPr>
        <w:pStyle w:val="ListParagraph"/>
        <w:numPr>
          <w:ilvl w:val="0"/>
          <w:numId w:val="2"/>
        </w:numPr>
        <w:spacing w:after="100"/>
      </w:pPr>
      <w:r>
        <w:t xml:space="preserve">Successful high-side switching of a 100 V DC load.</w:t>
      </w:r>
    </w:p>
    <w:p>
      <w:pPr>
        <w:pStyle w:val="ListParagraph"/>
        <w:numPr>
          <w:ilvl w:val="0"/>
          <w:numId w:val="2"/>
        </w:numPr>
        <w:spacing w:after="100"/>
      </w:pPr>
      <w:r>
        <w:t xml:space="preserve">Gate voltage protected by the Zener diode.</w:t>
      </w:r>
    </w:p>
    <w:p>
      <w:pPr>
        <w:pStyle w:val="ListParagraph"/>
        <w:numPr>
          <w:ilvl w:val="0"/>
          <w:numId w:val="2"/>
        </w:numPr>
        <w:spacing w:after="100"/>
      </w:pPr>
      <w:r>
        <w:t xml:space="preserve">Suitable as a proof-of-concept design.</w:t>
      </w:r>
    </w:p>
    <w:p>
      <w:pPr>
        <w:pStyle w:val="Heading2"/>
        <w:spacing w:after="150" w:before="300"/>
      </w:pPr>
      <w:r>
        <w:rPr>
          <w:b/>
          <w:bCs/>
        </w:rPr>
        <w:t xml:space="preserve">6.2.9 Limitations</w:t>
      </w:r>
    </w:p>
    <w:p>
      <w:pPr>
        <w:pStyle w:val="ListParagraph"/>
        <w:numPr>
          <w:ilvl w:val="0"/>
          <w:numId w:val="2"/>
        </w:numPr>
        <w:spacing w:after="100"/>
      </w:pPr>
      <w:r>
        <w:t xml:space="preserve">Slow switching due to passive gate charging.</w:t>
      </w:r>
    </w:p>
    <w:p>
      <w:pPr>
        <w:pStyle w:val="ListParagraph"/>
        <w:numPr>
          <w:ilvl w:val="0"/>
          <w:numId w:val="2"/>
        </w:numPr>
        <w:spacing w:after="100"/>
      </w:pPr>
      <w:r>
        <w:t xml:space="preserve">Output voltage contains transient fluctuations.</w:t>
      </w:r>
    </w:p>
    <w:p>
      <w:pPr>
        <w:pStyle w:val="ListParagraph"/>
        <w:numPr>
          <w:ilvl w:val="0"/>
          <w:numId w:val="2"/>
        </w:numPr>
        <w:spacing w:after="100"/>
      </w:pPr>
      <w:r>
        <w:t xml:space="preserve">No output filtering.</w:t>
      </w:r>
    </w:p>
    <w:p>
      <w:pPr>
        <w:pStyle w:val="ListParagraph"/>
        <w:numPr>
          <w:ilvl w:val="0"/>
          <w:numId w:val="2"/>
        </w:numPr>
        <w:spacing w:after="100"/>
      </w:pPr>
      <w:r>
        <w:t xml:space="preserve">Limited gate-drive capability.</w:t>
      </w:r>
    </w:p>
    <w:p>
      <w:pPr>
        <w:pStyle w:val="ListParagraph"/>
        <w:numPr>
          <w:ilvl w:val="0"/>
          <w:numId w:val="2"/>
        </w:numPr>
        <w:spacing w:after="100"/>
      </w:pPr>
      <w:r>
        <w:t xml:space="preserve">Not suitable for high-frequency industrial switching applications.</w:t>
      </w:r>
    </w:p>
    <w:p>
      <w:pPr>
        <w:pStyle w:val="Heading2"/>
        <w:spacing w:after="150" w:before="300"/>
      </w:pPr>
      <w:r>
        <w:rPr>
          <w:b/>
          <w:bCs/>
        </w:rPr>
        <w:t xml:space="preserve">6.2.10 Need for Circuit 2</w:t>
      </w:r>
    </w:p>
    <w:p>
      <w:pPr>
        <w:spacing w:after="200" w:line="276"/>
        <w:jc w:val="both"/>
      </w:pPr>
      <w:r>
        <w:t xml:space="preserve">The simulation results demonstrate that Circuit 1 successfully controls the load but produces noticeable output voltage ripple during switching. Many industrial loads, including PLC-controlled actuators, communication equipment, and battery-powered electronic systems, require a stable DC supply with minimal voltage fluctuations. To improve the output voltage quality, an output capacitor is introduced in Circuit 2. The additional capacitor stores energy during the MOSFET ON period and supplies current to the load during transient conditions, thereby reducing ripple and improving voltage regulation. Consequently, Circuit 2 represents the next stage in the development of a more reliable industrial high-side switching system.</w:t>
      </w:r>
    </w:p>
    <w:p>
      <w:pPr>
        <w:pStyle w:val="Heading1"/>
        <w:spacing w:after="200" w:before="400"/>
      </w:pPr>
      <w:r>
        <w:rPr>
          <w:b/>
          <w:bCs/>
        </w:rPr>
        <w:t xml:space="preserve">6.3 Circuit 2 – High-Side MOSFET Driver with Output Capacitor</w:t>
      </w:r>
    </w:p>
    <w:p>
      <w:pPr>
        <w:pStyle w:val="Heading2"/>
        <w:spacing w:after="150" w:before="300"/>
      </w:pPr>
      <w:r>
        <w:rPr>
          <w:b/>
          <w:bCs/>
        </w:rPr>
        <w:t xml:space="preserve">6.3.1 Circuit Diagram</w:t>
      </w:r>
    </w:p>
    <w:p>
      <w:pPr>
        <w:spacing w:after="200" w:line="276"/>
        <w:jc w:val="both"/>
      </w:pPr>
      <w:r>
        <w:t xml:space="preserve">Figure 6.3 shows the modified high-side MOSFET driver incorporating an output filter capacitor across the load.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5F5" w:color="auto" w:val="clear"/>
            <w:tcMar>
              <w:top w:type="dxa" w:w="200"/>
              <w:left w:type="dxa" w:w="200"/>
              <w:bottom w:type="dxa" w:w="200"/>
              <w:right w:type="dxa" w:w="200"/>
            </w:tcMar>
          </w:tcPr>
          <w:p>
            <w:pPr>
              <w:spacing w:after="200" w:before="200"/>
              <w:jc w:val="center"/>
            </w:pPr>
            <w:r>
              <w:rPr>
                <w:i/>
                <w:iCs/>
                <w:color w:val="808080"/>
              </w:rPr>
              <w:t xml:space="preserve">[ Space reserved for Figure 6.3 ]</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300" w:before="150"/>
        <w:jc w:val="center"/>
      </w:pPr>
      <w:r>
        <w:rPr>
          <w:i/>
          <w:iCs/>
          <w:sz w:val="20"/>
          <w:szCs w:val="20"/>
        </w:rPr>
        <w:t xml:space="preserve">Figure 6.3: LTspice schematic of the high-side MOSFET driver with output capacitor.</w:t>
      </w:r>
    </w:p>
    <w:p>
      <w:pPr>
        <w:pStyle w:val="Heading2"/>
        <w:spacing w:after="150" w:before="300"/>
      </w:pPr>
      <w:r>
        <w:rPr>
          <w:b/>
          <w:bCs/>
        </w:rPr>
        <w:t xml:space="preserve">6.3.2 Objective</w:t>
      </w:r>
    </w:p>
    <w:p>
      <w:pPr>
        <w:spacing w:after="200" w:line="276"/>
        <w:jc w:val="both"/>
      </w:pPr>
      <w:r>
        <w:t xml:space="preserve">The objective of Circuit 2 is to improve the output voltage quality of the basic high-side switching circuit by introducing an output capacitor. The capacitor acts as an energy storage element that reduces voltage ripple and enhances transient response during switching. This modification makes the circuit more suitable for powering sensitive industrial loads that require a stable DC voltage.</w:t>
      </w:r>
    </w:p>
    <w:p>
      <w:pPr>
        <w:pStyle w:val="Heading2"/>
        <w:spacing w:after="150" w:before="300"/>
      </w:pPr>
      <w:r>
        <w:rPr>
          <w:b/>
          <w:bCs/>
        </w:rPr>
        <w:t xml:space="preserve">6.3.3 Circuit Description</w:t>
      </w:r>
    </w:p>
    <w:p>
      <w:pPr>
        <w:spacing w:after="200" w:line="276"/>
        <w:jc w:val="both"/>
      </w:pPr>
      <w:r>
        <w:t xml:space="preserve">Circuit 2 is developed directly from Circuit 1. All the components used in the previous circuit are retained, including the P-channel MOSFET (IRFP9240), N-channel MOSFET gate driver, RC gate network, gate protection Zener diode, and resistive load. The only modification is the addition of a capacitor connected in parallel with the load.</w:t>
      </w:r>
    </w:p>
    <w:p>
      <w:pPr>
        <w:spacing w:after="200" w:line="276"/>
        <w:jc w:val="both"/>
      </w:pPr>
      <w:r>
        <w:t xml:space="preserve">The output capacitor stores electrical energy whenever the MOSFET is in the ON state. During switching transitions or brief interruptions, the stored energy is released to the load, thereby maintaining a nearly constant output voltage. This reduces the effect of switching transients and minimizes voltage ripple.</w:t>
      </w:r>
    </w:p>
    <w:p>
      <w:pPr>
        <w:spacing w:after="200" w:line="276"/>
        <w:jc w:val="both"/>
      </w:pPr>
      <w:r>
        <w:t xml:space="preserve">Because the gate-driving circuit remains unchanged, the switching characteristics of the MOSFET are almost identical to those observed in Circuit 1. However, the output voltage characteristics are expected to improve significantly due to the filtering action of the capacitor.</w:t>
      </w:r>
    </w:p>
    <w:p>
      <w:pPr>
        <w:pStyle w:val="Heading2"/>
        <w:spacing w:after="150" w:before="300"/>
      </w:pPr>
      <w:r>
        <w:rPr>
          <w:b/>
          <w:bCs/>
        </w:rPr>
        <w:t xml:space="preserve">6.3.4 Operating Principle</w:t>
      </w:r>
    </w:p>
    <w:p>
      <w:pPr>
        <w:spacing w:after="200" w:line="276"/>
        <w:jc w:val="both"/>
      </w:pPr>
      <w:r>
        <w:t xml:space="preserve">Initially, when the control signal is LOW, the N-channel MOSFET remains OFF and the P-channel MOSFET does not conduct. Consequently, no voltage appears across the load, and the output capacitor remains discharged.</w:t>
      </w:r>
    </w:p>
    <w:p>
      <w:pPr>
        <w:spacing w:after="200" w:line="276"/>
        <w:jc w:val="both"/>
      </w:pPr>
      <w:r>
        <w:t xml:space="preserve">When the control signal becomes HIGH, the N-channel MOSFET pulls the gate of the P-channel MOSFET toward ground, producing a negative gate-to-source voltage. The P-channel MOSFET turns ON and connects the 100 V supply to the load. Simultaneously, the output capacitor begins charging toward the supply voltage.</w:t>
      </w:r>
    </w:p>
    <w:p>
      <w:pPr>
        <w:spacing w:after="200" w:line="276"/>
        <w:jc w:val="both"/>
      </w:pPr>
      <w:r>
        <w:t xml:space="preserve">Once fully charged, the capacitor stores sufficient energy to supply current to the load whenever the MOSFET transitions between ON and OFF states. As a result, the output voltage remains relatively constant despite the switching operation.</w:t>
      </w:r>
    </w:p>
    <w:p>
      <w:pPr>
        <w:spacing w:after="200" w:line="276"/>
        <w:jc w:val="both"/>
      </w:pPr>
      <w:r>
        <w:t xml:space="preserve">During turn-OFF, the capacitor discharges slowly through the load, preventing sudden voltage drops and improving voltage regulation. This behaviour significantly reduces output ripple and improves transient performance.</w:t>
      </w:r>
    </w:p>
    <w:p>
      <w:pPr>
        <w:pStyle w:val="Heading2"/>
        <w:spacing w:after="150" w:before="300"/>
      </w:pPr>
      <w:r>
        <w:rPr>
          <w:b/>
          <w:bCs/>
        </w:rPr>
        <w:t xml:space="preserve">6.3.5 Simulation Setup</w:t>
      </w:r>
    </w:p>
    <w:p>
      <w:pPr>
        <w:spacing w:after="200" w:line="276"/>
        <w:jc w:val="both"/>
      </w:pPr>
      <w:r>
        <w:t xml:space="preserve">The circuit was simulated under the same operating conditions as Circuit 1 to ensure a meaningful comparison between the two configurations.</w:t>
      </w:r>
    </w:p>
    <w:p>
      <w:pPr>
        <w:spacing w:after="150" w:before="200"/>
      </w:pPr>
      <w:r>
        <w:rPr>
          <w:b/>
          <w:bCs/>
        </w:rPr>
        <w:t xml:space="preserve">Table 6.2 Simulation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color="auto" w:val="clear"/>
            <w:tcMar>
              <w:top w:type="dxa" w:w="100"/>
              <w:left w:type="dxa" w:w="150"/>
              <w:bottom w:type="dxa" w:w="100"/>
              <w:right w:type="dxa" w:w="150"/>
            </w:tcMar>
          </w:tcPr>
          <w:p>
            <w:r>
              <w:rPr>
                <w:b/>
                <w:bCs/>
              </w:rPr>
              <w:t xml:space="preserve">Parameter</w:t>
            </w:r>
          </w:p>
        </w:tc>
        <w:tc>
          <w:tcPr>
            <w:tcW w:type="dxa" w:w="4500"/>
            <w:shd w:fill="D9D9D9" w:color="auto" w:val="clear"/>
            <w:tcMar>
              <w:top w:type="dxa" w:w="100"/>
              <w:left w:type="dxa" w:w="150"/>
              <w:bottom w:type="dxa" w:w="100"/>
              <w:right w:type="dxa" w:w="150"/>
            </w:tcMar>
          </w:tcPr>
          <w:p>
            <w:r>
              <w:rPr>
                <w:b/>
                <w:bCs/>
              </w:rPr>
              <w:t xml:space="preserve">Value</w:t>
            </w:r>
          </w:p>
        </w:tc>
      </w:tr>
      <w:tr>
        <w:tc>
          <w:tcPr>
            <w:tcW w:type="dxa" w:w="4500"/>
            <w:tcMar>
              <w:top w:type="dxa" w:w="80"/>
              <w:left w:type="dxa" w:w="150"/>
              <w:bottom w:type="dxa" w:w="80"/>
              <w:right w:type="dxa" w:w="150"/>
            </w:tcMar>
          </w:tcPr>
          <w:p>
            <w:r>
              <w:t xml:space="preserve">Supply Voltage</w:t>
            </w:r>
          </w:p>
        </w:tc>
        <w:tc>
          <w:tcPr>
            <w:tcW w:type="dxa" w:w="4500"/>
            <w:tcMar>
              <w:top w:type="dxa" w:w="80"/>
              <w:left w:type="dxa" w:w="150"/>
              <w:bottom w:type="dxa" w:w="80"/>
              <w:right w:type="dxa" w:w="150"/>
            </w:tcMar>
          </w:tcPr>
          <w:p>
            <w:r>
              <w:t xml:space="preserve">100 V</w:t>
            </w:r>
          </w:p>
        </w:tc>
      </w:tr>
      <w:tr>
        <w:tc>
          <w:tcPr>
            <w:tcW w:type="dxa" w:w="4500"/>
            <w:tcMar>
              <w:top w:type="dxa" w:w="80"/>
              <w:left w:type="dxa" w:w="150"/>
              <w:bottom w:type="dxa" w:w="80"/>
              <w:right w:type="dxa" w:w="150"/>
            </w:tcMar>
          </w:tcPr>
          <w:p>
            <w:r>
              <w:t xml:space="preserve">P-Channel MOSFET</w:t>
            </w:r>
          </w:p>
        </w:tc>
        <w:tc>
          <w:tcPr>
            <w:tcW w:type="dxa" w:w="4500"/>
            <w:tcMar>
              <w:top w:type="dxa" w:w="80"/>
              <w:left w:type="dxa" w:w="150"/>
              <w:bottom w:type="dxa" w:w="80"/>
              <w:right w:type="dxa" w:w="150"/>
            </w:tcMar>
          </w:tcPr>
          <w:p>
            <w:r>
              <w:t xml:space="preserve">IRFP9240</w:t>
            </w:r>
          </w:p>
        </w:tc>
      </w:tr>
      <w:tr>
        <w:tc>
          <w:tcPr>
            <w:tcW w:type="dxa" w:w="4500"/>
            <w:tcMar>
              <w:top w:type="dxa" w:w="80"/>
              <w:left w:type="dxa" w:w="150"/>
              <w:bottom w:type="dxa" w:w="80"/>
              <w:right w:type="dxa" w:w="150"/>
            </w:tcMar>
          </w:tcPr>
          <w:p>
            <w:r>
              <w:t xml:space="preserve">Gate Driver</w:t>
            </w:r>
          </w:p>
        </w:tc>
        <w:tc>
          <w:tcPr>
            <w:tcW w:type="dxa" w:w="4500"/>
            <w:tcMar>
              <w:top w:type="dxa" w:w="80"/>
              <w:left w:type="dxa" w:w="150"/>
              <w:bottom w:type="dxa" w:w="80"/>
              <w:right w:type="dxa" w:w="150"/>
            </w:tcMar>
          </w:tcPr>
          <w:p>
            <w:r>
              <w:t xml:space="preserve">N-channel MOSFET</w:t>
            </w:r>
          </w:p>
        </w:tc>
      </w:tr>
      <w:tr>
        <w:tc>
          <w:tcPr>
            <w:tcW w:type="dxa" w:w="4500"/>
            <w:tcMar>
              <w:top w:type="dxa" w:w="80"/>
              <w:left w:type="dxa" w:w="150"/>
              <w:bottom w:type="dxa" w:w="80"/>
              <w:right w:type="dxa" w:w="150"/>
            </w:tcMar>
          </w:tcPr>
          <w:p>
            <w:r>
              <w:t xml:space="preserve">Output Capacitor</w:t>
            </w:r>
          </w:p>
        </w:tc>
        <w:tc>
          <w:tcPr>
            <w:tcW w:type="dxa" w:w="4500"/>
            <w:tcMar>
              <w:top w:type="dxa" w:w="80"/>
              <w:left w:type="dxa" w:w="150"/>
              <w:bottom w:type="dxa" w:w="80"/>
              <w:right w:type="dxa" w:w="150"/>
            </w:tcMar>
          </w:tcPr>
          <w:p>
            <w:r>
              <w:t xml:space="preserve">47 µF</w:t>
            </w:r>
          </w:p>
        </w:tc>
      </w:tr>
      <w:tr>
        <w:tc>
          <w:tcPr>
            <w:tcW w:type="dxa" w:w="4500"/>
            <w:tcMar>
              <w:top w:type="dxa" w:w="80"/>
              <w:left w:type="dxa" w:w="150"/>
              <w:bottom w:type="dxa" w:w="80"/>
              <w:right w:type="dxa" w:w="150"/>
            </w:tcMar>
          </w:tcPr>
          <w:p>
            <w:r>
              <w:t xml:space="preserve">Load Resistance</w:t>
            </w:r>
          </w:p>
        </w:tc>
        <w:tc>
          <w:tcPr>
            <w:tcW w:type="dxa" w:w="4500"/>
            <w:tcMar>
              <w:top w:type="dxa" w:w="80"/>
              <w:left w:type="dxa" w:w="150"/>
              <w:bottom w:type="dxa" w:w="80"/>
              <w:right w:type="dxa" w:w="150"/>
            </w:tcMar>
          </w:tcPr>
          <w:p>
            <w:r>
              <w:t xml:space="preserve">10 Ω</w:t>
            </w:r>
          </w:p>
        </w:tc>
      </w:tr>
      <w:tr>
        <w:tc>
          <w:tcPr>
            <w:tcW w:type="dxa" w:w="4500"/>
            <w:tcMar>
              <w:top w:type="dxa" w:w="80"/>
              <w:left w:type="dxa" w:w="150"/>
              <w:bottom w:type="dxa" w:w="80"/>
              <w:right w:type="dxa" w:w="150"/>
            </w:tcMar>
          </w:tcPr>
          <w:p>
            <w:r>
              <w:t xml:space="preserve">Gate Protection</w:t>
            </w:r>
          </w:p>
        </w:tc>
        <w:tc>
          <w:tcPr>
            <w:tcW w:type="dxa" w:w="4500"/>
            <w:tcMar>
              <w:top w:type="dxa" w:w="80"/>
              <w:left w:type="dxa" w:w="150"/>
              <w:bottom w:type="dxa" w:w="80"/>
              <w:right w:type="dxa" w:w="150"/>
            </w:tcMar>
          </w:tcPr>
          <w:p>
            <w:r>
              <w:t xml:space="preserve">12 V Zener</w:t>
            </w:r>
          </w:p>
        </w:tc>
      </w:tr>
      <w:tr>
        <w:tc>
          <w:tcPr>
            <w:tcW w:type="dxa" w:w="4500"/>
            <w:tcMar>
              <w:top w:type="dxa" w:w="80"/>
              <w:left w:type="dxa" w:w="150"/>
              <w:bottom w:type="dxa" w:w="80"/>
              <w:right w:type="dxa" w:w="150"/>
            </w:tcMar>
          </w:tcPr>
          <w:p>
            <w:r>
              <w:t xml:space="preserve">Simulation Type</w:t>
            </w:r>
          </w:p>
        </w:tc>
        <w:tc>
          <w:tcPr>
            <w:tcW w:type="dxa" w:w="4500"/>
            <w:tcMar>
              <w:top w:type="dxa" w:w="80"/>
              <w:left w:type="dxa" w:w="150"/>
              <w:bottom w:type="dxa" w:w="80"/>
              <w:right w:type="dxa" w:w="150"/>
            </w:tcMar>
          </w:tcPr>
          <w:p>
            <w:r>
              <w:t xml:space="preserve">Transient</w:t>
            </w:r>
          </w:p>
        </w:tc>
      </w:tr>
      <w:tr>
        <w:tc>
          <w:tcPr>
            <w:tcW w:type="dxa" w:w="4500"/>
            <w:tcMar>
              <w:top w:type="dxa" w:w="80"/>
              <w:left w:type="dxa" w:w="150"/>
              <w:bottom w:type="dxa" w:w="80"/>
              <w:right w:type="dxa" w:w="150"/>
            </w:tcMar>
          </w:tcPr>
          <w:p>
            <w:r>
              <w:t xml:space="preserve">Simulation Time</w:t>
            </w:r>
          </w:p>
        </w:tc>
        <w:tc>
          <w:tcPr>
            <w:tcW w:type="dxa" w:w="4500"/>
            <w:tcMar>
              <w:top w:type="dxa" w:w="80"/>
              <w:left w:type="dxa" w:w="150"/>
              <w:bottom w:type="dxa" w:w="80"/>
              <w:right w:type="dxa" w:w="150"/>
            </w:tcMar>
          </w:tcPr>
          <w:p>
            <w:r>
              <w:t xml:space="preserve">1 s</w:t>
            </w:r>
          </w:p>
        </w:tc>
      </w:tr>
    </w:tbl>
    <w:p>
      <w:pPr>
        <w:spacing w:after="300"/>
      </w:pPr>
      <w:r>
        <w:t xml:space="preserve"/>
      </w:r>
    </w:p>
    <w:p>
      <w:pPr>
        <w:pStyle w:val="Heading2"/>
        <w:spacing w:after="150" w:before="300"/>
      </w:pPr>
      <w:r>
        <w:rPr>
          <w:b/>
          <w:bCs/>
        </w:rPr>
        <w:t xml:space="preserve">6.3.6 Simulation Results</w:t>
      </w:r>
    </w:p>
    <w:p>
      <w:pPr>
        <w:spacing w:after="200" w:line="276"/>
        <w:jc w:val="both"/>
      </w:pPr>
      <w:r>
        <w:t xml:space="preserve">Figure 6.4 presents the combined LTspice simulation waveforms.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5F5" w:color="auto" w:val="clear"/>
            <w:tcMar>
              <w:top w:type="dxa" w:w="200"/>
              <w:left w:type="dxa" w:w="200"/>
              <w:bottom w:type="dxa" w:w="200"/>
              <w:right w:type="dxa" w:w="200"/>
            </w:tcMar>
          </w:tcPr>
          <w:p>
            <w:pPr>
              <w:spacing w:after="200" w:before="200"/>
              <w:jc w:val="center"/>
            </w:pPr>
            <w:r>
              <w:rPr>
                <w:i/>
                <w:iCs/>
                <w:color w:val="808080"/>
              </w:rPr>
              <w:t xml:space="preserve">[ Space reserved for Figure 6.4 ]</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300" w:before="150"/>
        <w:jc w:val="center"/>
      </w:pPr>
      <w:r>
        <w:rPr>
          <w:i/>
          <w:iCs/>
          <w:sz w:val="20"/>
          <w:szCs w:val="20"/>
        </w:rPr>
        <w:t xml:space="preserve">Figure 6.4: Simulated switching waveforms of Circuit 2.</w:t>
      </w:r>
    </w:p>
    <w:p>
      <w:pPr>
        <w:spacing w:after="100"/>
      </w:pPr>
      <w:r>
        <w:t xml:space="preserve">The waveform includes:</w:t>
      </w:r>
    </w:p>
    <w:p>
      <w:pPr>
        <w:pStyle w:val="ListParagraph"/>
        <w:numPr>
          <w:ilvl w:val="0"/>
          <w:numId w:val="2"/>
        </w:numPr>
        <w:spacing w:after="100"/>
      </w:pPr>
      <w:r>
        <w:t xml:space="preserve">Input control pulse</w:t>
      </w:r>
    </w:p>
    <w:p>
      <w:pPr>
        <w:pStyle w:val="ListParagraph"/>
        <w:numPr>
          <w:ilvl w:val="0"/>
          <w:numId w:val="2"/>
        </w:numPr>
        <w:spacing w:after="100"/>
      </w:pPr>
      <w:r>
        <w:t xml:space="preserve">Gate-to-source voltage (VGS)</w:t>
      </w:r>
    </w:p>
    <w:p>
      <w:pPr>
        <w:pStyle w:val="ListParagraph"/>
        <w:numPr>
          <w:ilvl w:val="0"/>
          <w:numId w:val="2"/>
        </w:numPr>
        <w:spacing w:after="100"/>
      </w:pPr>
      <w:r>
        <w:t xml:space="preserve">Output voltage (VOUT)</w:t>
      </w:r>
    </w:p>
    <w:p>
      <w:pPr>
        <w:pStyle w:val="ListParagraph"/>
        <w:numPr>
          <w:ilvl w:val="0"/>
          <w:numId w:val="2"/>
        </w:numPr>
        <w:spacing w:after="100"/>
      </w:pPr>
      <w:r>
        <w:t xml:space="preserve">Load current (ILOAD)</w:t>
      </w:r>
    </w:p>
    <w:p>
      <w:pPr>
        <w:pStyle w:val="Heading2"/>
        <w:spacing w:after="150" w:before="300"/>
      </w:pPr>
      <w:r>
        <w:rPr>
          <w:b/>
          <w:bCs/>
        </w:rPr>
        <w:t xml:space="preserve">6.3.7 Results and Discussion</w:t>
      </w:r>
    </w:p>
    <w:p>
      <w:pPr>
        <w:spacing w:after="200" w:line="276"/>
        <w:jc w:val="both"/>
      </w:pPr>
      <w:r>
        <w:t xml:space="preserve">The simulation demonstrates that the output capacitor effectively smooths the output voltage. Compared with Circuit 1, the output voltage reaches its steady-state value with fewer oscillations and significantly reduced ripple. During switching transitions, the capacitor supplies energy to the load, preventing abrupt voltage variations.</w:t>
      </w:r>
    </w:p>
    <w:p>
      <w:pPr>
        <w:spacing w:after="200" w:line="276"/>
        <w:jc w:val="both"/>
      </w:pPr>
      <w:r>
        <w:t xml:space="preserve">The load current also becomes smoother because the capacitor supports the load during transient conditions. This behaviour is especially beneficial in industrial applications where electronic controllers, sensors, and communication modules require a stable power supply.</w:t>
      </w:r>
    </w:p>
    <w:p>
      <w:pPr>
        <w:spacing w:after="200" w:line="276"/>
        <w:jc w:val="both"/>
      </w:pPr>
      <w:r>
        <w:t xml:space="preserve">The gate voltage waveform remains almost unchanged because the gate-driving circuit has not been modified. Consequently, the switching speed remains limited by the RC charging path. Although output quality improves considerably, the MOSFET gate still charges and discharges relatively slowly.</w:t>
      </w:r>
    </w:p>
    <w:p>
      <w:pPr>
        <w:spacing w:after="200" w:line="276"/>
        <w:jc w:val="both"/>
      </w:pPr>
      <w:r>
        <w:t xml:space="preserve">The results indicate that the output filtering stage successfully improves voltage stability but does not address switching speed. Therefore, further enhancement of the gate-driving circuit is required.</w:t>
      </w:r>
    </w:p>
    <w:p>
      <w:pPr>
        <w:pStyle w:val="Heading2"/>
        <w:spacing w:after="150" w:before="300"/>
      </w:pPr>
      <w:r>
        <w:rPr>
          <w:b/>
          <w:bCs/>
        </w:rPr>
        <w:t xml:space="preserve">6.3.8 Advantages</w:t>
      </w:r>
    </w:p>
    <w:p>
      <w:pPr>
        <w:pStyle w:val="ListParagraph"/>
        <w:numPr>
          <w:ilvl w:val="0"/>
          <w:numId w:val="2"/>
        </w:numPr>
        <w:spacing w:after="100"/>
      </w:pPr>
      <w:r>
        <w:t xml:space="preserve">Reduced output voltage ripple.</w:t>
      </w:r>
    </w:p>
    <w:p>
      <w:pPr>
        <w:pStyle w:val="ListParagraph"/>
        <w:numPr>
          <w:ilvl w:val="0"/>
          <w:numId w:val="2"/>
        </w:numPr>
        <w:spacing w:after="100"/>
      </w:pPr>
      <w:r>
        <w:t xml:space="preserve">Improved transient response.</w:t>
      </w:r>
    </w:p>
    <w:p>
      <w:pPr>
        <w:pStyle w:val="ListParagraph"/>
        <w:numPr>
          <w:ilvl w:val="0"/>
          <w:numId w:val="2"/>
        </w:numPr>
        <w:spacing w:after="100"/>
      </w:pPr>
      <w:r>
        <w:t xml:space="preserve">Better load voltage regulation.</w:t>
      </w:r>
    </w:p>
    <w:p>
      <w:pPr>
        <w:pStyle w:val="ListParagraph"/>
        <w:numPr>
          <w:ilvl w:val="0"/>
          <w:numId w:val="2"/>
        </w:numPr>
        <w:spacing w:after="100"/>
      </w:pPr>
      <w:r>
        <w:t xml:space="preserve">Stable operation during switching.</w:t>
      </w:r>
    </w:p>
    <w:p>
      <w:pPr>
        <w:pStyle w:val="ListParagraph"/>
        <w:numPr>
          <w:ilvl w:val="0"/>
          <w:numId w:val="2"/>
        </w:numPr>
        <w:spacing w:after="100"/>
      </w:pPr>
      <w:r>
        <w:t xml:space="preserve">Suitable for sensitive electronic loads.</w:t>
      </w:r>
    </w:p>
    <w:p>
      <w:pPr>
        <w:pStyle w:val="Heading2"/>
        <w:spacing w:after="150" w:before="300"/>
      </w:pPr>
      <w:r>
        <w:rPr>
          <w:b/>
          <w:bCs/>
        </w:rPr>
        <w:t xml:space="preserve">6.3.9 Limitations</w:t>
      </w:r>
    </w:p>
    <w:p>
      <w:pPr>
        <w:pStyle w:val="ListParagraph"/>
        <w:numPr>
          <w:ilvl w:val="0"/>
          <w:numId w:val="2"/>
        </w:numPr>
        <w:spacing w:after="100"/>
      </w:pPr>
      <w:r>
        <w:t xml:space="preserve">Gate-drive current remains limited.</w:t>
      </w:r>
    </w:p>
    <w:p>
      <w:pPr>
        <w:pStyle w:val="ListParagraph"/>
        <w:numPr>
          <w:ilvl w:val="0"/>
          <w:numId w:val="2"/>
        </w:numPr>
        <w:spacing w:after="100"/>
      </w:pPr>
      <w:r>
        <w:t xml:space="preserve">MOSFET switching speed is still relatively slow.</w:t>
      </w:r>
    </w:p>
    <w:p>
      <w:pPr>
        <w:pStyle w:val="ListParagraph"/>
        <w:numPr>
          <w:ilvl w:val="0"/>
          <w:numId w:val="2"/>
        </w:numPr>
        <w:spacing w:after="100"/>
      </w:pPr>
      <w:r>
        <w:t xml:space="preserve">Increased capacitor size may affect circuit volume.</w:t>
      </w:r>
    </w:p>
    <w:p>
      <w:pPr>
        <w:pStyle w:val="ListParagraph"/>
        <w:numPr>
          <w:ilvl w:val="0"/>
          <w:numId w:val="2"/>
        </w:numPr>
        <w:spacing w:after="100"/>
      </w:pPr>
      <w:r>
        <w:t xml:space="preserve">Not suitable for high-frequency switching without improved gate driving.</w:t>
      </w:r>
    </w:p>
    <w:p>
      <w:pPr>
        <w:pStyle w:val="Heading2"/>
        <w:spacing w:after="150" w:before="300"/>
      </w:pPr>
      <w:r>
        <w:rPr>
          <w:b/>
          <w:bCs/>
        </w:rPr>
        <w:t xml:space="preserve">6.3.10 Need for Circuit 3</w:t>
      </w:r>
    </w:p>
    <w:p>
      <w:pPr>
        <w:spacing w:after="200" w:line="276"/>
        <w:jc w:val="both"/>
      </w:pPr>
      <w:r>
        <w:t xml:space="preserve">Although Circuit 2 provides a stable output voltage, the switching speed remains limited because the MOSFET gate is driven directly by the N-channel MOSFET through the RC network. The relatively large gate capacitance of the power MOSFET requires higher charging and discharging current for faster switching. Slow gate transitions increase switching losses and reduce efficiency, particularly in industrial systems operating at higher switching frequencies.</w:t>
      </w:r>
    </w:p>
    <w:p>
      <w:pPr>
        <w:spacing w:after="200" w:line="276"/>
        <w:jc w:val="both"/>
      </w:pPr>
      <w:r>
        <w:t xml:space="preserve">To overcome this limitation, Circuit 3 introduces a transistor-based gate driver using high-voltage bipolar junction transistors (BJTs). The transistor driver amplifies the control signal and provides greater gate current, enabling faster charging and discharging of the MOSFET gate. As a result, switching delay is reduced and overall circuit efficiency is improved.</w:t>
      </w:r>
    </w:p>
    <w:p>
      <w:pPr>
        <w:pStyle w:val="Heading1"/>
        <w:spacing w:after="200" w:before="400"/>
      </w:pPr>
      <w:r>
        <w:rPr>
          <w:b/>
          <w:bCs/>
        </w:rPr>
        <w:t xml:space="preserve">6.4 Circuit 3 – High-Side MOSFET Driver with BJT Gate Driver</w:t>
      </w:r>
    </w:p>
    <w:p>
      <w:pPr>
        <w:pStyle w:val="Heading2"/>
        <w:spacing w:after="150" w:before="300"/>
      </w:pPr>
      <w:r>
        <w:rPr>
          <w:b/>
          <w:bCs/>
        </w:rPr>
        <w:t xml:space="preserve">6.4.1 Circuit Diagram</w:t>
      </w:r>
    </w:p>
    <w:p>
      <w:pPr>
        <w:spacing w:after="200" w:line="276"/>
        <w:jc w:val="both"/>
      </w:pPr>
      <w:r>
        <w:t xml:space="preserve">Figure 6.5 illustrates the high-side MOSFET driver incorporating a BJT gate-driving stage.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5F5" w:color="auto" w:val="clear"/>
            <w:tcMar>
              <w:top w:type="dxa" w:w="200"/>
              <w:left w:type="dxa" w:w="200"/>
              <w:bottom w:type="dxa" w:w="200"/>
              <w:right w:type="dxa" w:w="200"/>
            </w:tcMar>
          </w:tcPr>
          <w:p>
            <w:pPr>
              <w:spacing w:after="200" w:before="200"/>
              <w:jc w:val="center"/>
            </w:pPr>
            <w:r>
              <w:rPr>
                <w:i/>
                <w:iCs/>
                <w:color w:val="808080"/>
              </w:rPr>
              <w:t xml:space="preserve">[ Space reserved for Figure 6.5 ]</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300" w:before="150"/>
        <w:jc w:val="center"/>
      </w:pPr>
      <w:r>
        <w:rPr>
          <w:i/>
          <w:iCs/>
          <w:sz w:val="20"/>
          <w:szCs w:val="20"/>
        </w:rPr>
        <w:t xml:space="preserve">Figure 6.5: LTspice schematic of the high-side MOSFET driver with BJT gate driver.</w:t>
      </w:r>
    </w:p>
    <w:p>
      <w:pPr>
        <w:pStyle w:val="Heading2"/>
        <w:spacing w:after="150" w:before="300"/>
      </w:pPr>
      <w:r>
        <w:rPr>
          <w:b/>
          <w:bCs/>
        </w:rPr>
        <w:t xml:space="preserve">6.4.2 Objective</w:t>
      </w:r>
    </w:p>
    <w:p>
      <w:pPr>
        <w:spacing w:after="200" w:line="276"/>
        <w:jc w:val="both"/>
      </w:pPr>
      <w:r>
        <w:t xml:space="preserve">The objective of Circuit 3 is to increase the gate-drive capability of the high-side switching circuit by introducing a transistor driver stage. The additional transistors provide higher gate current, enabling faster MOSFET switching and reducing switching losses.</w:t>
      </w:r>
    </w:p>
    <w:p>
      <w:pPr>
        <w:pStyle w:val="Heading2"/>
        <w:spacing w:after="150" w:before="300"/>
      </w:pPr>
      <w:r>
        <w:rPr>
          <w:b/>
          <w:bCs/>
        </w:rPr>
        <w:t xml:space="preserve">6.4.3 Circuit Description</w:t>
      </w:r>
    </w:p>
    <w:p>
      <w:pPr>
        <w:spacing w:after="200" w:line="276"/>
        <w:jc w:val="both"/>
      </w:pPr>
      <w:r>
        <w:t xml:space="preserve">Circuit 3 retains the high-side P-channel MOSFET and the output filtering capacitor developed in Circuit 2. However, the gate control stage is significantly improved by introducing three high-voltage NPN transistors (2N5550).</w:t>
      </w:r>
    </w:p>
    <w:p>
      <w:pPr>
        <w:spacing w:after="200" w:line="276"/>
        <w:jc w:val="both"/>
      </w:pPr>
      <w:r>
        <w:t xml:space="preserve">The transistor network acts as a current amplifier between the controller and the MOSFET gate. Instead of driving the MOSFET gate directly, the control signal first activates the transistor stages. These transistors provide stronger gate pull-down and faster gate discharge, allowing the MOSFET to switch more rapidly.</w:t>
      </w:r>
    </w:p>
    <w:p>
      <w:pPr>
        <w:spacing w:after="200" w:line="276"/>
        <w:jc w:val="both"/>
      </w:pPr>
      <w:r>
        <w:t xml:space="preserve">This arrangement also improves compatibility with industrial logic circuits because the transistor driver can accept low-current control signals while delivering the higher currents required by the MOSFET gate.</w:t>
      </w:r>
    </w:p>
    <w:p>
      <w:pPr>
        <w:pStyle w:val="Heading2"/>
        <w:spacing w:after="150" w:before="300"/>
      </w:pPr>
      <w:r>
        <w:rPr>
          <w:b/>
          <w:bCs/>
        </w:rPr>
        <w:t xml:space="preserve">6.4.4 Operating Principle</w:t>
      </w:r>
    </w:p>
    <w:p>
      <w:pPr>
        <w:spacing w:after="200" w:line="276"/>
        <w:jc w:val="both"/>
      </w:pPr>
      <w:r>
        <w:t xml:space="preserve">When the controller produces a HIGH input signal, the first transistor conducts and drives the subsequent transistor stages into conduction. The final transistor rapidly pulls the MOSFET gate toward ground.</w:t>
      </w:r>
    </w:p>
    <w:p>
      <w:pPr>
        <w:spacing w:after="200" w:line="276"/>
        <w:jc w:val="both"/>
      </w:pPr>
      <w:r>
        <w:t xml:space="preserve">Because the transistor network provides significantly higher current than the previous circuit, the MOSFET gate capacitance charges and discharges much more rapidly. Consequently, the MOSFET reaches full conduction in a shorter time.</w:t>
      </w:r>
    </w:p>
    <w:p>
      <w:pPr>
        <w:spacing w:after="200" w:line="276"/>
        <w:jc w:val="both"/>
      </w:pPr>
      <w:r>
        <w:t xml:space="preserve">During turn-OFF, the transistor network quickly releases the gate voltage, allowing the RC network to restore the gate potential smoothly. The output capacitor continues to stabilize the output voltage during switching transitions.</w:t>
      </w:r>
    </w:p>
    <w:p>
      <w:pPr>
        <w:spacing w:after="200" w:line="276"/>
        <w:jc w:val="both"/>
      </w:pPr>
      <w:r>
        <w:t xml:space="preserve">This improved gate-driving method reduces switching losses and enhances overall efficiency without affecting the basic operating principle established in the previous circuits.</w:t>
      </w:r>
    </w:p>
    <w:p>
      <w:pPr>
        <w:pStyle w:val="Heading2"/>
        <w:spacing w:after="150" w:before="300"/>
      </w:pPr>
      <w:r>
        <w:rPr>
          <w:b/>
          <w:bCs/>
        </w:rPr>
        <w:t xml:space="preserve">6.4.5 Simulation Setup</w:t>
      </w:r>
    </w:p>
    <w:p>
      <w:pPr>
        <w:spacing w:after="200" w:line="276"/>
        <w:jc w:val="both"/>
      </w:pPr>
      <w:r>
        <w:t xml:space="preserve">Circuit 3 was simulated in LTspice using the same operating conditions as the previous circuits to ensure a fair comparison. The addition of the BJT driver stage allows the effect of improved gate-drive capability to be evaluated without changing the supply voltage or load.</w:t>
      </w:r>
    </w:p>
    <w:p>
      <w:pPr>
        <w:spacing w:after="150" w:before="200"/>
      </w:pPr>
      <w:r>
        <w:rPr>
          <w:b/>
          <w:bCs/>
        </w:rPr>
        <w:t xml:space="preserve">Table 6.3 Simulation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color="auto" w:val="clear"/>
            <w:tcMar>
              <w:top w:type="dxa" w:w="100"/>
              <w:left w:type="dxa" w:w="150"/>
              <w:bottom w:type="dxa" w:w="100"/>
              <w:right w:type="dxa" w:w="150"/>
            </w:tcMar>
          </w:tcPr>
          <w:p>
            <w:r>
              <w:rPr>
                <w:b/>
                <w:bCs/>
              </w:rPr>
              <w:t xml:space="preserve">Parameter</w:t>
            </w:r>
          </w:p>
        </w:tc>
        <w:tc>
          <w:tcPr>
            <w:tcW w:type="dxa" w:w="4500"/>
            <w:shd w:fill="D9D9D9" w:color="auto" w:val="clear"/>
            <w:tcMar>
              <w:top w:type="dxa" w:w="100"/>
              <w:left w:type="dxa" w:w="150"/>
              <w:bottom w:type="dxa" w:w="100"/>
              <w:right w:type="dxa" w:w="150"/>
            </w:tcMar>
          </w:tcPr>
          <w:p>
            <w:r>
              <w:rPr>
                <w:b/>
                <w:bCs/>
              </w:rPr>
              <w:t xml:space="preserve">Value</w:t>
            </w:r>
          </w:p>
        </w:tc>
      </w:tr>
      <w:tr>
        <w:tc>
          <w:tcPr>
            <w:tcW w:type="dxa" w:w="4500"/>
            <w:tcMar>
              <w:top w:type="dxa" w:w="80"/>
              <w:left w:type="dxa" w:w="150"/>
              <w:bottom w:type="dxa" w:w="80"/>
              <w:right w:type="dxa" w:w="150"/>
            </w:tcMar>
          </w:tcPr>
          <w:p>
            <w:r>
              <w:t xml:space="preserve">Input Supply Voltage</w:t>
            </w:r>
          </w:p>
        </w:tc>
        <w:tc>
          <w:tcPr>
            <w:tcW w:type="dxa" w:w="4500"/>
            <w:tcMar>
              <w:top w:type="dxa" w:w="80"/>
              <w:left w:type="dxa" w:w="150"/>
              <w:bottom w:type="dxa" w:w="80"/>
              <w:right w:type="dxa" w:w="150"/>
            </w:tcMar>
          </w:tcPr>
          <w:p>
            <w:r>
              <w:t xml:space="preserve">100 V DC</w:t>
            </w:r>
          </w:p>
        </w:tc>
      </w:tr>
      <w:tr>
        <w:tc>
          <w:tcPr>
            <w:tcW w:type="dxa" w:w="4500"/>
            <w:tcMar>
              <w:top w:type="dxa" w:w="80"/>
              <w:left w:type="dxa" w:w="150"/>
              <w:bottom w:type="dxa" w:w="80"/>
              <w:right w:type="dxa" w:w="150"/>
            </w:tcMar>
          </w:tcPr>
          <w:p>
            <w:r>
              <w:t xml:space="preserve">Power MOSFET</w:t>
            </w:r>
          </w:p>
        </w:tc>
        <w:tc>
          <w:tcPr>
            <w:tcW w:type="dxa" w:w="4500"/>
            <w:tcMar>
              <w:top w:type="dxa" w:w="80"/>
              <w:left w:type="dxa" w:w="150"/>
              <w:bottom w:type="dxa" w:w="80"/>
              <w:right w:type="dxa" w:w="150"/>
            </w:tcMar>
          </w:tcPr>
          <w:p>
            <w:r>
              <w:t xml:space="preserve">IRFP9240</w:t>
            </w:r>
          </w:p>
        </w:tc>
      </w:tr>
      <w:tr>
        <w:tc>
          <w:tcPr>
            <w:tcW w:type="dxa" w:w="4500"/>
            <w:tcMar>
              <w:top w:type="dxa" w:w="80"/>
              <w:left w:type="dxa" w:w="150"/>
              <w:bottom w:type="dxa" w:w="80"/>
              <w:right w:type="dxa" w:w="150"/>
            </w:tcMar>
          </w:tcPr>
          <w:p>
            <w:r>
              <w:t xml:space="preserve">BJT Driver</w:t>
            </w:r>
          </w:p>
        </w:tc>
        <w:tc>
          <w:tcPr>
            <w:tcW w:type="dxa" w:w="4500"/>
            <w:tcMar>
              <w:top w:type="dxa" w:w="80"/>
              <w:left w:type="dxa" w:w="150"/>
              <w:bottom w:type="dxa" w:w="80"/>
              <w:right w:type="dxa" w:w="150"/>
            </w:tcMar>
          </w:tcPr>
          <w:p>
            <w:r>
              <w:t xml:space="preserve">2N5550</w:t>
            </w:r>
          </w:p>
        </w:tc>
      </w:tr>
      <w:tr>
        <w:tc>
          <w:tcPr>
            <w:tcW w:type="dxa" w:w="4500"/>
            <w:tcMar>
              <w:top w:type="dxa" w:w="80"/>
              <w:left w:type="dxa" w:w="150"/>
              <w:bottom w:type="dxa" w:w="80"/>
              <w:right w:type="dxa" w:w="150"/>
            </w:tcMar>
          </w:tcPr>
          <w:p>
            <w:r>
              <w:t xml:space="preserve">Load Resistance</w:t>
            </w:r>
          </w:p>
        </w:tc>
        <w:tc>
          <w:tcPr>
            <w:tcW w:type="dxa" w:w="4500"/>
            <w:tcMar>
              <w:top w:type="dxa" w:w="80"/>
              <w:left w:type="dxa" w:w="150"/>
              <w:bottom w:type="dxa" w:w="80"/>
              <w:right w:type="dxa" w:w="150"/>
            </w:tcMar>
          </w:tcPr>
          <w:p>
            <w:r>
              <w:t xml:space="preserve">10 Ω</w:t>
            </w:r>
          </w:p>
        </w:tc>
      </w:tr>
      <w:tr>
        <w:tc>
          <w:tcPr>
            <w:tcW w:type="dxa" w:w="4500"/>
            <w:tcMar>
              <w:top w:type="dxa" w:w="80"/>
              <w:left w:type="dxa" w:w="150"/>
              <w:bottom w:type="dxa" w:w="80"/>
              <w:right w:type="dxa" w:w="150"/>
            </w:tcMar>
          </w:tcPr>
          <w:p>
            <w:r>
              <w:t xml:space="preserve">Gate Protection</w:t>
            </w:r>
          </w:p>
        </w:tc>
        <w:tc>
          <w:tcPr>
            <w:tcW w:type="dxa" w:w="4500"/>
            <w:tcMar>
              <w:top w:type="dxa" w:w="80"/>
              <w:left w:type="dxa" w:w="150"/>
              <w:bottom w:type="dxa" w:w="80"/>
              <w:right w:type="dxa" w:w="150"/>
            </w:tcMar>
          </w:tcPr>
          <w:p>
            <w:r>
              <w:t xml:space="preserve">12 V Zener</w:t>
            </w:r>
          </w:p>
        </w:tc>
      </w:tr>
      <w:tr>
        <w:tc>
          <w:tcPr>
            <w:tcW w:type="dxa" w:w="4500"/>
            <w:tcMar>
              <w:top w:type="dxa" w:w="80"/>
              <w:left w:type="dxa" w:w="150"/>
              <w:bottom w:type="dxa" w:w="80"/>
              <w:right w:type="dxa" w:w="150"/>
            </w:tcMar>
          </w:tcPr>
          <w:p>
            <w:r>
              <w:t xml:space="preserve">Output Capacitor</w:t>
            </w:r>
          </w:p>
        </w:tc>
        <w:tc>
          <w:tcPr>
            <w:tcW w:type="dxa" w:w="4500"/>
            <w:tcMar>
              <w:top w:type="dxa" w:w="80"/>
              <w:left w:type="dxa" w:w="150"/>
              <w:bottom w:type="dxa" w:w="80"/>
              <w:right w:type="dxa" w:w="150"/>
            </w:tcMar>
          </w:tcPr>
          <w:p>
            <w:r>
              <w:t xml:space="preserve">47 µF</w:t>
            </w:r>
          </w:p>
        </w:tc>
      </w:tr>
      <w:tr>
        <w:tc>
          <w:tcPr>
            <w:tcW w:type="dxa" w:w="4500"/>
            <w:tcMar>
              <w:top w:type="dxa" w:w="80"/>
              <w:left w:type="dxa" w:w="150"/>
              <w:bottom w:type="dxa" w:w="80"/>
              <w:right w:type="dxa" w:w="150"/>
            </w:tcMar>
          </w:tcPr>
          <w:p>
            <w:r>
              <w:t xml:space="preserve">Simulation Type</w:t>
            </w:r>
          </w:p>
        </w:tc>
        <w:tc>
          <w:tcPr>
            <w:tcW w:type="dxa" w:w="4500"/>
            <w:tcMar>
              <w:top w:type="dxa" w:w="80"/>
              <w:left w:type="dxa" w:w="150"/>
              <w:bottom w:type="dxa" w:w="80"/>
              <w:right w:type="dxa" w:w="150"/>
            </w:tcMar>
          </w:tcPr>
          <w:p>
            <w:r>
              <w:t xml:space="preserve">Transient</w:t>
            </w:r>
          </w:p>
        </w:tc>
      </w:tr>
      <w:tr>
        <w:tc>
          <w:tcPr>
            <w:tcW w:type="dxa" w:w="4500"/>
            <w:tcMar>
              <w:top w:type="dxa" w:w="80"/>
              <w:left w:type="dxa" w:w="150"/>
              <w:bottom w:type="dxa" w:w="80"/>
              <w:right w:type="dxa" w:w="150"/>
            </w:tcMar>
          </w:tcPr>
          <w:p>
            <w:r>
              <w:t xml:space="preserve">Simulation Time</w:t>
            </w:r>
          </w:p>
        </w:tc>
        <w:tc>
          <w:tcPr>
            <w:tcW w:type="dxa" w:w="4500"/>
            <w:tcMar>
              <w:top w:type="dxa" w:w="80"/>
              <w:left w:type="dxa" w:w="150"/>
              <w:bottom w:type="dxa" w:w="80"/>
              <w:right w:type="dxa" w:w="150"/>
            </w:tcMar>
          </w:tcPr>
          <w:p>
            <w:r>
              <w:t xml:space="preserve">1 s</w:t>
            </w:r>
          </w:p>
        </w:tc>
      </w:tr>
    </w:tbl>
    <w:p>
      <w:pPr>
        <w:spacing w:after="300"/>
      </w:pPr>
      <w:r>
        <w:t xml:space="preserve"/>
      </w:r>
    </w:p>
    <w:p>
      <w:pPr>
        <w:pStyle w:val="Heading2"/>
        <w:spacing w:after="150" w:before="300"/>
      </w:pPr>
      <w:r>
        <w:rPr>
          <w:b/>
          <w:bCs/>
        </w:rPr>
        <w:t xml:space="preserve">6.4.6 Simulation Results</w:t>
      </w:r>
    </w:p>
    <w:p>
      <w:pPr>
        <w:spacing w:after="200" w:line="276"/>
        <w:jc w:val="both"/>
      </w:pPr>
      <w:r>
        <w:t xml:space="preserve">Figure 6.6 illustrates the combined simulation waveforms obtained from LTspice.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5F5" w:color="auto" w:val="clear"/>
            <w:tcMar>
              <w:top w:type="dxa" w:w="200"/>
              <w:left w:type="dxa" w:w="200"/>
              <w:bottom w:type="dxa" w:w="200"/>
              <w:right w:type="dxa" w:w="200"/>
            </w:tcMar>
          </w:tcPr>
          <w:p>
            <w:pPr>
              <w:spacing w:after="200" w:before="200"/>
              <w:jc w:val="center"/>
            </w:pPr>
            <w:r>
              <w:rPr>
                <w:i/>
                <w:iCs/>
                <w:color w:val="808080"/>
              </w:rPr>
              <w:t xml:space="preserve">[ Space reserved for Figure 6.6 ]</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300" w:before="150"/>
        <w:jc w:val="center"/>
      </w:pPr>
      <w:r>
        <w:rPr>
          <w:i/>
          <w:iCs/>
          <w:sz w:val="20"/>
          <w:szCs w:val="20"/>
        </w:rPr>
        <w:t xml:space="preserve">Figure 6.6: Simulated switching waveforms of Circuit 3.</w:t>
      </w:r>
    </w:p>
    <w:p>
      <w:pPr>
        <w:spacing w:after="100"/>
      </w:pPr>
      <w:r>
        <w:t xml:space="preserve">The waveform includes:</w:t>
      </w:r>
    </w:p>
    <w:p>
      <w:pPr>
        <w:pStyle w:val="ListParagraph"/>
        <w:numPr>
          <w:ilvl w:val="0"/>
          <w:numId w:val="2"/>
        </w:numPr>
        <w:spacing w:after="100"/>
      </w:pPr>
      <w:r>
        <w:t xml:space="preserve">Input control pulse</w:t>
      </w:r>
    </w:p>
    <w:p>
      <w:pPr>
        <w:pStyle w:val="ListParagraph"/>
        <w:numPr>
          <w:ilvl w:val="0"/>
          <w:numId w:val="2"/>
        </w:numPr>
        <w:spacing w:after="100"/>
      </w:pPr>
      <w:r>
        <w:t xml:space="preserve">Gate voltage (VGS)</w:t>
      </w:r>
    </w:p>
    <w:p>
      <w:pPr>
        <w:pStyle w:val="ListParagraph"/>
        <w:numPr>
          <w:ilvl w:val="0"/>
          <w:numId w:val="2"/>
        </w:numPr>
        <w:spacing w:after="100"/>
      </w:pPr>
      <w:r>
        <w:t xml:space="preserve">Output voltage (VOUT)</w:t>
      </w:r>
    </w:p>
    <w:p>
      <w:pPr>
        <w:pStyle w:val="ListParagraph"/>
        <w:numPr>
          <w:ilvl w:val="0"/>
          <w:numId w:val="2"/>
        </w:numPr>
        <w:spacing w:after="100"/>
      </w:pPr>
      <w:r>
        <w:t xml:space="preserve">Load current (ILOAD)</w:t>
      </w:r>
    </w:p>
    <w:p>
      <w:pPr>
        <w:pStyle w:val="Heading2"/>
        <w:spacing w:after="150" w:before="300"/>
      </w:pPr>
      <w:r>
        <w:rPr>
          <w:b/>
          <w:bCs/>
        </w:rPr>
        <w:t xml:space="preserve">6.4.7 Results and Discussion</w:t>
      </w:r>
    </w:p>
    <w:p>
      <w:pPr>
        <w:spacing w:after="200" w:line="276"/>
        <w:jc w:val="both"/>
      </w:pPr>
      <w:r>
        <w:t xml:space="preserve">The simulation results show that the addition of the BJT driver significantly improves the switching characteristics of the high-side MOSFET. Compared with Circuit 2, the MOSFET gate reaches its required operating voltage more rapidly because the transistor driver supplies greater charging and discharging current.</w:t>
      </w:r>
    </w:p>
    <w:p>
      <w:pPr>
        <w:spacing w:after="200" w:line="276"/>
        <w:jc w:val="both"/>
      </w:pPr>
      <w:r>
        <w:t xml:space="preserve">The output voltage rises more quickly after the application of the input pulse, indicating reduced turn-on delay. Similarly, the load current reaches its steady-state value in a shorter period, demonstrating improved switching speed.</w:t>
      </w:r>
    </w:p>
    <w:p>
      <w:pPr>
        <w:spacing w:after="200" w:line="276"/>
        <w:jc w:val="both"/>
      </w:pPr>
      <w:r>
        <w:t xml:space="preserve">The output capacitor continues to provide a smooth output voltage while the transistor driver reduces switching losses by decreasing the transition time between the ON and OFF states.</w:t>
      </w:r>
    </w:p>
    <w:p>
      <w:pPr>
        <w:spacing w:after="200" w:line="276"/>
        <w:jc w:val="both"/>
      </w:pPr>
      <w:r>
        <w:t xml:space="preserve">Although the transistor driver substantially improves switching performance, the controller remains electrically connected to the power stage. In industrial systems operating at high voltages, this direct electrical connection may expose sensitive control circuits to voltage surges, switching noise, and ground-loop currents.</w:t>
      </w:r>
    </w:p>
    <w:p>
      <w:pPr>
        <w:pStyle w:val="Heading2"/>
        <w:spacing w:after="150" w:before="300"/>
      </w:pPr>
      <w:r>
        <w:rPr>
          <w:b/>
          <w:bCs/>
        </w:rPr>
        <w:t xml:space="preserve">6.4.8 Advantages</w:t>
      </w:r>
    </w:p>
    <w:p>
      <w:pPr>
        <w:pStyle w:val="ListParagraph"/>
        <w:numPr>
          <w:ilvl w:val="0"/>
          <w:numId w:val="2"/>
        </w:numPr>
        <w:spacing w:after="100"/>
      </w:pPr>
      <w:r>
        <w:t xml:space="preserve">Faster MOSFET switching.</w:t>
      </w:r>
    </w:p>
    <w:p>
      <w:pPr>
        <w:pStyle w:val="ListParagraph"/>
        <w:numPr>
          <w:ilvl w:val="0"/>
          <w:numId w:val="2"/>
        </w:numPr>
        <w:spacing w:after="100"/>
      </w:pPr>
      <w:r>
        <w:t xml:space="preserve">Higher gate-drive current.</w:t>
      </w:r>
    </w:p>
    <w:p>
      <w:pPr>
        <w:pStyle w:val="ListParagraph"/>
        <w:numPr>
          <w:ilvl w:val="0"/>
          <w:numId w:val="2"/>
        </w:numPr>
        <w:spacing w:after="100"/>
      </w:pPr>
      <w:r>
        <w:t xml:space="preserve">Reduced switching delay.</w:t>
      </w:r>
    </w:p>
    <w:p>
      <w:pPr>
        <w:pStyle w:val="ListParagraph"/>
        <w:numPr>
          <w:ilvl w:val="0"/>
          <w:numId w:val="2"/>
        </w:numPr>
        <w:spacing w:after="100"/>
      </w:pPr>
      <w:r>
        <w:t xml:space="preserve">Lower switching losses.</w:t>
      </w:r>
    </w:p>
    <w:p>
      <w:pPr>
        <w:pStyle w:val="ListParagraph"/>
        <w:numPr>
          <w:ilvl w:val="0"/>
          <w:numId w:val="2"/>
        </w:numPr>
        <w:spacing w:after="100"/>
      </w:pPr>
      <w:r>
        <w:t xml:space="preserve">Better compatibility with digital controllers.</w:t>
      </w:r>
    </w:p>
    <w:p>
      <w:pPr>
        <w:pStyle w:val="Heading2"/>
        <w:spacing w:after="150" w:before="300"/>
      </w:pPr>
      <w:r>
        <w:rPr>
          <w:b/>
          <w:bCs/>
        </w:rPr>
        <w:t xml:space="preserve">6.4.9 Limitations</w:t>
      </w:r>
    </w:p>
    <w:p>
      <w:pPr>
        <w:pStyle w:val="ListParagraph"/>
        <w:numPr>
          <w:ilvl w:val="0"/>
          <w:numId w:val="2"/>
        </w:numPr>
        <w:spacing w:after="100"/>
      </w:pPr>
      <w:r>
        <w:t xml:space="preserve">No electrical isolation.</w:t>
      </w:r>
    </w:p>
    <w:p>
      <w:pPr>
        <w:pStyle w:val="ListParagraph"/>
        <w:numPr>
          <w:ilvl w:val="0"/>
          <w:numId w:val="2"/>
        </w:numPr>
        <w:spacing w:after="100"/>
      </w:pPr>
      <w:r>
        <w:t xml:space="preserve">Control circuit remains connected to the high-voltage power stage.</w:t>
      </w:r>
    </w:p>
    <w:p>
      <w:pPr>
        <w:pStyle w:val="ListParagraph"/>
        <w:numPr>
          <w:ilvl w:val="0"/>
          <w:numId w:val="2"/>
        </w:numPr>
        <w:spacing w:after="100"/>
      </w:pPr>
      <w:r>
        <w:t xml:space="preserve">Ground-loop noise may affect controller performance.</w:t>
      </w:r>
    </w:p>
    <w:p>
      <w:pPr>
        <w:pStyle w:val="ListParagraph"/>
        <w:numPr>
          <w:ilvl w:val="0"/>
          <w:numId w:val="2"/>
        </w:numPr>
        <w:spacing w:after="100"/>
      </w:pPr>
      <w:r>
        <w:t xml:space="preserve">Reduced safety under fault conditions.</w:t>
      </w:r>
    </w:p>
    <w:p>
      <w:pPr>
        <w:pStyle w:val="Heading2"/>
        <w:spacing w:after="150" w:before="300"/>
      </w:pPr>
      <w:r>
        <w:rPr>
          <w:b/>
          <w:bCs/>
        </w:rPr>
        <w:t xml:space="preserve">6.4.10 Need for Circuit 4</w:t>
      </w:r>
    </w:p>
    <w:p>
      <w:pPr>
        <w:spacing w:after="200" w:line="276"/>
        <w:jc w:val="both"/>
      </w:pPr>
      <w:r>
        <w:t xml:space="preserve">Although Circuit 3 significantly improves switching speed, industrial automation systems generally require electrical isolation between the low-voltage controller and the high-voltage switching circuit. Isolation protects microcontrollers, PLCs, sensors, and communication equipment from voltage transients and prevents ground-loop currents.</w:t>
      </w:r>
    </w:p>
    <w:p>
      <w:pPr>
        <w:spacing w:after="200" w:line="276"/>
        <w:jc w:val="both"/>
      </w:pPr>
      <w:r>
        <w:t xml:space="preserve">To address these requirements, Circuit 4 introduces an optocoupler. The optocoupler transfers the switching signal using light instead of a direct electrical connection, thereby providing complete galvanic isolation while maintaining reliable switching performance.</w:t>
      </w:r>
    </w:p>
    <w:p>
      <w:pPr>
        <w:pStyle w:val="Heading1"/>
        <w:spacing w:after="200" w:before="400"/>
      </w:pPr>
      <w:r>
        <w:rPr>
          <w:b/>
          <w:bCs/>
        </w:rPr>
        <w:t xml:space="preserve">6.5 Circuit 4 – High-Side MOSFET Driver with Optocoupler Isolation</w:t>
      </w:r>
    </w:p>
    <w:p>
      <w:pPr>
        <w:pStyle w:val="Heading2"/>
        <w:spacing w:after="150" w:before="300"/>
      </w:pPr>
      <w:r>
        <w:rPr>
          <w:b/>
          <w:bCs/>
        </w:rPr>
        <w:t xml:space="preserve">6.5.1 Circuit Diagram</w:t>
      </w:r>
    </w:p>
    <w:p>
      <w:pPr>
        <w:spacing w:after="200" w:line="276"/>
        <w:jc w:val="both"/>
      </w:pPr>
      <w:r>
        <w:t xml:space="preserve">Figure 6.7 presents the LTspice schematic of the isolated high-side MOSFET driver.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5F5" w:color="auto" w:val="clear"/>
            <w:tcMar>
              <w:top w:type="dxa" w:w="200"/>
              <w:left w:type="dxa" w:w="200"/>
              <w:bottom w:type="dxa" w:w="200"/>
              <w:right w:type="dxa" w:w="200"/>
            </w:tcMar>
          </w:tcPr>
          <w:p>
            <w:pPr>
              <w:spacing w:after="200" w:before="200"/>
              <w:jc w:val="center"/>
            </w:pPr>
            <w:r>
              <w:rPr>
                <w:i/>
                <w:iCs/>
                <w:color w:val="808080"/>
              </w:rPr>
              <w:t xml:space="preserve">[ Space reserved for Figure 6.7 ]</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300" w:before="150"/>
        <w:jc w:val="center"/>
      </w:pPr>
      <w:r>
        <w:rPr>
          <w:i/>
          <w:iCs/>
          <w:sz w:val="20"/>
          <w:szCs w:val="20"/>
        </w:rPr>
        <w:t xml:space="preserve">Figure 6.7: LTspice schematic of the optocoupler-isolated high-side MOSFET driver.</w:t>
      </w:r>
    </w:p>
    <w:p>
      <w:pPr>
        <w:pStyle w:val="Heading2"/>
        <w:spacing w:after="150" w:before="300"/>
      </w:pPr>
      <w:r>
        <w:rPr>
          <w:b/>
          <w:bCs/>
        </w:rPr>
        <w:t xml:space="preserve">6.5.2 Objective</w:t>
      </w:r>
    </w:p>
    <w:p>
      <w:pPr>
        <w:spacing w:after="200" w:line="276"/>
        <w:jc w:val="both"/>
      </w:pPr>
      <w:r>
        <w:t xml:space="preserve">The objective of Circuit 4 is to electrically isolate the low-voltage control circuit from the 100 V high-voltage switching stage by incorporating an optocoupler. This modification improves system safety, reduces electrical noise, and enhances industrial reliability.</w:t>
      </w:r>
    </w:p>
    <w:p>
      <w:pPr>
        <w:pStyle w:val="Heading2"/>
        <w:spacing w:after="150" w:before="300"/>
      </w:pPr>
      <w:r>
        <w:rPr>
          <w:b/>
          <w:bCs/>
        </w:rPr>
        <w:t xml:space="preserve">6.5.3 Circuit Description</w:t>
      </w:r>
    </w:p>
    <w:p>
      <w:pPr>
        <w:spacing w:after="200" w:line="276"/>
        <w:jc w:val="both"/>
      </w:pPr>
      <w:r>
        <w:t xml:space="preserve">Circuit 4 is developed by replacing the direct electrical control path with a PC817 optocoupler. The LED inside the optocoupler is driven by the low-voltage control signal. When the LED is energized, it emits infrared light that activates the internal phototransistor.</w:t>
      </w:r>
    </w:p>
    <w:p>
      <w:pPr>
        <w:spacing w:after="200" w:line="276"/>
        <w:jc w:val="both"/>
      </w:pPr>
      <w:r>
        <w:t xml:space="preserve">The phototransistor controls the MOSFET gate without any direct electrical connection between the controller and the power stage. The remaining components, including the P-channel MOSFET, BJT driver, RC network, output capacitor, and Zener protection diode, continue to perform the same functions described in the previous circuits.</w:t>
      </w:r>
    </w:p>
    <w:p>
      <w:pPr>
        <w:spacing w:after="200" w:line="276"/>
        <w:jc w:val="both"/>
      </w:pPr>
      <w:r>
        <w:t xml:space="preserve">This arrangement provides complete galvanic isolation while maintaining effective control of the high-side switching device.</w:t>
      </w:r>
    </w:p>
    <w:p>
      <w:pPr>
        <w:pStyle w:val="Heading2"/>
        <w:spacing w:after="150" w:before="300"/>
      </w:pPr>
      <w:r>
        <w:rPr>
          <w:b/>
          <w:bCs/>
        </w:rPr>
        <w:t xml:space="preserve">6.5.4 Operating Principle</w:t>
      </w:r>
    </w:p>
    <w:p>
      <w:pPr>
        <w:spacing w:after="200" w:line="276"/>
        <w:jc w:val="both"/>
      </w:pPr>
      <w:r>
        <w:t xml:space="preserve">When the controller outputs a HIGH signal, current flows through the LED of the optocoupler. The emitted light activates the internal phototransistor, causing it to conduct. The conducting phototransistor enables the transistor driver to pull the MOSFET gate toward ground.</w:t>
      </w:r>
    </w:p>
    <w:p>
      <w:pPr>
        <w:spacing w:after="200" w:line="276"/>
        <w:jc w:val="both"/>
      </w:pPr>
      <w:r>
        <w:t xml:space="preserve">As the gate voltage decreases, the P-channel MOSFET turns ON and supplies power to the load. Since the control signal is transferred optically, there is no direct electrical path between the controller and the high-voltage circuit.</w:t>
      </w:r>
    </w:p>
    <w:p>
      <w:pPr>
        <w:spacing w:after="200" w:line="276"/>
        <w:jc w:val="both"/>
      </w:pPr>
      <w:r>
        <w:t xml:space="preserve">When the input signal becomes LOW, the LED inside the optocoupler switches OFF. The phototransistor also turns OFF, allowing the gate voltage to return gradually to the source voltage through the RC network. Consequently, the MOSFET switches OFF smoothly.</w:t>
      </w:r>
    </w:p>
    <w:p>
      <w:pPr>
        <w:spacing w:after="200" w:line="276"/>
        <w:jc w:val="both"/>
      </w:pPr>
      <w:r>
        <w:t xml:space="preserve">This method provides reliable switching while protecting the control electronics from voltage surges and electrical interference.</w:t>
      </w:r>
    </w:p>
    <w:p>
      <w:pPr>
        <w:pStyle w:val="Heading2"/>
        <w:spacing w:after="150" w:before="300"/>
      </w:pPr>
      <w:r>
        <w:rPr>
          <w:b/>
          <w:bCs/>
        </w:rPr>
        <w:t xml:space="preserve">6.5.5 Simulation Setup</w:t>
      </w:r>
    </w:p>
    <w:p>
      <w:pPr>
        <w:spacing w:after="200" w:line="276"/>
        <w:jc w:val="both"/>
      </w:pPr>
      <w:r>
        <w:t xml:space="preserve">The simulation conditions remain identical to those used in the previous circuits.</w:t>
      </w:r>
    </w:p>
    <w:p>
      <w:pPr>
        <w:spacing w:after="150" w:before="200"/>
      </w:pPr>
      <w:r>
        <w:rPr>
          <w:b/>
          <w:bCs/>
        </w:rPr>
        <w:t xml:space="preserve">Table 6.4 Simulation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color="auto" w:val="clear"/>
            <w:tcMar>
              <w:top w:type="dxa" w:w="100"/>
              <w:left w:type="dxa" w:w="150"/>
              <w:bottom w:type="dxa" w:w="100"/>
              <w:right w:type="dxa" w:w="150"/>
            </w:tcMar>
          </w:tcPr>
          <w:p>
            <w:r>
              <w:rPr>
                <w:b/>
                <w:bCs/>
              </w:rPr>
              <w:t xml:space="preserve">Parameter</w:t>
            </w:r>
          </w:p>
        </w:tc>
        <w:tc>
          <w:tcPr>
            <w:tcW w:type="dxa" w:w="4500"/>
            <w:shd w:fill="D9D9D9" w:color="auto" w:val="clear"/>
            <w:tcMar>
              <w:top w:type="dxa" w:w="100"/>
              <w:left w:type="dxa" w:w="150"/>
              <w:bottom w:type="dxa" w:w="100"/>
              <w:right w:type="dxa" w:w="150"/>
            </w:tcMar>
          </w:tcPr>
          <w:p>
            <w:r>
              <w:rPr>
                <w:b/>
                <w:bCs/>
              </w:rPr>
              <w:t xml:space="preserve">Value</w:t>
            </w:r>
          </w:p>
        </w:tc>
      </w:tr>
      <w:tr>
        <w:tc>
          <w:tcPr>
            <w:tcW w:type="dxa" w:w="4500"/>
            <w:tcMar>
              <w:top w:type="dxa" w:w="80"/>
              <w:left w:type="dxa" w:w="150"/>
              <w:bottom w:type="dxa" w:w="80"/>
              <w:right w:type="dxa" w:w="150"/>
            </w:tcMar>
          </w:tcPr>
          <w:p>
            <w:r>
              <w:t xml:space="preserve">Supply Voltage</w:t>
            </w:r>
          </w:p>
        </w:tc>
        <w:tc>
          <w:tcPr>
            <w:tcW w:type="dxa" w:w="4500"/>
            <w:tcMar>
              <w:top w:type="dxa" w:w="80"/>
              <w:left w:type="dxa" w:w="150"/>
              <w:bottom w:type="dxa" w:w="80"/>
              <w:right w:type="dxa" w:w="150"/>
            </w:tcMar>
          </w:tcPr>
          <w:p>
            <w:r>
              <w:t xml:space="preserve">100 V</w:t>
            </w:r>
          </w:p>
        </w:tc>
      </w:tr>
      <w:tr>
        <w:tc>
          <w:tcPr>
            <w:tcW w:type="dxa" w:w="4500"/>
            <w:tcMar>
              <w:top w:type="dxa" w:w="80"/>
              <w:left w:type="dxa" w:w="150"/>
              <w:bottom w:type="dxa" w:w="80"/>
              <w:right w:type="dxa" w:w="150"/>
            </w:tcMar>
          </w:tcPr>
          <w:p>
            <w:r>
              <w:t xml:space="preserve">MOSFET</w:t>
            </w:r>
          </w:p>
        </w:tc>
        <w:tc>
          <w:tcPr>
            <w:tcW w:type="dxa" w:w="4500"/>
            <w:tcMar>
              <w:top w:type="dxa" w:w="80"/>
              <w:left w:type="dxa" w:w="150"/>
              <w:bottom w:type="dxa" w:w="80"/>
              <w:right w:type="dxa" w:w="150"/>
            </w:tcMar>
          </w:tcPr>
          <w:p>
            <w:r>
              <w:t xml:space="preserve">IRFP9240</w:t>
            </w:r>
          </w:p>
        </w:tc>
      </w:tr>
      <w:tr>
        <w:tc>
          <w:tcPr>
            <w:tcW w:type="dxa" w:w="4500"/>
            <w:tcMar>
              <w:top w:type="dxa" w:w="80"/>
              <w:left w:type="dxa" w:w="150"/>
              <w:bottom w:type="dxa" w:w="80"/>
              <w:right w:type="dxa" w:w="150"/>
            </w:tcMar>
          </w:tcPr>
          <w:p>
            <w:r>
              <w:t xml:space="preserve">Optocoupler</w:t>
            </w:r>
          </w:p>
        </w:tc>
        <w:tc>
          <w:tcPr>
            <w:tcW w:type="dxa" w:w="4500"/>
            <w:tcMar>
              <w:top w:type="dxa" w:w="80"/>
              <w:left w:type="dxa" w:w="150"/>
              <w:bottom w:type="dxa" w:w="80"/>
              <w:right w:type="dxa" w:w="150"/>
            </w:tcMar>
          </w:tcPr>
          <w:p>
            <w:r>
              <w:t xml:space="preserve">PC817</w:t>
            </w:r>
          </w:p>
        </w:tc>
      </w:tr>
      <w:tr>
        <w:tc>
          <w:tcPr>
            <w:tcW w:type="dxa" w:w="4500"/>
            <w:tcMar>
              <w:top w:type="dxa" w:w="80"/>
              <w:left w:type="dxa" w:w="150"/>
              <w:bottom w:type="dxa" w:w="80"/>
              <w:right w:type="dxa" w:w="150"/>
            </w:tcMar>
          </w:tcPr>
          <w:p>
            <w:r>
              <w:t xml:space="preserve">BJT Driver</w:t>
            </w:r>
          </w:p>
        </w:tc>
        <w:tc>
          <w:tcPr>
            <w:tcW w:type="dxa" w:w="4500"/>
            <w:tcMar>
              <w:top w:type="dxa" w:w="80"/>
              <w:left w:type="dxa" w:w="150"/>
              <w:bottom w:type="dxa" w:w="80"/>
              <w:right w:type="dxa" w:w="150"/>
            </w:tcMar>
          </w:tcPr>
          <w:p>
            <w:r>
              <w:t xml:space="preserve">2N5550</w:t>
            </w:r>
          </w:p>
        </w:tc>
      </w:tr>
      <w:tr>
        <w:tc>
          <w:tcPr>
            <w:tcW w:type="dxa" w:w="4500"/>
            <w:tcMar>
              <w:top w:type="dxa" w:w="80"/>
              <w:left w:type="dxa" w:w="150"/>
              <w:bottom w:type="dxa" w:w="80"/>
              <w:right w:type="dxa" w:w="150"/>
            </w:tcMar>
          </w:tcPr>
          <w:p>
            <w:r>
              <w:t xml:space="preserve">Output Capacitor</w:t>
            </w:r>
          </w:p>
        </w:tc>
        <w:tc>
          <w:tcPr>
            <w:tcW w:type="dxa" w:w="4500"/>
            <w:tcMar>
              <w:top w:type="dxa" w:w="80"/>
              <w:left w:type="dxa" w:w="150"/>
              <w:bottom w:type="dxa" w:w="80"/>
              <w:right w:type="dxa" w:w="150"/>
            </w:tcMar>
          </w:tcPr>
          <w:p>
            <w:r>
              <w:t xml:space="preserve">47 µF</w:t>
            </w:r>
          </w:p>
        </w:tc>
      </w:tr>
      <w:tr>
        <w:tc>
          <w:tcPr>
            <w:tcW w:type="dxa" w:w="4500"/>
            <w:tcMar>
              <w:top w:type="dxa" w:w="80"/>
              <w:left w:type="dxa" w:w="150"/>
              <w:bottom w:type="dxa" w:w="80"/>
              <w:right w:type="dxa" w:w="150"/>
            </w:tcMar>
          </w:tcPr>
          <w:p>
            <w:r>
              <w:t xml:space="preserve">Gate Protection</w:t>
            </w:r>
          </w:p>
        </w:tc>
        <w:tc>
          <w:tcPr>
            <w:tcW w:type="dxa" w:w="4500"/>
            <w:tcMar>
              <w:top w:type="dxa" w:w="80"/>
              <w:left w:type="dxa" w:w="150"/>
              <w:bottom w:type="dxa" w:w="80"/>
              <w:right w:type="dxa" w:w="150"/>
            </w:tcMar>
          </w:tcPr>
          <w:p>
            <w:r>
              <w:t xml:space="preserve">12 V Zener</w:t>
            </w:r>
          </w:p>
        </w:tc>
      </w:tr>
      <w:tr>
        <w:tc>
          <w:tcPr>
            <w:tcW w:type="dxa" w:w="4500"/>
            <w:tcMar>
              <w:top w:type="dxa" w:w="80"/>
              <w:left w:type="dxa" w:w="150"/>
              <w:bottom w:type="dxa" w:w="80"/>
              <w:right w:type="dxa" w:w="150"/>
            </w:tcMar>
          </w:tcPr>
          <w:p>
            <w:r>
              <w:t xml:space="preserve">Simulation Type</w:t>
            </w:r>
          </w:p>
        </w:tc>
        <w:tc>
          <w:tcPr>
            <w:tcW w:type="dxa" w:w="4500"/>
            <w:tcMar>
              <w:top w:type="dxa" w:w="80"/>
              <w:left w:type="dxa" w:w="150"/>
              <w:bottom w:type="dxa" w:w="80"/>
              <w:right w:type="dxa" w:w="150"/>
            </w:tcMar>
          </w:tcPr>
          <w:p>
            <w:r>
              <w:t xml:space="preserve">Transient</w:t>
            </w:r>
          </w:p>
        </w:tc>
      </w:tr>
      <w:tr>
        <w:tc>
          <w:tcPr>
            <w:tcW w:type="dxa" w:w="4500"/>
            <w:tcMar>
              <w:top w:type="dxa" w:w="80"/>
              <w:left w:type="dxa" w:w="150"/>
              <w:bottom w:type="dxa" w:w="80"/>
              <w:right w:type="dxa" w:w="150"/>
            </w:tcMar>
          </w:tcPr>
          <w:p>
            <w:r>
              <w:t xml:space="preserve">Simulation Time</w:t>
            </w:r>
          </w:p>
        </w:tc>
        <w:tc>
          <w:tcPr>
            <w:tcW w:type="dxa" w:w="4500"/>
            <w:tcMar>
              <w:top w:type="dxa" w:w="80"/>
              <w:left w:type="dxa" w:w="150"/>
              <w:bottom w:type="dxa" w:w="80"/>
              <w:right w:type="dxa" w:w="150"/>
            </w:tcMar>
          </w:tcPr>
          <w:p>
            <w:r>
              <w:t xml:space="preserve">1 s</w:t>
            </w:r>
          </w:p>
        </w:tc>
      </w:tr>
    </w:tbl>
    <w:p>
      <w:pPr>
        <w:spacing w:after="300"/>
      </w:pPr>
      <w:r>
        <w:t xml:space="preserve"/>
      </w:r>
    </w:p>
    <w:p>
      <w:pPr>
        <w:pStyle w:val="Heading2"/>
        <w:spacing w:after="150" w:before="300"/>
      </w:pPr>
      <w:r>
        <w:rPr>
          <w:b/>
          <w:bCs/>
        </w:rPr>
        <w:t xml:space="preserve">6.5.6 Simulation Results</w:t>
      </w:r>
    </w:p>
    <w:p>
      <w:pPr>
        <w:spacing w:after="200" w:line="276"/>
        <w:jc w:val="both"/>
      </w:pPr>
      <w:r>
        <w:t xml:space="preserve">Figure 6.8 presents the combined simulation waveforms.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5F5" w:color="auto" w:val="clear"/>
            <w:tcMar>
              <w:top w:type="dxa" w:w="200"/>
              <w:left w:type="dxa" w:w="200"/>
              <w:bottom w:type="dxa" w:w="200"/>
              <w:right w:type="dxa" w:w="200"/>
            </w:tcMar>
          </w:tcPr>
          <w:p>
            <w:pPr>
              <w:spacing w:after="200" w:before="200"/>
              <w:jc w:val="center"/>
            </w:pPr>
            <w:r>
              <w:rPr>
                <w:i/>
                <w:iCs/>
                <w:color w:val="808080"/>
              </w:rPr>
              <w:t xml:space="preserve">[ Space reserved for Figure 6.8 ]</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300" w:before="150"/>
        <w:jc w:val="center"/>
      </w:pPr>
      <w:r>
        <w:rPr>
          <w:i/>
          <w:iCs/>
          <w:sz w:val="20"/>
          <w:szCs w:val="20"/>
        </w:rPr>
        <w:t xml:space="preserve">Figure 6.8: Simulated switching waveforms of Circuit 4.</w:t>
      </w:r>
    </w:p>
    <w:p>
      <w:pPr>
        <w:spacing w:after="100"/>
      </w:pPr>
      <w:r>
        <w:t xml:space="preserve">The waveform includes:</w:t>
      </w:r>
    </w:p>
    <w:p>
      <w:pPr>
        <w:pStyle w:val="ListParagraph"/>
        <w:numPr>
          <w:ilvl w:val="0"/>
          <w:numId w:val="2"/>
        </w:numPr>
        <w:spacing w:after="100"/>
      </w:pPr>
      <w:r>
        <w:t xml:space="preserve">Input pulse</w:t>
      </w:r>
    </w:p>
    <w:p>
      <w:pPr>
        <w:pStyle w:val="ListParagraph"/>
        <w:numPr>
          <w:ilvl w:val="0"/>
          <w:numId w:val="2"/>
        </w:numPr>
        <w:spacing w:after="100"/>
      </w:pPr>
      <w:r>
        <w:t xml:space="preserve">Optocoupler output</w:t>
      </w:r>
    </w:p>
    <w:p>
      <w:pPr>
        <w:pStyle w:val="ListParagraph"/>
        <w:numPr>
          <w:ilvl w:val="0"/>
          <w:numId w:val="2"/>
        </w:numPr>
        <w:spacing w:after="100"/>
      </w:pPr>
      <w:r>
        <w:t xml:space="preserve">Gate voltage (VGS)</w:t>
      </w:r>
    </w:p>
    <w:p>
      <w:pPr>
        <w:pStyle w:val="ListParagraph"/>
        <w:numPr>
          <w:ilvl w:val="0"/>
          <w:numId w:val="2"/>
        </w:numPr>
        <w:spacing w:after="100"/>
      </w:pPr>
      <w:r>
        <w:t xml:space="preserve">Output voltage (VOUT)</w:t>
      </w:r>
    </w:p>
    <w:p>
      <w:pPr>
        <w:pStyle w:val="ListParagraph"/>
        <w:numPr>
          <w:ilvl w:val="0"/>
          <w:numId w:val="2"/>
        </w:numPr>
        <w:spacing w:after="100"/>
      </w:pPr>
      <w:r>
        <w:t xml:space="preserve">Load current (ILOAD)</w:t>
      </w:r>
    </w:p>
    <w:p>
      <w:pPr>
        <w:pStyle w:val="Heading2"/>
        <w:spacing w:after="150" w:before="300"/>
      </w:pPr>
      <w:r>
        <w:rPr>
          <w:b/>
          <w:bCs/>
        </w:rPr>
        <w:t xml:space="preserve">6.5.7 Results and Discussion</w:t>
      </w:r>
    </w:p>
    <w:p>
      <w:pPr>
        <w:spacing w:after="200" w:line="276"/>
        <w:jc w:val="both"/>
      </w:pPr>
      <w:r>
        <w:t xml:space="preserve">The simulation verifies that the optocoupler successfully transfers the control signal to the high-voltage switching stage while maintaining complete electrical isolation. The output voltage follows the input control pulse accurately, confirming reliable operation of the switching circuit.</w:t>
      </w:r>
    </w:p>
    <w:p>
      <w:pPr>
        <w:spacing w:after="200" w:line="276"/>
        <w:jc w:val="both"/>
      </w:pPr>
      <w:r>
        <w:t xml:space="preserve">The gate voltage waveform remains well controlled, and the Zener diode continues to limit the gate-to-source voltage within safe operating limits. The output capacitor maintains a smooth output voltage throughout the switching process.</w:t>
      </w:r>
    </w:p>
    <w:p>
      <w:pPr>
        <w:spacing w:after="200" w:line="276"/>
        <w:jc w:val="both"/>
      </w:pPr>
      <w:r>
        <w:t xml:space="preserve">Electrical isolation significantly improves the robustness of the circuit by protecting the control electronics against high-voltage faults and reducing susceptibility to common-mode noise. This feature is particularly important in industrial environments where large motors, switching converters, and inductive loads generate substantial electrical interference.</w:t>
      </w:r>
    </w:p>
    <w:p>
      <w:pPr>
        <w:spacing w:after="200" w:line="276"/>
        <w:jc w:val="both"/>
      </w:pPr>
      <w:r>
        <w:t xml:space="preserve">However, the phototransistor inside the optocoupler can supply only limited current. Consequently, gate charging and discharging become slower than desired for high-speed switching applications. Additional gate buffering is therefore required to achieve optimum switching performance.</w:t>
      </w:r>
    </w:p>
    <w:p>
      <w:pPr>
        <w:pStyle w:val="Heading2"/>
        <w:spacing w:after="150" w:before="300"/>
      </w:pPr>
      <w:r>
        <w:rPr>
          <w:b/>
          <w:bCs/>
        </w:rPr>
        <w:t xml:space="preserve">6.5.8 Advantages</w:t>
      </w:r>
    </w:p>
    <w:p>
      <w:pPr>
        <w:pStyle w:val="ListParagraph"/>
        <w:numPr>
          <w:ilvl w:val="0"/>
          <w:numId w:val="2"/>
        </w:numPr>
        <w:spacing w:after="100"/>
      </w:pPr>
      <w:r>
        <w:t xml:space="preserve">Complete galvanic isolation.</w:t>
      </w:r>
    </w:p>
    <w:p>
      <w:pPr>
        <w:pStyle w:val="ListParagraph"/>
        <w:numPr>
          <w:ilvl w:val="0"/>
          <w:numId w:val="2"/>
        </w:numPr>
        <w:spacing w:after="100"/>
      </w:pPr>
      <w:r>
        <w:t xml:space="preserve">Improved operator and equipment safety.</w:t>
      </w:r>
    </w:p>
    <w:p>
      <w:pPr>
        <w:pStyle w:val="ListParagraph"/>
        <w:numPr>
          <w:ilvl w:val="0"/>
          <w:numId w:val="2"/>
        </w:numPr>
        <w:spacing w:after="100"/>
      </w:pPr>
      <w:r>
        <w:t xml:space="preserve">Excellent noise immunity.</w:t>
      </w:r>
    </w:p>
    <w:p>
      <w:pPr>
        <w:pStyle w:val="ListParagraph"/>
        <w:numPr>
          <w:ilvl w:val="0"/>
          <w:numId w:val="2"/>
        </w:numPr>
        <w:spacing w:after="100"/>
      </w:pPr>
      <w:r>
        <w:t xml:space="preserve">Reduced ground-loop currents.</w:t>
      </w:r>
    </w:p>
    <w:p>
      <w:pPr>
        <w:pStyle w:val="ListParagraph"/>
        <w:numPr>
          <w:ilvl w:val="0"/>
          <w:numId w:val="2"/>
        </w:numPr>
        <w:spacing w:after="100"/>
      </w:pPr>
      <w:r>
        <w:t xml:space="preserve">Suitable for PLC and microcontroller interfacing.</w:t>
      </w:r>
    </w:p>
    <w:p>
      <w:pPr>
        <w:pStyle w:val="Heading2"/>
        <w:spacing w:after="150" w:before="300"/>
      </w:pPr>
      <w:r>
        <w:rPr>
          <w:b/>
          <w:bCs/>
        </w:rPr>
        <w:t xml:space="preserve">6.5.9 Limitations</w:t>
      </w:r>
    </w:p>
    <w:p>
      <w:pPr>
        <w:pStyle w:val="ListParagraph"/>
        <w:numPr>
          <w:ilvl w:val="0"/>
          <w:numId w:val="2"/>
        </w:numPr>
        <w:spacing w:after="100"/>
      </w:pPr>
      <w:r>
        <w:t xml:space="preserve">Limited optocoupler output current.</w:t>
      </w:r>
    </w:p>
    <w:p>
      <w:pPr>
        <w:pStyle w:val="ListParagraph"/>
        <w:numPr>
          <w:ilvl w:val="0"/>
          <w:numId w:val="2"/>
        </w:numPr>
        <w:spacing w:after="100"/>
      </w:pPr>
      <w:r>
        <w:t xml:space="preserve">Slower gate charging.</w:t>
      </w:r>
    </w:p>
    <w:p>
      <w:pPr>
        <w:pStyle w:val="ListParagraph"/>
        <w:numPr>
          <w:ilvl w:val="0"/>
          <w:numId w:val="2"/>
        </w:numPr>
        <w:spacing w:after="100"/>
      </w:pPr>
      <w:r>
        <w:t xml:space="preserve">Increased propagation delay.</w:t>
      </w:r>
    </w:p>
    <w:p>
      <w:pPr>
        <w:pStyle w:val="ListParagraph"/>
        <w:numPr>
          <w:ilvl w:val="0"/>
          <w:numId w:val="2"/>
        </w:numPr>
        <w:spacing w:after="100"/>
      </w:pPr>
      <w:r>
        <w:t xml:space="preserve">Additional driver stage required for high-speed switching.</w:t>
      </w:r>
    </w:p>
    <w:p>
      <w:pPr>
        <w:pStyle w:val="Heading2"/>
        <w:spacing w:after="150" w:before="300"/>
      </w:pPr>
      <w:r>
        <w:rPr>
          <w:b/>
          <w:bCs/>
        </w:rPr>
        <w:t xml:space="preserve">6.5.10 Need for Circuit 5</w:t>
      </w:r>
    </w:p>
    <w:p>
      <w:pPr>
        <w:spacing w:after="200" w:line="276"/>
        <w:jc w:val="both"/>
      </w:pPr>
      <w:r>
        <w:t xml:space="preserve">Although Circuit 4 provides the electrical isolation required for industrial applications, the optocoupler alone cannot rapidly charge and discharge the gate capacitance of the power MOSFET. This limitation increases switching time and power loss.</w:t>
      </w:r>
    </w:p>
    <w:p>
      <w:pPr>
        <w:spacing w:after="200" w:line="276"/>
        <w:jc w:val="both"/>
      </w:pPr>
      <w:r>
        <w:t xml:space="preserve">To overcome this issue, Circuit 5 introduces a dedicated transistor/MOSFET gate buffer capable of supplying higher gate current while retaining the advantages of electrical isolation. This enhancement enables faster switching, reduced power dissipation, and improved overall efficiency.</w:t>
      </w:r>
    </w:p>
    <w:p>
      <w:pPr>
        <w:pStyle w:val="Heading1"/>
        <w:spacing w:after="200" w:before="400"/>
      </w:pPr>
      <w:r>
        <w:rPr>
          <w:b/>
          <w:bCs/>
        </w:rPr>
        <w:t xml:space="preserve">6.6 Circuit 5 – High-Side MOSFET Driver with Buffered Gate Driver</w:t>
      </w:r>
    </w:p>
    <w:p>
      <w:pPr>
        <w:pStyle w:val="Heading2"/>
        <w:spacing w:after="150" w:before="300"/>
      </w:pPr>
      <w:r>
        <w:rPr>
          <w:b/>
          <w:bCs/>
        </w:rPr>
        <w:t xml:space="preserve">6.6.1 Circuit Diagram</w:t>
      </w:r>
    </w:p>
    <w:p>
      <w:pPr>
        <w:spacing w:after="200" w:line="276"/>
        <w:jc w:val="both"/>
      </w:pPr>
      <w:r>
        <w:t xml:space="preserve">Figure 6.9 illustrates the buffered high-side MOSFET driver incorporating an additional transistor/MOSFET gate buffer.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5F5" w:color="auto" w:val="clear"/>
            <w:tcMar>
              <w:top w:type="dxa" w:w="200"/>
              <w:left w:type="dxa" w:w="200"/>
              <w:bottom w:type="dxa" w:w="200"/>
              <w:right w:type="dxa" w:w="200"/>
            </w:tcMar>
          </w:tcPr>
          <w:p>
            <w:pPr>
              <w:spacing w:after="200" w:before="200"/>
              <w:jc w:val="center"/>
            </w:pPr>
            <w:r>
              <w:rPr>
                <w:i/>
                <w:iCs/>
                <w:color w:val="808080"/>
              </w:rPr>
              <w:t xml:space="preserve">[ Space reserved for Figure 6.9 ]</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300" w:before="150"/>
        <w:jc w:val="center"/>
      </w:pPr>
      <w:r>
        <w:rPr>
          <w:i/>
          <w:iCs/>
          <w:sz w:val="20"/>
          <w:szCs w:val="20"/>
        </w:rPr>
        <w:t xml:space="preserve">Figure 6.9: LTspice schematic of the buffered high-side MOSFET driver.</w:t>
      </w:r>
    </w:p>
    <w:p>
      <w:pPr>
        <w:pStyle w:val="Heading2"/>
        <w:spacing w:after="150" w:before="300"/>
      </w:pPr>
      <w:r>
        <w:rPr>
          <w:b/>
          <w:bCs/>
        </w:rPr>
        <w:t xml:space="preserve">6.6.2 Objective</w:t>
      </w:r>
    </w:p>
    <w:p>
      <w:pPr>
        <w:spacing w:after="200" w:line="276"/>
        <w:jc w:val="both"/>
      </w:pPr>
      <w:r>
        <w:t xml:space="preserve">The objective of Circuit 5 is to improve the gate-drive capability of the high-side MOSFET by introducing a dedicated buffer stage. The buffer supplies higher charging and discharging current to the MOSFET gate, thereby reducing switching time, minimizing switching losses, and improving overall efficiency.</w:t>
      </w:r>
    </w:p>
    <w:p>
      <w:pPr>
        <w:pStyle w:val="Heading2"/>
        <w:spacing w:after="150" w:before="300"/>
      </w:pPr>
      <w:r>
        <w:rPr>
          <w:b/>
          <w:bCs/>
        </w:rPr>
        <w:t xml:space="preserve">6.6.3 Circuit Description</w:t>
      </w:r>
    </w:p>
    <w:p>
      <w:pPr>
        <w:spacing w:after="200" w:line="276"/>
        <w:jc w:val="both"/>
      </w:pPr>
      <w:r>
        <w:t xml:space="preserve">Circuit 5 retains the electrical isolation provided by the optocoupler while introducing an additional transistor and NMOS gate buffer between the optocoupler output and the gate of the P-channel MOSFET.</w:t>
      </w:r>
    </w:p>
    <w:p>
      <w:pPr>
        <w:spacing w:after="200" w:line="276"/>
        <w:jc w:val="both"/>
      </w:pPr>
      <w:r>
        <w:t xml:space="preserve">The buffer stage acts as a current amplifier. Although the optocoupler provides only a small output current, the transistor buffer supplies the much larger current required to charge and discharge the MOSFET gate capacitance rapidly.</w:t>
      </w:r>
    </w:p>
    <w:p>
      <w:pPr>
        <w:spacing w:after="200" w:line="276"/>
        <w:jc w:val="both"/>
      </w:pPr>
      <w:r>
        <w:t xml:space="preserve">The RC network and Zener diode continue to provide controlled switching and gate voltage protection, while the output capacitor maintains voltage stability across the load.</w:t>
      </w:r>
    </w:p>
    <w:p>
      <w:pPr>
        <w:pStyle w:val="Heading2"/>
        <w:spacing w:after="150" w:before="300"/>
      </w:pPr>
      <w:r>
        <w:rPr>
          <w:b/>
          <w:bCs/>
        </w:rPr>
        <w:t xml:space="preserve">6.6.4 Operating Principle</w:t>
      </w:r>
    </w:p>
    <w:p>
      <w:pPr>
        <w:spacing w:after="200" w:line="276"/>
        <w:jc w:val="both"/>
      </w:pPr>
      <w:r>
        <w:t xml:space="preserve">When the controller applies a HIGH input signal, the optocoupler activates the transistor buffer. The transistor buffer rapidly turns ON the NMOS driver, which immediately pulls the P-channel MOSFET gate toward ground.</w:t>
      </w:r>
    </w:p>
    <w:p>
      <w:pPr>
        <w:spacing w:after="200" w:line="276"/>
        <w:jc w:val="both"/>
      </w:pPr>
      <w:r>
        <w:t xml:space="preserve">Since the buffer can deliver higher current than the optocoupler alone, the MOSFET gate capacitance charges much faster. Consequently, the MOSFET reaches full conduction quickly and delivers the full 100 V supply to the load.</w:t>
      </w:r>
    </w:p>
    <w:p>
      <w:pPr>
        <w:spacing w:after="200" w:line="276"/>
        <w:jc w:val="both"/>
      </w:pPr>
      <w:r>
        <w:t xml:space="preserve">During turn-OFF, the buffer rapidly releases the gate voltage, allowing the RC network to restore the gate voltage smoothly while minimizing switching overshoot.</w:t>
      </w:r>
    </w:p>
    <w:p>
      <w:pPr>
        <w:spacing w:after="200" w:line="276"/>
        <w:jc w:val="both"/>
      </w:pPr>
      <w:r>
        <w:t xml:space="preserve">The combined action of the optocoupler, buffer stage, RC network, and Zener protection produces reliable and efficient switching suitable for industrial applications.</w:t>
      </w:r>
    </w:p>
    <w:p>
      <w:pPr>
        <w:pStyle w:val="Heading2"/>
        <w:spacing w:after="150" w:before="300"/>
      </w:pPr>
      <w:r>
        <w:rPr>
          <w:b/>
          <w:bCs/>
        </w:rPr>
        <w:t xml:space="preserve">6.6.5 Simulation Setup</w:t>
      </w:r>
    </w:p>
    <w:p>
      <w:pPr>
        <w:spacing w:after="200" w:line="276"/>
        <w:jc w:val="both"/>
      </w:pPr>
      <w:r>
        <w:t xml:space="preserve">The simulation conditions remain unchanged to facilitate direct comparison with the previous circuits.</w:t>
      </w:r>
    </w:p>
    <w:p>
      <w:pPr>
        <w:spacing w:after="150" w:before="200"/>
      </w:pPr>
      <w:r>
        <w:rPr>
          <w:b/>
          <w:bCs/>
        </w:rPr>
        <w:t xml:space="preserve">Table 6.5 Simulation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color="auto" w:val="clear"/>
            <w:tcMar>
              <w:top w:type="dxa" w:w="100"/>
              <w:left w:type="dxa" w:w="150"/>
              <w:bottom w:type="dxa" w:w="100"/>
              <w:right w:type="dxa" w:w="150"/>
            </w:tcMar>
          </w:tcPr>
          <w:p>
            <w:r>
              <w:rPr>
                <w:b/>
                <w:bCs/>
              </w:rPr>
              <w:t xml:space="preserve">Parameter</w:t>
            </w:r>
          </w:p>
        </w:tc>
        <w:tc>
          <w:tcPr>
            <w:tcW w:type="dxa" w:w="4500"/>
            <w:shd w:fill="D9D9D9" w:color="auto" w:val="clear"/>
            <w:tcMar>
              <w:top w:type="dxa" w:w="100"/>
              <w:left w:type="dxa" w:w="150"/>
              <w:bottom w:type="dxa" w:w="100"/>
              <w:right w:type="dxa" w:w="150"/>
            </w:tcMar>
          </w:tcPr>
          <w:p>
            <w:r>
              <w:rPr>
                <w:b/>
                <w:bCs/>
              </w:rPr>
              <w:t xml:space="preserve">Value</w:t>
            </w:r>
          </w:p>
        </w:tc>
      </w:tr>
      <w:tr>
        <w:tc>
          <w:tcPr>
            <w:tcW w:type="dxa" w:w="4500"/>
            <w:tcMar>
              <w:top w:type="dxa" w:w="80"/>
              <w:left w:type="dxa" w:w="150"/>
              <w:bottom w:type="dxa" w:w="80"/>
              <w:right w:type="dxa" w:w="150"/>
            </w:tcMar>
          </w:tcPr>
          <w:p>
            <w:r>
              <w:t xml:space="preserve">Supply Voltage</w:t>
            </w:r>
          </w:p>
        </w:tc>
        <w:tc>
          <w:tcPr>
            <w:tcW w:type="dxa" w:w="4500"/>
            <w:tcMar>
              <w:top w:type="dxa" w:w="80"/>
              <w:left w:type="dxa" w:w="150"/>
              <w:bottom w:type="dxa" w:w="80"/>
              <w:right w:type="dxa" w:w="150"/>
            </w:tcMar>
          </w:tcPr>
          <w:p>
            <w:r>
              <w:t xml:space="preserve">100 V</w:t>
            </w:r>
          </w:p>
        </w:tc>
      </w:tr>
      <w:tr>
        <w:tc>
          <w:tcPr>
            <w:tcW w:type="dxa" w:w="4500"/>
            <w:tcMar>
              <w:top w:type="dxa" w:w="80"/>
              <w:left w:type="dxa" w:w="150"/>
              <w:bottom w:type="dxa" w:w="80"/>
              <w:right w:type="dxa" w:w="150"/>
            </w:tcMar>
          </w:tcPr>
          <w:p>
            <w:r>
              <w:t xml:space="preserve">P-MOSFET</w:t>
            </w:r>
          </w:p>
        </w:tc>
        <w:tc>
          <w:tcPr>
            <w:tcW w:type="dxa" w:w="4500"/>
            <w:tcMar>
              <w:top w:type="dxa" w:w="80"/>
              <w:left w:type="dxa" w:w="150"/>
              <w:bottom w:type="dxa" w:w="80"/>
              <w:right w:type="dxa" w:w="150"/>
            </w:tcMar>
          </w:tcPr>
          <w:p>
            <w:r>
              <w:t xml:space="preserve">IRFP9240</w:t>
            </w:r>
          </w:p>
        </w:tc>
      </w:tr>
      <w:tr>
        <w:tc>
          <w:tcPr>
            <w:tcW w:type="dxa" w:w="4500"/>
            <w:tcMar>
              <w:top w:type="dxa" w:w="80"/>
              <w:left w:type="dxa" w:w="150"/>
              <w:bottom w:type="dxa" w:w="80"/>
              <w:right w:type="dxa" w:w="150"/>
            </w:tcMar>
          </w:tcPr>
          <w:p>
            <w:r>
              <w:t xml:space="preserve">Buffer Transistor</w:t>
            </w:r>
          </w:p>
        </w:tc>
        <w:tc>
          <w:tcPr>
            <w:tcW w:type="dxa" w:w="4500"/>
            <w:tcMar>
              <w:top w:type="dxa" w:w="80"/>
              <w:left w:type="dxa" w:w="150"/>
              <w:bottom w:type="dxa" w:w="80"/>
              <w:right w:type="dxa" w:w="150"/>
            </w:tcMar>
          </w:tcPr>
          <w:p>
            <w:r>
              <w:t xml:space="preserve">2N5550</w:t>
            </w:r>
          </w:p>
        </w:tc>
      </w:tr>
      <w:tr>
        <w:tc>
          <w:tcPr>
            <w:tcW w:type="dxa" w:w="4500"/>
            <w:tcMar>
              <w:top w:type="dxa" w:w="80"/>
              <w:left w:type="dxa" w:w="150"/>
              <w:bottom w:type="dxa" w:w="80"/>
              <w:right w:type="dxa" w:w="150"/>
            </w:tcMar>
          </w:tcPr>
          <w:p>
            <w:r>
              <w:t xml:space="preserve">NMOS Driver</w:t>
            </w:r>
          </w:p>
        </w:tc>
        <w:tc>
          <w:tcPr>
            <w:tcW w:type="dxa" w:w="4500"/>
            <w:tcMar>
              <w:top w:type="dxa" w:w="80"/>
              <w:left w:type="dxa" w:w="150"/>
              <w:bottom w:type="dxa" w:w="80"/>
              <w:right w:type="dxa" w:w="150"/>
            </w:tcMar>
          </w:tcPr>
          <w:p>
            <w:r>
              <w:t xml:space="preserve">PHM21NQ15T</w:t>
            </w:r>
          </w:p>
        </w:tc>
      </w:tr>
      <w:tr>
        <w:tc>
          <w:tcPr>
            <w:tcW w:type="dxa" w:w="4500"/>
            <w:tcMar>
              <w:top w:type="dxa" w:w="80"/>
              <w:left w:type="dxa" w:w="150"/>
              <w:bottom w:type="dxa" w:w="80"/>
              <w:right w:type="dxa" w:w="150"/>
            </w:tcMar>
          </w:tcPr>
          <w:p>
            <w:r>
              <w:t xml:space="preserve">Optocoupler</w:t>
            </w:r>
          </w:p>
        </w:tc>
        <w:tc>
          <w:tcPr>
            <w:tcW w:type="dxa" w:w="4500"/>
            <w:tcMar>
              <w:top w:type="dxa" w:w="80"/>
              <w:left w:type="dxa" w:w="150"/>
              <w:bottom w:type="dxa" w:w="80"/>
              <w:right w:type="dxa" w:w="150"/>
            </w:tcMar>
          </w:tcPr>
          <w:p>
            <w:r>
              <w:t xml:space="preserve">PC817</w:t>
            </w:r>
          </w:p>
        </w:tc>
      </w:tr>
      <w:tr>
        <w:tc>
          <w:tcPr>
            <w:tcW w:type="dxa" w:w="4500"/>
            <w:tcMar>
              <w:top w:type="dxa" w:w="80"/>
              <w:left w:type="dxa" w:w="150"/>
              <w:bottom w:type="dxa" w:w="80"/>
              <w:right w:type="dxa" w:w="150"/>
            </w:tcMar>
          </w:tcPr>
          <w:p>
            <w:r>
              <w:t xml:space="preserve">Load Resistance</w:t>
            </w:r>
          </w:p>
        </w:tc>
        <w:tc>
          <w:tcPr>
            <w:tcW w:type="dxa" w:w="4500"/>
            <w:tcMar>
              <w:top w:type="dxa" w:w="80"/>
              <w:left w:type="dxa" w:w="150"/>
              <w:bottom w:type="dxa" w:w="80"/>
              <w:right w:type="dxa" w:w="150"/>
            </w:tcMar>
          </w:tcPr>
          <w:p>
            <w:r>
              <w:t xml:space="preserve">10 Ω</w:t>
            </w:r>
          </w:p>
        </w:tc>
      </w:tr>
      <w:tr>
        <w:tc>
          <w:tcPr>
            <w:tcW w:type="dxa" w:w="4500"/>
            <w:tcMar>
              <w:top w:type="dxa" w:w="80"/>
              <w:left w:type="dxa" w:w="150"/>
              <w:bottom w:type="dxa" w:w="80"/>
              <w:right w:type="dxa" w:w="150"/>
            </w:tcMar>
          </w:tcPr>
          <w:p>
            <w:r>
              <w:t xml:space="preserve">Simulation</w:t>
            </w:r>
          </w:p>
        </w:tc>
        <w:tc>
          <w:tcPr>
            <w:tcW w:type="dxa" w:w="4500"/>
            <w:tcMar>
              <w:top w:type="dxa" w:w="80"/>
              <w:left w:type="dxa" w:w="150"/>
              <w:bottom w:type="dxa" w:w="80"/>
              <w:right w:type="dxa" w:w="150"/>
            </w:tcMar>
          </w:tcPr>
          <w:p>
            <w:r>
              <w:t xml:space="preserve">Transient</w:t>
            </w:r>
          </w:p>
        </w:tc>
      </w:tr>
      <w:tr>
        <w:tc>
          <w:tcPr>
            <w:tcW w:type="dxa" w:w="4500"/>
            <w:tcMar>
              <w:top w:type="dxa" w:w="80"/>
              <w:left w:type="dxa" w:w="150"/>
              <w:bottom w:type="dxa" w:w="80"/>
              <w:right w:type="dxa" w:w="150"/>
            </w:tcMar>
          </w:tcPr>
          <w:p>
            <w:r>
              <w:t xml:space="preserve">Simulation Time</w:t>
            </w:r>
          </w:p>
        </w:tc>
        <w:tc>
          <w:tcPr>
            <w:tcW w:type="dxa" w:w="4500"/>
            <w:tcMar>
              <w:top w:type="dxa" w:w="80"/>
              <w:left w:type="dxa" w:w="150"/>
              <w:bottom w:type="dxa" w:w="80"/>
              <w:right w:type="dxa" w:w="150"/>
            </w:tcMar>
          </w:tcPr>
          <w:p>
            <w:r>
              <w:t xml:space="preserve">1 s</w:t>
            </w:r>
          </w:p>
        </w:tc>
      </w:tr>
    </w:tbl>
    <w:p>
      <w:pPr>
        <w:spacing w:after="300"/>
      </w:pPr>
      <w:r>
        <w:t xml:space="preserve"/>
      </w:r>
    </w:p>
    <w:p>
      <w:pPr>
        <w:pStyle w:val="Heading2"/>
        <w:spacing w:after="150" w:before="300"/>
      </w:pPr>
      <w:r>
        <w:rPr>
          <w:b/>
          <w:bCs/>
        </w:rPr>
        <w:t xml:space="preserve">6.6.6 Simulation Results</w:t>
      </w:r>
    </w:p>
    <w:p>
      <w:pPr>
        <w:spacing w:after="200" w:line="276"/>
        <w:jc w:val="both"/>
      </w:pPr>
      <w:r>
        <w:t xml:space="preserve">Figure 6.10 presents the simulated waveforms.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5F5" w:color="auto" w:val="clear"/>
            <w:tcMar>
              <w:top w:type="dxa" w:w="200"/>
              <w:left w:type="dxa" w:w="200"/>
              <w:bottom w:type="dxa" w:w="200"/>
              <w:right w:type="dxa" w:w="200"/>
            </w:tcMar>
          </w:tcPr>
          <w:p>
            <w:pPr>
              <w:spacing w:after="200" w:before="200"/>
              <w:jc w:val="center"/>
            </w:pPr>
            <w:r>
              <w:rPr>
                <w:i/>
                <w:iCs/>
                <w:color w:val="808080"/>
              </w:rPr>
              <w:t xml:space="preserve">[ Space reserved for Figure 6.10 ]</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300" w:before="150"/>
        <w:jc w:val="center"/>
      </w:pPr>
      <w:r>
        <w:rPr>
          <w:i/>
          <w:iCs/>
          <w:sz w:val="20"/>
          <w:szCs w:val="20"/>
        </w:rPr>
        <w:t xml:space="preserve">Figure 6.10: Simulated switching waveforms of Circuit 5.</w:t>
      </w:r>
    </w:p>
    <w:p>
      <w:pPr>
        <w:spacing w:after="100"/>
      </w:pPr>
      <w:r>
        <w:t xml:space="preserve">The waveform includes:</w:t>
      </w:r>
    </w:p>
    <w:p>
      <w:pPr>
        <w:pStyle w:val="ListParagraph"/>
        <w:numPr>
          <w:ilvl w:val="0"/>
          <w:numId w:val="2"/>
        </w:numPr>
        <w:spacing w:after="100"/>
      </w:pPr>
      <w:r>
        <w:t xml:space="preserve">Input pulse</w:t>
      </w:r>
    </w:p>
    <w:p>
      <w:pPr>
        <w:pStyle w:val="ListParagraph"/>
        <w:numPr>
          <w:ilvl w:val="0"/>
          <w:numId w:val="2"/>
        </w:numPr>
        <w:spacing w:after="100"/>
      </w:pPr>
      <w:r>
        <w:t xml:space="preserve">Gate voltage (VGS)</w:t>
      </w:r>
    </w:p>
    <w:p>
      <w:pPr>
        <w:pStyle w:val="ListParagraph"/>
        <w:numPr>
          <w:ilvl w:val="0"/>
          <w:numId w:val="2"/>
        </w:numPr>
        <w:spacing w:after="100"/>
      </w:pPr>
      <w:r>
        <w:t xml:space="preserve">Output voltage (VOUT)</w:t>
      </w:r>
    </w:p>
    <w:p>
      <w:pPr>
        <w:pStyle w:val="ListParagraph"/>
        <w:numPr>
          <w:ilvl w:val="0"/>
          <w:numId w:val="2"/>
        </w:numPr>
        <w:spacing w:after="100"/>
      </w:pPr>
      <w:r>
        <w:t xml:space="preserve">Load current (ILOAD)</w:t>
      </w:r>
    </w:p>
    <w:p>
      <w:pPr>
        <w:pStyle w:val="Heading2"/>
        <w:spacing w:after="150" w:before="300"/>
      </w:pPr>
      <w:r>
        <w:rPr>
          <w:b/>
          <w:bCs/>
        </w:rPr>
        <w:t xml:space="preserve">6.6.7 Results and Discussion</w:t>
      </w:r>
    </w:p>
    <w:p>
      <w:pPr>
        <w:spacing w:after="200" w:line="276"/>
        <w:jc w:val="both"/>
      </w:pPr>
      <w:r>
        <w:t xml:space="preserve">The simulation confirms that the addition of the gate buffer substantially improves switching performance. Compared with Circuit 4, the MOSFET gate reaches the required operating voltage more rapidly, reducing both turn-on and turn-off delays.</w:t>
      </w:r>
    </w:p>
    <w:p>
      <w:pPr>
        <w:spacing w:after="200" w:line="276"/>
        <w:jc w:val="both"/>
      </w:pPr>
      <w:r>
        <w:t xml:space="preserve">The output voltage reaches its steady-state value almost immediately after the application of the control pulse, while the load current exhibits a faster rise time with reduced transition losses.</w:t>
      </w:r>
    </w:p>
    <w:p>
      <w:pPr>
        <w:spacing w:after="200" w:line="276"/>
        <w:jc w:val="both"/>
      </w:pPr>
      <w:r>
        <w:t xml:space="preserve">The improved switching speed decreases the duration during which the MOSFET operates in its linear region, thereby reducing switching losses and power dissipation.</w:t>
      </w:r>
    </w:p>
    <w:p>
      <w:pPr>
        <w:spacing w:after="200" w:line="276"/>
        <w:jc w:val="both"/>
      </w:pPr>
      <w:r>
        <w:t xml:space="preserve">Although the faster switching improves efficiency, very rapid voltage transitions may increase electromagnetic interference (EMI). Consequently, the final circuit combines fast switching with controlled gate protection and output filtering to achieve industrial reliability.</w:t>
      </w:r>
    </w:p>
    <w:p>
      <w:pPr>
        <w:pStyle w:val="Heading2"/>
        <w:spacing w:after="150" w:before="300"/>
      </w:pPr>
      <w:r>
        <w:rPr>
          <w:b/>
          <w:bCs/>
        </w:rPr>
        <w:t xml:space="preserve">6.6.8 Advantages</w:t>
      </w:r>
    </w:p>
    <w:p>
      <w:pPr>
        <w:pStyle w:val="ListParagraph"/>
        <w:numPr>
          <w:ilvl w:val="0"/>
          <w:numId w:val="2"/>
        </w:numPr>
        <w:spacing w:after="100"/>
      </w:pPr>
      <w:r>
        <w:t xml:space="preserve">Faster switching speed.</w:t>
      </w:r>
    </w:p>
    <w:p>
      <w:pPr>
        <w:pStyle w:val="ListParagraph"/>
        <w:numPr>
          <w:ilvl w:val="0"/>
          <w:numId w:val="2"/>
        </w:numPr>
        <w:spacing w:after="100"/>
      </w:pPr>
      <w:r>
        <w:t xml:space="preserve">Lower switching losses.</w:t>
      </w:r>
    </w:p>
    <w:p>
      <w:pPr>
        <w:pStyle w:val="ListParagraph"/>
        <w:numPr>
          <w:ilvl w:val="0"/>
          <w:numId w:val="2"/>
        </w:numPr>
        <w:spacing w:after="100"/>
      </w:pPr>
      <w:r>
        <w:t xml:space="preserve">Improved efficiency.</w:t>
      </w:r>
    </w:p>
    <w:p>
      <w:pPr>
        <w:pStyle w:val="ListParagraph"/>
        <w:numPr>
          <w:ilvl w:val="0"/>
          <w:numId w:val="2"/>
        </w:numPr>
        <w:spacing w:after="100"/>
      </w:pPr>
      <w:r>
        <w:t xml:space="preserve">Reduced MOSFET heating.</w:t>
      </w:r>
    </w:p>
    <w:p>
      <w:pPr>
        <w:pStyle w:val="ListParagraph"/>
        <w:numPr>
          <w:ilvl w:val="0"/>
          <w:numId w:val="2"/>
        </w:numPr>
        <w:spacing w:after="100"/>
      </w:pPr>
      <w:r>
        <w:t xml:space="preserve">Better transient response.</w:t>
      </w:r>
    </w:p>
    <w:p>
      <w:pPr>
        <w:pStyle w:val="Heading2"/>
        <w:spacing w:after="150" w:before="300"/>
      </w:pPr>
      <w:r>
        <w:rPr>
          <w:b/>
          <w:bCs/>
        </w:rPr>
        <w:t xml:space="preserve">6.6.9 Limitations</w:t>
      </w:r>
    </w:p>
    <w:p>
      <w:pPr>
        <w:pStyle w:val="ListParagraph"/>
        <w:numPr>
          <w:ilvl w:val="0"/>
          <w:numId w:val="2"/>
        </w:numPr>
        <w:spacing w:after="100"/>
      </w:pPr>
      <w:r>
        <w:t xml:space="preserve">Faster switching increases EMI.</w:t>
      </w:r>
    </w:p>
    <w:p>
      <w:pPr>
        <w:pStyle w:val="ListParagraph"/>
        <w:numPr>
          <w:ilvl w:val="0"/>
          <w:numId w:val="2"/>
        </w:numPr>
        <w:spacing w:after="100"/>
      </w:pPr>
      <w:r>
        <w:t xml:space="preserve">More components increase circuit complexity.</w:t>
      </w:r>
    </w:p>
    <w:p>
      <w:pPr>
        <w:pStyle w:val="ListParagraph"/>
        <w:numPr>
          <w:ilvl w:val="0"/>
          <w:numId w:val="2"/>
        </w:numPr>
        <w:spacing w:after="100"/>
      </w:pPr>
      <w:r>
        <w:t xml:space="preserve">Requires careful PCB layout.</w:t>
      </w:r>
    </w:p>
    <w:p>
      <w:pPr>
        <w:pStyle w:val="Heading2"/>
        <w:spacing w:after="150" w:before="300"/>
      </w:pPr>
      <w:r>
        <w:rPr>
          <w:b/>
          <w:bCs/>
        </w:rPr>
        <w:t xml:space="preserve">6.6.10 Need for Circuit 6</w:t>
      </w:r>
    </w:p>
    <w:p>
      <w:pPr>
        <w:spacing w:after="200" w:line="276"/>
        <w:jc w:val="both"/>
      </w:pPr>
      <w:r>
        <w:t xml:space="preserve">Circuit 5 successfully improves switching speed but requires integration of all protective features into one complete industrial design. Circuit 6 combines gate protection, RC shaping, output filtering, buffering, and reliable high-side switching into a single industrial-grade driver.</w:t>
      </w:r>
    </w:p>
    <w:p>
      <w:pPr>
        <w:pStyle w:val="Heading1"/>
        <w:spacing w:after="200" w:before="400"/>
      </w:pPr>
      <w:r>
        <w:rPr>
          <w:b/>
          <w:bCs/>
        </w:rPr>
        <w:t xml:space="preserve">6.7 Circuit 6 – Final Industrial High-Side MOSFET Driver</w:t>
      </w:r>
    </w:p>
    <w:p>
      <w:pPr>
        <w:pStyle w:val="Heading2"/>
        <w:spacing w:after="150" w:before="300"/>
      </w:pPr>
      <w:r>
        <w:rPr>
          <w:b/>
          <w:bCs/>
        </w:rPr>
        <w:t xml:space="preserve">6.7.1 Circuit Diagram</w:t>
      </w:r>
    </w:p>
    <w:p>
      <w:pPr>
        <w:spacing w:after="200" w:line="276"/>
        <w:jc w:val="both"/>
      </w:pPr>
      <w:r>
        <w:t xml:space="preserve">Figure 6.11 shows the final industrial high-side MOSFET driver.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5F5" w:color="auto" w:val="clear"/>
            <w:tcMar>
              <w:top w:type="dxa" w:w="200"/>
              <w:left w:type="dxa" w:w="200"/>
              <w:bottom w:type="dxa" w:w="200"/>
              <w:right w:type="dxa" w:w="200"/>
            </w:tcMar>
          </w:tcPr>
          <w:p>
            <w:pPr>
              <w:spacing w:after="200" w:before="200"/>
              <w:jc w:val="center"/>
            </w:pPr>
            <w:r>
              <w:rPr>
                <w:i/>
                <w:iCs/>
                <w:color w:val="808080"/>
              </w:rPr>
              <w:t xml:space="preserve">[ Space reserved for Figure 6.11 ]</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300" w:before="150"/>
        <w:jc w:val="center"/>
      </w:pPr>
      <w:r>
        <w:rPr>
          <w:i/>
          <w:iCs/>
          <w:sz w:val="20"/>
          <w:szCs w:val="20"/>
        </w:rPr>
        <w:t xml:space="preserve">Figure 6.11: LTspice schematic of the final industrial high-side MOSFET driver.</w:t>
      </w:r>
    </w:p>
    <w:p>
      <w:pPr>
        <w:pStyle w:val="Heading2"/>
        <w:spacing w:after="150" w:before="300"/>
      </w:pPr>
      <w:r>
        <w:rPr>
          <w:b/>
          <w:bCs/>
        </w:rPr>
        <w:t xml:space="preserve">6.7.2 Objective</w:t>
      </w:r>
    </w:p>
    <w:p>
      <w:pPr>
        <w:spacing w:after="200" w:line="276"/>
        <w:jc w:val="both"/>
      </w:pPr>
      <w:r>
        <w:t xml:space="preserve">The objective of Circuit 6 is to integrate all previously developed improvements into a single industrial high-side switching circuit capable of reliable operation in 100 V DC applications.</w:t>
      </w:r>
    </w:p>
    <w:p>
      <w:pPr>
        <w:pStyle w:val="Heading2"/>
        <w:spacing w:after="150" w:before="300"/>
      </w:pPr>
      <w:r>
        <w:rPr>
          <w:b/>
          <w:bCs/>
        </w:rPr>
        <w:t xml:space="preserve">6.7.3 Circuit Description</w:t>
      </w:r>
    </w:p>
    <w:p>
      <w:pPr>
        <w:spacing w:after="200" w:line="276"/>
        <w:jc w:val="both"/>
      </w:pPr>
      <w:r>
        <w:t xml:space="preserve">The final circuit integrates:</w:t>
      </w:r>
    </w:p>
    <w:p>
      <w:pPr>
        <w:pStyle w:val="ListParagraph"/>
        <w:numPr>
          <w:ilvl w:val="0"/>
          <w:numId w:val="2"/>
        </w:numPr>
        <w:spacing w:after="100"/>
      </w:pPr>
      <w:r>
        <w:t xml:space="preserve">P-channel power MOSFET</w:t>
      </w:r>
    </w:p>
    <w:p>
      <w:pPr>
        <w:pStyle w:val="ListParagraph"/>
        <w:numPr>
          <w:ilvl w:val="0"/>
          <w:numId w:val="2"/>
        </w:numPr>
        <w:spacing w:after="100"/>
      </w:pPr>
      <w:r>
        <w:t xml:space="preserve">NMOS gate driver</w:t>
      </w:r>
    </w:p>
    <w:p>
      <w:pPr>
        <w:pStyle w:val="ListParagraph"/>
        <w:numPr>
          <w:ilvl w:val="0"/>
          <w:numId w:val="2"/>
        </w:numPr>
        <w:spacing w:after="100"/>
      </w:pPr>
      <w:r>
        <w:t xml:space="preserve">BJT buffer stage</w:t>
      </w:r>
    </w:p>
    <w:p>
      <w:pPr>
        <w:pStyle w:val="ListParagraph"/>
        <w:numPr>
          <w:ilvl w:val="0"/>
          <w:numId w:val="2"/>
        </w:numPr>
        <w:spacing w:after="100"/>
      </w:pPr>
      <w:r>
        <w:t xml:space="preserve">Optocoupler isolation</w:t>
      </w:r>
    </w:p>
    <w:p>
      <w:pPr>
        <w:pStyle w:val="ListParagraph"/>
        <w:numPr>
          <w:ilvl w:val="0"/>
          <w:numId w:val="2"/>
        </w:numPr>
        <w:spacing w:after="100"/>
      </w:pPr>
      <w:r>
        <w:t xml:space="preserve">RC gate control</w:t>
      </w:r>
    </w:p>
    <w:p>
      <w:pPr>
        <w:pStyle w:val="ListParagraph"/>
        <w:numPr>
          <w:ilvl w:val="0"/>
          <w:numId w:val="2"/>
        </w:numPr>
        <w:spacing w:after="100"/>
      </w:pPr>
      <w:r>
        <w:t xml:space="preserve">Gate protection Zener diode</w:t>
      </w:r>
    </w:p>
    <w:p>
      <w:pPr>
        <w:pStyle w:val="ListParagraph"/>
        <w:numPr>
          <w:ilvl w:val="0"/>
          <w:numId w:val="2"/>
        </w:numPr>
        <w:spacing w:after="100"/>
      </w:pPr>
      <w:r>
        <w:t xml:space="preserve">Output filter capacitor</w:t>
      </w:r>
    </w:p>
    <w:p>
      <w:pPr>
        <w:pStyle w:val="ListParagraph"/>
        <w:numPr>
          <w:ilvl w:val="0"/>
          <w:numId w:val="2"/>
        </w:numPr>
        <w:spacing w:after="100"/>
      </w:pPr>
      <w:r>
        <w:t xml:space="preserve">Industrial load</w:t>
      </w:r>
    </w:p>
    <w:p>
      <w:pPr>
        <w:spacing w:after="200" w:line="276"/>
        <w:jc w:val="both"/>
      </w:pPr>
      <w:r>
        <w:t xml:space="preserve">Each section performs a specific function that contributes to reliable operation.</w:t>
      </w:r>
    </w:p>
    <w:p>
      <w:pPr>
        <w:pStyle w:val="ListParagraph"/>
        <w:numPr>
          <w:ilvl w:val="0"/>
          <w:numId w:val="2"/>
        </w:numPr>
        <w:spacing w:after="100"/>
      </w:pPr>
      <w:r>
        <w:t xml:space="preserve">The optocoupler provides complete electrical isolation.</w:t>
      </w:r>
    </w:p>
    <w:p>
      <w:pPr>
        <w:pStyle w:val="ListParagraph"/>
        <w:numPr>
          <w:ilvl w:val="0"/>
          <w:numId w:val="2"/>
        </w:numPr>
        <w:spacing w:after="100"/>
      </w:pPr>
      <w:r>
        <w:t xml:space="preserve">The transistor buffer increases gate-drive current.</w:t>
      </w:r>
    </w:p>
    <w:p>
      <w:pPr>
        <w:pStyle w:val="ListParagraph"/>
        <w:numPr>
          <w:ilvl w:val="0"/>
          <w:numId w:val="2"/>
        </w:numPr>
        <w:spacing w:after="100"/>
      </w:pPr>
      <w:r>
        <w:t xml:space="preserve">The RC network controls switching transitions.</w:t>
      </w:r>
    </w:p>
    <w:p>
      <w:pPr>
        <w:pStyle w:val="ListParagraph"/>
        <w:numPr>
          <w:ilvl w:val="0"/>
          <w:numId w:val="2"/>
        </w:numPr>
        <w:spacing w:after="100"/>
      </w:pPr>
      <w:r>
        <w:t xml:space="preserve">The Zener diode protects the MOSFET gate.</w:t>
      </w:r>
    </w:p>
    <w:p>
      <w:pPr>
        <w:pStyle w:val="ListParagraph"/>
        <w:numPr>
          <w:ilvl w:val="0"/>
          <w:numId w:val="2"/>
        </w:numPr>
        <w:spacing w:after="100"/>
      </w:pPr>
      <w:r>
        <w:t xml:space="preserve">The output capacitor stabilizes the load voltage.</w:t>
      </w:r>
    </w:p>
    <w:p>
      <w:pPr>
        <w:spacing w:after="200" w:line="276"/>
        <w:jc w:val="both"/>
      </w:pPr>
      <w:r>
        <w:t xml:space="preserve">Together these components provide a robust industrial switching solution.</w:t>
      </w:r>
    </w:p>
    <w:p>
      <w:pPr>
        <w:pStyle w:val="Heading2"/>
        <w:spacing w:after="150" w:before="300"/>
      </w:pPr>
      <w:r>
        <w:rPr>
          <w:b/>
          <w:bCs/>
        </w:rPr>
        <w:t xml:space="preserve">6.7.4 Operating Principle</w:t>
      </w:r>
    </w:p>
    <w:p>
      <w:pPr>
        <w:pStyle w:val="ListParagraph"/>
        <w:numPr>
          <w:ilvl w:val="0"/>
          <w:numId w:val="2"/>
        </w:numPr>
        <w:spacing w:after="100"/>
      </w:pPr>
      <w:r>
        <w:t xml:space="preserve">The control signal first activates the optocoupler.</w:t>
      </w:r>
    </w:p>
    <w:p>
      <w:pPr>
        <w:pStyle w:val="ListParagraph"/>
        <w:numPr>
          <w:ilvl w:val="0"/>
          <w:numId w:val="2"/>
        </w:numPr>
        <w:spacing w:after="100"/>
      </w:pPr>
      <w:r>
        <w:t xml:space="preserve">The optocoupler drives the transistor buffer.</w:t>
      </w:r>
    </w:p>
    <w:p>
      <w:pPr>
        <w:pStyle w:val="ListParagraph"/>
        <w:numPr>
          <w:ilvl w:val="0"/>
          <w:numId w:val="2"/>
        </w:numPr>
        <w:spacing w:after="100"/>
      </w:pPr>
      <w:r>
        <w:t xml:space="preserve">The transistor buffer switches the NMOS gate driver.</w:t>
      </w:r>
    </w:p>
    <w:p>
      <w:pPr>
        <w:pStyle w:val="ListParagraph"/>
        <w:numPr>
          <w:ilvl w:val="0"/>
          <w:numId w:val="2"/>
        </w:numPr>
        <w:spacing w:after="100"/>
      </w:pPr>
      <w:r>
        <w:t xml:space="preserve">The NMOS rapidly discharges the P-channel MOSFET gate.</w:t>
      </w:r>
    </w:p>
    <w:p>
      <w:pPr>
        <w:pStyle w:val="ListParagraph"/>
        <w:numPr>
          <w:ilvl w:val="0"/>
          <w:numId w:val="2"/>
        </w:numPr>
        <w:spacing w:after="100"/>
      </w:pPr>
      <w:r>
        <w:t xml:space="preserve">The Zener diode limits the gate voltage to approximately –12 V.</w:t>
      </w:r>
    </w:p>
    <w:p>
      <w:pPr>
        <w:pStyle w:val="ListParagraph"/>
        <w:numPr>
          <w:ilvl w:val="0"/>
          <w:numId w:val="2"/>
        </w:numPr>
        <w:spacing w:after="100"/>
      </w:pPr>
      <w:r>
        <w:t xml:space="preserve">The MOSFET enters saturation and supplies the 100 V source voltage to the load.</w:t>
      </w:r>
    </w:p>
    <w:p>
      <w:pPr>
        <w:spacing w:after="200" w:line="276"/>
        <w:jc w:val="both"/>
      </w:pPr>
      <w:r>
        <w:t xml:space="preserve">The output capacitor suppresses voltage ripple while the RC network limits switching transients and reduces EMI.</w:t>
      </w:r>
    </w:p>
    <w:p>
      <w:pPr>
        <w:spacing w:after="200" w:line="276"/>
        <w:jc w:val="both"/>
      </w:pPr>
      <w:r>
        <w:t xml:space="preserve">During turn-OFF, the gate voltage gradually returns to the source potential, allowing smooth turn-off without excessive voltage overshoot.</w:t>
      </w:r>
    </w:p>
    <w:p>
      <w:pPr>
        <w:pStyle w:val="Heading2"/>
        <w:spacing w:after="150" w:before="300"/>
      </w:pPr>
      <w:r>
        <w:rPr>
          <w:b/>
          <w:bCs/>
        </w:rPr>
        <w:t xml:space="preserve">6.7.5 Simulation Setup</w:t>
      </w:r>
    </w:p>
    <w:p>
      <w:pPr>
        <w:spacing w:after="150" w:before="200"/>
      </w:pPr>
      <w:r>
        <w:rPr>
          <w:b/>
          <w:bCs/>
        </w:rPr>
        <w:t xml:space="preserve">Table 6.6 Simulation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color="auto" w:val="clear"/>
            <w:tcMar>
              <w:top w:type="dxa" w:w="100"/>
              <w:left w:type="dxa" w:w="150"/>
              <w:bottom w:type="dxa" w:w="100"/>
              <w:right w:type="dxa" w:w="150"/>
            </w:tcMar>
          </w:tcPr>
          <w:p>
            <w:r>
              <w:rPr>
                <w:b/>
                <w:bCs/>
              </w:rPr>
              <w:t xml:space="preserve">Parameter</w:t>
            </w:r>
          </w:p>
        </w:tc>
        <w:tc>
          <w:tcPr>
            <w:tcW w:type="dxa" w:w="4500"/>
            <w:shd w:fill="D9D9D9" w:color="auto" w:val="clear"/>
            <w:tcMar>
              <w:top w:type="dxa" w:w="100"/>
              <w:left w:type="dxa" w:w="150"/>
              <w:bottom w:type="dxa" w:w="100"/>
              <w:right w:type="dxa" w:w="150"/>
            </w:tcMar>
          </w:tcPr>
          <w:p>
            <w:r>
              <w:rPr>
                <w:b/>
                <w:bCs/>
              </w:rPr>
              <w:t xml:space="preserve">Value</w:t>
            </w:r>
          </w:p>
        </w:tc>
      </w:tr>
      <w:tr>
        <w:tc>
          <w:tcPr>
            <w:tcW w:type="dxa" w:w="4500"/>
            <w:tcMar>
              <w:top w:type="dxa" w:w="80"/>
              <w:left w:type="dxa" w:w="150"/>
              <w:bottom w:type="dxa" w:w="80"/>
              <w:right w:type="dxa" w:w="150"/>
            </w:tcMar>
          </w:tcPr>
          <w:p>
            <w:r>
              <w:t xml:space="preserve">Supply Voltage</w:t>
            </w:r>
          </w:p>
        </w:tc>
        <w:tc>
          <w:tcPr>
            <w:tcW w:type="dxa" w:w="4500"/>
            <w:tcMar>
              <w:top w:type="dxa" w:w="80"/>
              <w:left w:type="dxa" w:w="150"/>
              <w:bottom w:type="dxa" w:w="80"/>
              <w:right w:type="dxa" w:w="150"/>
            </w:tcMar>
          </w:tcPr>
          <w:p>
            <w:r>
              <w:t xml:space="preserve">100 V</w:t>
            </w:r>
          </w:p>
        </w:tc>
      </w:tr>
      <w:tr>
        <w:tc>
          <w:tcPr>
            <w:tcW w:type="dxa" w:w="4500"/>
            <w:tcMar>
              <w:top w:type="dxa" w:w="80"/>
              <w:left w:type="dxa" w:w="150"/>
              <w:bottom w:type="dxa" w:w="80"/>
              <w:right w:type="dxa" w:w="150"/>
            </w:tcMar>
          </w:tcPr>
          <w:p>
            <w:r>
              <w:t xml:space="preserve">MOSFET</w:t>
            </w:r>
          </w:p>
        </w:tc>
        <w:tc>
          <w:tcPr>
            <w:tcW w:type="dxa" w:w="4500"/>
            <w:tcMar>
              <w:top w:type="dxa" w:w="80"/>
              <w:left w:type="dxa" w:w="150"/>
              <w:bottom w:type="dxa" w:w="80"/>
              <w:right w:type="dxa" w:w="150"/>
            </w:tcMar>
          </w:tcPr>
          <w:p>
            <w:r>
              <w:t xml:space="preserve">IRFP9240</w:t>
            </w:r>
          </w:p>
        </w:tc>
      </w:tr>
      <w:tr>
        <w:tc>
          <w:tcPr>
            <w:tcW w:type="dxa" w:w="4500"/>
            <w:tcMar>
              <w:top w:type="dxa" w:w="80"/>
              <w:left w:type="dxa" w:w="150"/>
              <w:bottom w:type="dxa" w:w="80"/>
              <w:right w:type="dxa" w:w="150"/>
            </w:tcMar>
          </w:tcPr>
          <w:p>
            <w:r>
              <w:t xml:space="preserve">Optocoupler</w:t>
            </w:r>
          </w:p>
        </w:tc>
        <w:tc>
          <w:tcPr>
            <w:tcW w:type="dxa" w:w="4500"/>
            <w:tcMar>
              <w:top w:type="dxa" w:w="80"/>
              <w:left w:type="dxa" w:w="150"/>
              <w:bottom w:type="dxa" w:w="80"/>
              <w:right w:type="dxa" w:w="150"/>
            </w:tcMar>
          </w:tcPr>
          <w:p>
            <w:r>
              <w:t xml:space="preserve">PC817</w:t>
            </w:r>
          </w:p>
        </w:tc>
      </w:tr>
      <w:tr>
        <w:tc>
          <w:tcPr>
            <w:tcW w:type="dxa" w:w="4500"/>
            <w:tcMar>
              <w:top w:type="dxa" w:w="80"/>
              <w:left w:type="dxa" w:w="150"/>
              <w:bottom w:type="dxa" w:w="80"/>
              <w:right w:type="dxa" w:w="150"/>
            </w:tcMar>
          </w:tcPr>
          <w:p>
            <w:r>
              <w:t xml:space="preserve">Buffer Transistor</w:t>
            </w:r>
          </w:p>
        </w:tc>
        <w:tc>
          <w:tcPr>
            <w:tcW w:type="dxa" w:w="4500"/>
            <w:tcMar>
              <w:top w:type="dxa" w:w="80"/>
              <w:left w:type="dxa" w:w="150"/>
              <w:bottom w:type="dxa" w:w="80"/>
              <w:right w:type="dxa" w:w="150"/>
            </w:tcMar>
          </w:tcPr>
          <w:p>
            <w:r>
              <w:t xml:space="preserve">2N5550</w:t>
            </w:r>
          </w:p>
        </w:tc>
      </w:tr>
      <w:tr>
        <w:tc>
          <w:tcPr>
            <w:tcW w:type="dxa" w:w="4500"/>
            <w:tcMar>
              <w:top w:type="dxa" w:w="80"/>
              <w:left w:type="dxa" w:w="150"/>
              <w:bottom w:type="dxa" w:w="80"/>
              <w:right w:type="dxa" w:w="150"/>
            </w:tcMar>
          </w:tcPr>
          <w:p>
            <w:r>
              <w:t xml:space="preserve">NMOS Driver</w:t>
            </w:r>
          </w:p>
        </w:tc>
        <w:tc>
          <w:tcPr>
            <w:tcW w:type="dxa" w:w="4500"/>
            <w:tcMar>
              <w:top w:type="dxa" w:w="80"/>
              <w:left w:type="dxa" w:w="150"/>
              <w:bottom w:type="dxa" w:w="80"/>
              <w:right w:type="dxa" w:w="150"/>
            </w:tcMar>
          </w:tcPr>
          <w:p>
            <w:r>
              <w:t xml:space="preserve">PHM21NQ15T</w:t>
            </w:r>
          </w:p>
        </w:tc>
      </w:tr>
      <w:tr>
        <w:tc>
          <w:tcPr>
            <w:tcW w:type="dxa" w:w="4500"/>
            <w:tcMar>
              <w:top w:type="dxa" w:w="80"/>
              <w:left w:type="dxa" w:w="150"/>
              <w:bottom w:type="dxa" w:w="80"/>
              <w:right w:type="dxa" w:w="150"/>
            </w:tcMar>
          </w:tcPr>
          <w:p>
            <w:r>
              <w:t xml:space="preserve">Output Capacitor</w:t>
            </w:r>
          </w:p>
        </w:tc>
        <w:tc>
          <w:tcPr>
            <w:tcW w:type="dxa" w:w="4500"/>
            <w:tcMar>
              <w:top w:type="dxa" w:w="80"/>
              <w:left w:type="dxa" w:w="150"/>
              <w:bottom w:type="dxa" w:w="80"/>
              <w:right w:type="dxa" w:w="150"/>
            </w:tcMar>
          </w:tcPr>
          <w:p>
            <w:r>
              <w:t xml:space="preserve">47 µF</w:t>
            </w:r>
          </w:p>
        </w:tc>
      </w:tr>
      <w:tr>
        <w:tc>
          <w:tcPr>
            <w:tcW w:type="dxa" w:w="4500"/>
            <w:tcMar>
              <w:top w:type="dxa" w:w="80"/>
              <w:left w:type="dxa" w:w="150"/>
              <w:bottom w:type="dxa" w:w="80"/>
              <w:right w:type="dxa" w:w="150"/>
            </w:tcMar>
          </w:tcPr>
          <w:p>
            <w:r>
              <w:t xml:space="preserve">Simulation</w:t>
            </w:r>
          </w:p>
        </w:tc>
        <w:tc>
          <w:tcPr>
            <w:tcW w:type="dxa" w:w="4500"/>
            <w:tcMar>
              <w:top w:type="dxa" w:w="80"/>
              <w:left w:type="dxa" w:w="150"/>
              <w:bottom w:type="dxa" w:w="80"/>
              <w:right w:type="dxa" w:w="150"/>
            </w:tcMar>
          </w:tcPr>
          <w:p>
            <w:r>
              <w:t xml:space="preserve">Transient</w:t>
            </w:r>
          </w:p>
        </w:tc>
      </w:tr>
      <w:tr>
        <w:tc>
          <w:tcPr>
            <w:tcW w:type="dxa" w:w="4500"/>
            <w:tcMar>
              <w:top w:type="dxa" w:w="80"/>
              <w:left w:type="dxa" w:w="150"/>
              <w:bottom w:type="dxa" w:w="80"/>
              <w:right w:type="dxa" w:w="150"/>
            </w:tcMar>
          </w:tcPr>
          <w:p>
            <w:r>
              <w:t xml:space="preserve">Simulation Time</w:t>
            </w:r>
          </w:p>
        </w:tc>
        <w:tc>
          <w:tcPr>
            <w:tcW w:type="dxa" w:w="4500"/>
            <w:tcMar>
              <w:top w:type="dxa" w:w="80"/>
              <w:left w:type="dxa" w:w="150"/>
              <w:bottom w:type="dxa" w:w="80"/>
              <w:right w:type="dxa" w:w="150"/>
            </w:tcMar>
          </w:tcPr>
          <w:p>
            <w:r>
              <w:t xml:space="preserve">1 s</w:t>
            </w:r>
          </w:p>
        </w:tc>
      </w:tr>
    </w:tbl>
    <w:p>
      <w:pPr>
        <w:spacing w:after="300"/>
      </w:pPr>
      <w:r>
        <w:t xml:space="preserve"/>
      </w:r>
    </w:p>
    <w:p>
      <w:pPr>
        <w:pStyle w:val="Heading2"/>
        <w:spacing w:after="150" w:before="300"/>
      </w:pPr>
      <w:r>
        <w:rPr>
          <w:b/>
          <w:bCs/>
        </w:rPr>
        <w:t xml:space="preserve">6.7.6 Simulation Results</w:t>
      </w:r>
    </w:p>
    <w:p>
      <w:pPr>
        <w:spacing w:after="200" w:line="276"/>
        <w:jc w:val="both"/>
      </w:pPr>
      <w:r>
        <w:t xml:space="preserve">Figure 6.12 illustrates the combined simulation waveforms.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5F5" w:color="auto" w:val="clear"/>
            <w:tcMar>
              <w:top w:type="dxa" w:w="200"/>
              <w:left w:type="dxa" w:w="200"/>
              <w:bottom w:type="dxa" w:w="200"/>
              <w:right w:type="dxa" w:w="200"/>
            </w:tcMar>
          </w:tcPr>
          <w:p>
            <w:pPr>
              <w:spacing w:after="200" w:before="200"/>
              <w:jc w:val="center"/>
            </w:pPr>
            <w:r>
              <w:rPr>
                <w:i/>
                <w:iCs/>
                <w:color w:val="808080"/>
              </w:rPr>
              <w:t xml:space="preserve">[ Space reserved for Figure 6.12 ]</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300" w:before="150"/>
        <w:jc w:val="center"/>
      </w:pPr>
      <w:r>
        <w:rPr>
          <w:i/>
          <w:iCs/>
          <w:sz w:val="20"/>
          <w:szCs w:val="20"/>
        </w:rPr>
        <w:t xml:space="preserve">Figure 6.12: Simulated switching waveforms of Circuit 6.</w:t>
      </w:r>
    </w:p>
    <w:p>
      <w:pPr>
        <w:spacing w:after="100"/>
      </w:pPr>
      <w:r>
        <w:t xml:space="preserve">The waveform includes:</w:t>
      </w:r>
    </w:p>
    <w:p>
      <w:pPr>
        <w:pStyle w:val="ListParagraph"/>
        <w:numPr>
          <w:ilvl w:val="0"/>
          <w:numId w:val="2"/>
        </w:numPr>
        <w:spacing w:after="100"/>
      </w:pPr>
      <w:r>
        <w:t xml:space="preserve">Input pulse</w:t>
      </w:r>
    </w:p>
    <w:p>
      <w:pPr>
        <w:pStyle w:val="ListParagraph"/>
        <w:numPr>
          <w:ilvl w:val="0"/>
          <w:numId w:val="2"/>
        </w:numPr>
        <w:spacing w:after="100"/>
      </w:pPr>
      <w:r>
        <w:t xml:space="preserve">Gate voltage (VGS)</w:t>
      </w:r>
    </w:p>
    <w:p>
      <w:pPr>
        <w:pStyle w:val="ListParagraph"/>
        <w:numPr>
          <w:ilvl w:val="0"/>
          <w:numId w:val="2"/>
        </w:numPr>
        <w:spacing w:after="100"/>
      </w:pPr>
      <w:r>
        <w:t xml:space="preserve">Output voltage (VOUT)</w:t>
      </w:r>
    </w:p>
    <w:p>
      <w:pPr>
        <w:pStyle w:val="ListParagraph"/>
        <w:numPr>
          <w:ilvl w:val="0"/>
          <w:numId w:val="2"/>
        </w:numPr>
        <w:spacing w:after="100"/>
      </w:pPr>
      <w:r>
        <w:t xml:space="preserve">Load current (ILOAD)</w:t>
      </w:r>
    </w:p>
    <w:p>
      <w:pPr>
        <w:pStyle w:val="Heading2"/>
        <w:spacing w:after="150" w:before="300"/>
      </w:pPr>
      <w:r>
        <w:rPr>
          <w:b/>
          <w:bCs/>
        </w:rPr>
        <w:t xml:space="preserve">6.7.7 Results and Discussion</w:t>
      </w:r>
    </w:p>
    <w:p>
      <w:pPr>
        <w:spacing w:after="200" w:line="276"/>
        <w:jc w:val="both"/>
      </w:pPr>
      <w:r>
        <w:t xml:space="preserve">Simulation results demonstrate stable and reliable switching operation. The gate voltage remains within the safe operating limit because of the Zener diode, while the transistor buffer provides rapid switching.</w:t>
      </w:r>
    </w:p>
    <w:p>
      <w:pPr>
        <w:spacing w:after="200" w:line="276"/>
        <w:jc w:val="both"/>
      </w:pPr>
      <w:r>
        <w:t xml:space="preserve">The output voltage exhibits minimal ripple owing to the output capacitor, and the load current follows the input control signal without significant delay.</w:t>
      </w:r>
    </w:p>
    <w:p>
      <w:pPr>
        <w:spacing w:after="200" w:line="276"/>
        <w:jc w:val="both"/>
      </w:pPr>
      <w:r>
        <w:t xml:space="preserve">Compared with all previous circuits, Circuit 6 offers the best balance between switching speed, voltage stability, safety, efficiency, and reliability. The combination of isolation, buffering, gate protection, and controlled switching makes the circuit suitable for demanding industrial environments.</w:t>
      </w:r>
    </w:p>
    <w:p>
      <w:pPr>
        <w:pStyle w:val="Heading2"/>
        <w:spacing w:after="150" w:before="300"/>
      </w:pPr>
      <w:r>
        <w:rPr>
          <w:b/>
          <w:bCs/>
        </w:rPr>
        <w:t xml:space="preserve">6.7.8 Advantages</w:t>
      </w:r>
    </w:p>
    <w:p>
      <w:pPr>
        <w:pStyle w:val="ListParagraph"/>
        <w:numPr>
          <w:ilvl w:val="0"/>
          <w:numId w:val="2"/>
        </w:numPr>
        <w:spacing w:after="100"/>
      </w:pPr>
      <w:r>
        <w:t xml:space="preserve">Complete industrial design.</w:t>
      </w:r>
    </w:p>
    <w:p>
      <w:pPr>
        <w:pStyle w:val="ListParagraph"/>
        <w:numPr>
          <w:ilvl w:val="0"/>
          <w:numId w:val="2"/>
        </w:numPr>
        <w:spacing w:after="100"/>
      </w:pPr>
      <w:r>
        <w:t xml:space="preserve">High efficiency.</w:t>
      </w:r>
    </w:p>
    <w:p>
      <w:pPr>
        <w:pStyle w:val="ListParagraph"/>
        <w:numPr>
          <w:ilvl w:val="0"/>
          <w:numId w:val="2"/>
        </w:numPr>
        <w:spacing w:after="100"/>
      </w:pPr>
      <w:r>
        <w:t xml:space="preserve">Excellent switching performance.</w:t>
      </w:r>
    </w:p>
    <w:p>
      <w:pPr>
        <w:pStyle w:val="ListParagraph"/>
        <w:numPr>
          <w:ilvl w:val="0"/>
          <w:numId w:val="2"/>
        </w:numPr>
        <w:spacing w:after="100"/>
      </w:pPr>
      <w:r>
        <w:t xml:space="preserve">Stable output voltage.</w:t>
      </w:r>
    </w:p>
    <w:p>
      <w:pPr>
        <w:pStyle w:val="ListParagraph"/>
        <w:numPr>
          <w:ilvl w:val="0"/>
          <w:numId w:val="2"/>
        </w:numPr>
        <w:spacing w:after="100"/>
      </w:pPr>
      <w:r>
        <w:t xml:space="preserve">Low switching losses.</w:t>
      </w:r>
    </w:p>
    <w:p>
      <w:pPr>
        <w:pStyle w:val="ListParagraph"/>
        <w:numPr>
          <w:ilvl w:val="0"/>
          <w:numId w:val="2"/>
        </w:numPr>
        <w:spacing w:after="100"/>
      </w:pPr>
      <w:r>
        <w:t xml:space="preserve">Electrical isolation.</w:t>
      </w:r>
    </w:p>
    <w:p>
      <w:pPr>
        <w:pStyle w:val="ListParagraph"/>
        <w:numPr>
          <w:ilvl w:val="0"/>
          <w:numId w:val="2"/>
        </w:numPr>
        <w:spacing w:after="100"/>
      </w:pPr>
      <w:r>
        <w:t xml:space="preserve">Gate protection.</w:t>
      </w:r>
    </w:p>
    <w:p>
      <w:pPr>
        <w:pStyle w:val="ListParagraph"/>
        <w:numPr>
          <w:ilvl w:val="0"/>
          <w:numId w:val="2"/>
        </w:numPr>
        <w:spacing w:after="100"/>
      </w:pPr>
      <w:r>
        <w:t xml:space="preserve">Reduced EMI.</w:t>
      </w:r>
    </w:p>
    <w:p>
      <w:pPr>
        <w:pStyle w:val="ListParagraph"/>
        <w:numPr>
          <w:ilvl w:val="0"/>
          <w:numId w:val="2"/>
        </w:numPr>
        <w:spacing w:after="100"/>
      </w:pPr>
      <w:r>
        <w:t xml:space="preserve">High reliability.</w:t>
      </w:r>
    </w:p>
    <w:p>
      <w:pPr>
        <w:pStyle w:val="Heading2"/>
        <w:spacing w:after="150" w:before="300"/>
      </w:pPr>
      <w:r>
        <w:rPr>
          <w:b/>
          <w:bCs/>
        </w:rPr>
        <w:t xml:space="preserve">6.7.9 Industrial Applications</w:t>
      </w:r>
    </w:p>
    <w:p>
      <w:pPr>
        <w:spacing w:after="200" w:line="276"/>
        <w:jc w:val="both"/>
      </w:pPr>
      <w:r>
        <w:t xml:space="preserve">The proposed high-side MOSFET driver can be employed in a wide range of industrial applications, including:</w:t>
      </w:r>
    </w:p>
    <w:p>
      <w:pPr>
        <w:pStyle w:val="ListParagraph"/>
        <w:numPr>
          <w:ilvl w:val="0"/>
          <w:numId w:val="2"/>
        </w:numPr>
        <w:spacing w:after="100"/>
      </w:pPr>
      <w:r>
        <w:t xml:space="preserve">Battery Management Systems (BMS)</w:t>
      </w:r>
    </w:p>
    <w:p>
      <w:pPr>
        <w:pStyle w:val="ListParagraph"/>
        <w:numPr>
          <w:ilvl w:val="0"/>
          <w:numId w:val="2"/>
        </w:numPr>
        <w:spacing w:after="100"/>
      </w:pPr>
      <w:r>
        <w:t xml:space="preserve">PLC-controlled automation systems</w:t>
      </w:r>
    </w:p>
    <w:p>
      <w:pPr>
        <w:pStyle w:val="ListParagraph"/>
        <w:numPr>
          <w:ilvl w:val="0"/>
          <w:numId w:val="2"/>
        </w:numPr>
        <w:spacing w:after="100"/>
      </w:pPr>
      <w:r>
        <w:t xml:space="preserve">Industrial DC motor drives</w:t>
      </w:r>
    </w:p>
    <w:p>
      <w:pPr>
        <w:pStyle w:val="ListParagraph"/>
        <w:numPr>
          <w:ilvl w:val="0"/>
          <w:numId w:val="2"/>
        </w:numPr>
        <w:spacing w:after="100"/>
      </w:pPr>
      <w:r>
        <w:t xml:space="preserve">Solar photovoltaic power distribution</w:t>
      </w:r>
    </w:p>
    <w:p>
      <w:pPr>
        <w:pStyle w:val="ListParagraph"/>
        <w:numPr>
          <w:ilvl w:val="0"/>
          <w:numId w:val="2"/>
        </w:numPr>
        <w:spacing w:after="100"/>
      </w:pPr>
      <w:r>
        <w:t xml:space="preserve">Electric vehicle auxiliary power systems</w:t>
      </w:r>
    </w:p>
    <w:p>
      <w:pPr>
        <w:pStyle w:val="ListParagraph"/>
        <w:numPr>
          <w:ilvl w:val="0"/>
          <w:numId w:val="2"/>
        </w:numPr>
        <w:spacing w:after="100"/>
      </w:pPr>
      <w:r>
        <w:t xml:space="preserve">DC contactor replacement</w:t>
      </w:r>
    </w:p>
    <w:p>
      <w:pPr>
        <w:pStyle w:val="ListParagraph"/>
        <w:numPr>
          <w:ilvl w:val="0"/>
          <w:numId w:val="2"/>
        </w:numPr>
        <w:spacing w:after="100"/>
      </w:pPr>
      <w:r>
        <w:t xml:space="preserve">Industrial power supplies</w:t>
      </w:r>
    </w:p>
    <w:p>
      <w:pPr>
        <w:pStyle w:val="ListParagraph"/>
        <w:numPr>
          <w:ilvl w:val="0"/>
          <w:numId w:val="2"/>
        </w:numPr>
        <w:spacing w:after="100"/>
      </w:pPr>
      <w:r>
        <w:t xml:space="preserve">Robotics and automated manufacturing</w:t>
      </w:r>
    </w:p>
    <w:p>
      <w:pPr>
        <w:pStyle w:val="ListParagraph"/>
        <w:numPr>
          <w:ilvl w:val="0"/>
          <w:numId w:val="2"/>
        </w:numPr>
        <w:spacing w:after="100"/>
      </w:pPr>
      <w:r>
        <w:t xml:space="preserve">Smart energy management systems</w:t>
      </w:r>
    </w:p>
    <w:p>
      <w:pPr>
        <w:pStyle w:val="Heading1"/>
        <w:spacing w:after="200" w:before="400"/>
      </w:pPr>
      <w:r>
        <w:rPr>
          <w:b/>
          <w:bCs/>
        </w:rPr>
        <w:t xml:space="preserve">6.8 Comparative Analysis</w:t>
      </w:r>
    </w:p>
    <w:p>
      <w:pPr>
        <w:spacing w:after="150" w:before="100"/>
      </w:pPr>
      <w:r>
        <w:rPr>
          <w:b/>
          <w:bCs/>
        </w:rPr>
        <w:t xml:space="preserve">Table 6.7 Comparison of the Proposed Circuits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600"/>
        <w:gridCol w:w="2800"/>
      </w:tblGrid>
      <w:tr>
        <w:trPr>
          <w:tblHeader/>
        </w:trPr>
        <w:tc>
          <w:tcPr>
            <w:tcW w:type="dxa" w:w="1600"/>
            <w:shd w:fill="D9D9D9" w:color="auto" w:val="clear"/>
            <w:tcMar>
              <w:top w:type="dxa" w:w="100"/>
              <w:left w:type="dxa" w:w="150"/>
              <w:bottom w:type="dxa" w:w="100"/>
              <w:right w:type="dxa" w:w="150"/>
            </w:tcMar>
          </w:tcPr>
          <w:p>
            <w:r>
              <w:rPr>
                <w:b/>
                <w:bCs/>
              </w:rPr>
              <w:t xml:space="preserve">Circuit</w:t>
            </w:r>
          </w:p>
        </w:tc>
        <w:tc>
          <w:tcPr>
            <w:tcW w:type="dxa" w:w="2800"/>
            <w:shd w:fill="D9D9D9" w:color="auto" w:val="clear"/>
            <w:tcMar>
              <w:top w:type="dxa" w:w="100"/>
              <w:left w:type="dxa" w:w="150"/>
              <w:bottom w:type="dxa" w:w="100"/>
              <w:right w:type="dxa" w:w="150"/>
            </w:tcMar>
          </w:tcPr>
          <w:p>
            <w:r>
              <w:rPr>
                <w:b/>
                <w:bCs/>
              </w:rPr>
              <w:t xml:space="preserve">Improvement Introduced</w:t>
            </w:r>
          </w:p>
        </w:tc>
        <w:tc>
          <w:tcPr>
            <w:tcW w:type="dxa" w:w="2600"/>
            <w:shd w:fill="D9D9D9" w:color="auto" w:val="clear"/>
            <w:tcMar>
              <w:top w:type="dxa" w:w="100"/>
              <w:left w:type="dxa" w:w="150"/>
              <w:bottom w:type="dxa" w:w="100"/>
              <w:right w:type="dxa" w:w="150"/>
            </w:tcMar>
          </w:tcPr>
          <w:p>
            <w:r>
              <w:rPr>
                <w:b/>
                <w:bCs/>
              </w:rPr>
              <w:t xml:space="preserve">Major Advantage</w:t>
            </w:r>
          </w:p>
        </w:tc>
        <w:tc>
          <w:tcPr>
            <w:tcW w:type="dxa" w:w="2800"/>
            <w:shd w:fill="D9D9D9" w:color="auto" w:val="clear"/>
            <w:tcMar>
              <w:top w:type="dxa" w:w="100"/>
              <w:left w:type="dxa" w:w="150"/>
              <w:bottom w:type="dxa" w:w="100"/>
              <w:right w:type="dxa" w:w="150"/>
            </w:tcMar>
          </w:tcPr>
          <w:p>
            <w:r>
              <w:rPr>
                <w:b/>
                <w:bCs/>
              </w:rPr>
              <w:t xml:space="preserve">Remaining Limitation</w:t>
            </w:r>
          </w:p>
        </w:tc>
      </w:tr>
      <w:tr>
        <w:tc>
          <w:tcPr>
            <w:tcW w:type="dxa" w:w="1600"/>
            <w:tcMar>
              <w:top w:type="dxa" w:w="80"/>
              <w:left w:type="dxa" w:w="150"/>
              <w:bottom w:type="dxa" w:w="80"/>
              <w:right w:type="dxa" w:w="150"/>
            </w:tcMar>
          </w:tcPr>
          <w:p>
            <w:r>
              <w:t xml:space="preserve">Circuit 1</w:t>
            </w:r>
          </w:p>
        </w:tc>
        <w:tc>
          <w:tcPr>
            <w:tcW w:type="dxa" w:w="2800"/>
            <w:tcMar>
              <w:top w:type="dxa" w:w="80"/>
              <w:left w:type="dxa" w:w="150"/>
              <w:bottom w:type="dxa" w:w="80"/>
              <w:right w:type="dxa" w:w="150"/>
            </w:tcMar>
          </w:tcPr>
          <w:p>
            <w:r>
              <w:t xml:space="preserve">Basic high-side switch</w:t>
            </w:r>
          </w:p>
        </w:tc>
        <w:tc>
          <w:tcPr>
            <w:tcW w:type="dxa" w:w="2600"/>
            <w:tcMar>
              <w:top w:type="dxa" w:w="80"/>
              <w:left w:type="dxa" w:w="150"/>
              <w:bottom w:type="dxa" w:w="80"/>
              <w:right w:type="dxa" w:w="150"/>
            </w:tcMar>
          </w:tcPr>
          <w:p>
            <w:r>
              <w:t xml:space="preserve">Demonstrates switching principle</w:t>
            </w:r>
          </w:p>
        </w:tc>
        <w:tc>
          <w:tcPr>
            <w:tcW w:type="dxa" w:w="2800"/>
            <w:tcMar>
              <w:top w:type="dxa" w:w="80"/>
              <w:left w:type="dxa" w:w="150"/>
              <w:bottom w:type="dxa" w:w="80"/>
              <w:right w:type="dxa" w:w="150"/>
            </w:tcMar>
          </w:tcPr>
          <w:p>
            <w:r>
              <w:t xml:space="preserve">Slow switching, no filtering</w:t>
            </w:r>
          </w:p>
        </w:tc>
      </w:tr>
      <w:tr>
        <w:tc>
          <w:tcPr>
            <w:tcW w:type="dxa" w:w="1600"/>
            <w:tcMar>
              <w:top w:type="dxa" w:w="80"/>
              <w:left w:type="dxa" w:w="150"/>
              <w:bottom w:type="dxa" w:w="80"/>
              <w:right w:type="dxa" w:w="150"/>
            </w:tcMar>
          </w:tcPr>
          <w:p>
            <w:r>
              <w:t xml:space="preserve">Circuit 2</w:t>
            </w:r>
          </w:p>
        </w:tc>
        <w:tc>
          <w:tcPr>
            <w:tcW w:type="dxa" w:w="2800"/>
            <w:tcMar>
              <w:top w:type="dxa" w:w="80"/>
              <w:left w:type="dxa" w:w="150"/>
              <w:bottom w:type="dxa" w:w="80"/>
              <w:right w:type="dxa" w:w="150"/>
            </w:tcMar>
          </w:tcPr>
          <w:p>
            <w:r>
              <w:t xml:space="preserve">Output capacitor</w:t>
            </w:r>
          </w:p>
        </w:tc>
        <w:tc>
          <w:tcPr>
            <w:tcW w:type="dxa" w:w="2600"/>
            <w:tcMar>
              <w:top w:type="dxa" w:w="80"/>
              <w:left w:type="dxa" w:w="150"/>
              <w:bottom w:type="dxa" w:w="80"/>
              <w:right w:type="dxa" w:w="150"/>
            </w:tcMar>
          </w:tcPr>
          <w:p>
            <w:r>
              <w:t xml:space="preserve">Reduced ripple</w:t>
            </w:r>
          </w:p>
        </w:tc>
        <w:tc>
          <w:tcPr>
            <w:tcW w:type="dxa" w:w="2800"/>
            <w:tcMar>
              <w:top w:type="dxa" w:w="80"/>
              <w:left w:type="dxa" w:w="150"/>
              <w:bottom w:type="dxa" w:w="80"/>
              <w:right w:type="dxa" w:w="150"/>
            </w:tcMar>
          </w:tcPr>
          <w:p>
            <w:r>
              <w:t xml:space="preserve">Limited gate drive</w:t>
            </w:r>
          </w:p>
        </w:tc>
      </w:tr>
      <w:tr>
        <w:tc>
          <w:tcPr>
            <w:tcW w:type="dxa" w:w="1600"/>
            <w:tcMar>
              <w:top w:type="dxa" w:w="80"/>
              <w:left w:type="dxa" w:w="150"/>
              <w:bottom w:type="dxa" w:w="80"/>
              <w:right w:type="dxa" w:w="150"/>
            </w:tcMar>
          </w:tcPr>
          <w:p>
            <w:r>
              <w:t xml:space="preserve">Circuit 3</w:t>
            </w:r>
          </w:p>
        </w:tc>
        <w:tc>
          <w:tcPr>
            <w:tcW w:type="dxa" w:w="2800"/>
            <w:tcMar>
              <w:top w:type="dxa" w:w="80"/>
              <w:left w:type="dxa" w:w="150"/>
              <w:bottom w:type="dxa" w:w="80"/>
              <w:right w:type="dxa" w:w="150"/>
            </w:tcMar>
          </w:tcPr>
          <w:p>
            <w:r>
              <w:t xml:space="preserve">BJT driver</w:t>
            </w:r>
          </w:p>
        </w:tc>
        <w:tc>
          <w:tcPr>
            <w:tcW w:type="dxa" w:w="2600"/>
            <w:tcMar>
              <w:top w:type="dxa" w:w="80"/>
              <w:left w:type="dxa" w:w="150"/>
              <w:bottom w:type="dxa" w:w="80"/>
              <w:right w:type="dxa" w:w="150"/>
            </w:tcMar>
          </w:tcPr>
          <w:p>
            <w:r>
              <w:t xml:space="preserve">Faster switching</w:t>
            </w:r>
          </w:p>
        </w:tc>
        <w:tc>
          <w:tcPr>
            <w:tcW w:type="dxa" w:w="2800"/>
            <w:tcMar>
              <w:top w:type="dxa" w:w="80"/>
              <w:left w:type="dxa" w:w="150"/>
              <w:bottom w:type="dxa" w:w="80"/>
              <w:right w:type="dxa" w:w="150"/>
            </w:tcMar>
          </w:tcPr>
          <w:p>
            <w:r>
              <w:t xml:space="preserve">No isolation</w:t>
            </w:r>
          </w:p>
        </w:tc>
      </w:tr>
      <w:tr>
        <w:tc>
          <w:tcPr>
            <w:tcW w:type="dxa" w:w="1600"/>
            <w:tcMar>
              <w:top w:type="dxa" w:w="80"/>
              <w:left w:type="dxa" w:w="150"/>
              <w:bottom w:type="dxa" w:w="80"/>
              <w:right w:type="dxa" w:w="150"/>
            </w:tcMar>
          </w:tcPr>
          <w:p>
            <w:r>
              <w:t xml:space="preserve">Circuit 4</w:t>
            </w:r>
          </w:p>
        </w:tc>
        <w:tc>
          <w:tcPr>
            <w:tcW w:type="dxa" w:w="2800"/>
            <w:tcMar>
              <w:top w:type="dxa" w:w="80"/>
              <w:left w:type="dxa" w:w="150"/>
              <w:bottom w:type="dxa" w:w="80"/>
              <w:right w:type="dxa" w:w="150"/>
            </w:tcMar>
          </w:tcPr>
          <w:p>
            <w:r>
              <w:t xml:space="preserve">Optocoupler</w:t>
            </w:r>
          </w:p>
        </w:tc>
        <w:tc>
          <w:tcPr>
            <w:tcW w:type="dxa" w:w="2600"/>
            <w:tcMar>
              <w:top w:type="dxa" w:w="80"/>
              <w:left w:type="dxa" w:w="150"/>
              <w:bottom w:type="dxa" w:w="80"/>
              <w:right w:type="dxa" w:w="150"/>
            </w:tcMar>
          </w:tcPr>
          <w:p>
            <w:r>
              <w:t xml:space="preserve">Electrical isolation</w:t>
            </w:r>
          </w:p>
        </w:tc>
        <w:tc>
          <w:tcPr>
            <w:tcW w:type="dxa" w:w="2800"/>
            <w:tcMar>
              <w:top w:type="dxa" w:w="80"/>
              <w:left w:type="dxa" w:w="150"/>
              <w:bottom w:type="dxa" w:w="80"/>
              <w:right w:type="dxa" w:w="150"/>
            </w:tcMar>
          </w:tcPr>
          <w:p>
            <w:r>
              <w:t xml:space="preserve">Limited gate current</w:t>
            </w:r>
          </w:p>
        </w:tc>
      </w:tr>
      <w:tr>
        <w:tc>
          <w:tcPr>
            <w:tcW w:type="dxa" w:w="1600"/>
            <w:tcMar>
              <w:top w:type="dxa" w:w="80"/>
              <w:left w:type="dxa" w:w="150"/>
              <w:bottom w:type="dxa" w:w="80"/>
              <w:right w:type="dxa" w:w="150"/>
            </w:tcMar>
          </w:tcPr>
          <w:p>
            <w:r>
              <w:t xml:space="preserve">Circuit 5</w:t>
            </w:r>
          </w:p>
        </w:tc>
        <w:tc>
          <w:tcPr>
            <w:tcW w:type="dxa" w:w="2800"/>
            <w:tcMar>
              <w:top w:type="dxa" w:w="80"/>
              <w:left w:type="dxa" w:w="150"/>
              <w:bottom w:type="dxa" w:w="80"/>
              <w:right w:type="dxa" w:w="150"/>
            </w:tcMar>
          </w:tcPr>
          <w:p>
            <w:r>
              <w:t xml:space="preserve">Buffered driver</w:t>
            </w:r>
          </w:p>
        </w:tc>
        <w:tc>
          <w:tcPr>
            <w:tcW w:type="dxa" w:w="2600"/>
            <w:tcMar>
              <w:top w:type="dxa" w:w="80"/>
              <w:left w:type="dxa" w:w="150"/>
              <w:bottom w:type="dxa" w:w="80"/>
              <w:right w:type="dxa" w:w="150"/>
            </w:tcMar>
          </w:tcPr>
          <w:p>
            <w:r>
              <w:t xml:space="preserve">Lower switching losses</w:t>
            </w:r>
          </w:p>
        </w:tc>
        <w:tc>
          <w:tcPr>
            <w:tcW w:type="dxa" w:w="2800"/>
            <w:tcMar>
              <w:top w:type="dxa" w:w="80"/>
              <w:left w:type="dxa" w:w="150"/>
              <w:bottom w:type="dxa" w:w="80"/>
              <w:right w:type="dxa" w:w="150"/>
            </w:tcMar>
          </w:tcPr>
          <w:p>
            <w:r>
              <w:t xml:space="preserve">Higher EMI</w:t>
            </w:r>
          </w:p>
        </w:tc>
      </w:tr>
      <w:tr>
        <w:tc>
          <w:tcPr>
            <w:tcW w:type="dxa" w:w="1600"/>
            <w:tcMar>
              <w:top w:type="dxa" w:w="80"/>
              <w:left w:type="dxa" w:w="150"/>
              <w:bottom w:type="dxa" w:w="80"/>
              <w:right w:type="dxa" w:w="150"/>
            </w:tcMar>
          </w:tcPr>
          <w:p>
            <w:r>
              <w:t xml:space="preserve">Circuit 6</w:t>
            </w:r>
          </w:p>
        </w:tc>
        <w:tc>
          <w:tcPr>
            <w:tcW w:type="dxa" w:w="2800"/>
            <w:tcMar>
              <w:top w:type="dxa" w:w="80"/>
              <w:left w:type="dxa" w:w="150"/>
              <w:bottom w:type="dxa" w:w="80"/>
              <w:right w:type="dxa" w:w="150"/>
            </w:tcMar>
          </w:tcPr>
          <w:p>
            <w:r>
              <w:t xml:space="preserve">Integrated industrial driver</w:t>
            </w:r>
          </w:p>
        </w:tc>
        <w:tc>
          <w:tcPr>
            <w:tcW w:type="dxa" w:w="2600"/>
            <w:tcMar>
              <w:top w:type="dxa" w:w="80"/>
              <w:left w:type="dxa" w:w="150"/>
              <w:bottom w:type="dxa" w:w="80"/>
              <w:right w:type="dxa" w:w="150"/>
            </w:tcMar>
          </w:tcPr>
          <w:p>
            <w:r>
              <w:t xml:space="preserve">Complete protection and reliability</w:t>
            </w:r>
          </w:p>
        </w:tc>
        <w:tc>
          <w:tcPr>
            <w:tcW w:type="dxa" w:w="2800"/>
            <w:tcMar>
              <w:top w:type="dxa" w:w="80"/>
              <w:left w:type="dxa" w:w="150"/>
              <w:bottom w:type="dxa" w:w="80"/>
              <w:right w:type="dxa" w:w="150"/>
            </w:tcMar>
          </w:tcPr>
          <w:p>
            <w:r>
              <w:t xml:space="preserve">Increased component count</w:t>
            </w:r>
          </w:p>
        </w:tc>
      </w:tr>
    </w:tbl>
    <w:p>
      <w:pPr>
        <w:spacing w:after="200" w:before="250"/>
      </w:pPr>
      <w:r>
        <w:t xml:space="preserve"/>
      </w:r>
    </w:p>
    <w:p>
      <w:pPr>
        <w:spacing w:after="200" w:line="276"/>
        <w:jc w:val="both"/>
      </w:pPr>
      <w:r>
        <w:t xml:space="preserve">The progressive development clearly demonstrates that each circuit overcomes a limitation of its predecessor. The final design integrates all beneficial features while minimizing the disadvantages observed in earlier stages.</w:t>
      </w:r>
    </w:p>
    <w:p>
      <w:pPr>
        <w:pStyle w:val="Heading2"/>
        <w:spacing w:after="150" w:before="300"/>
      </w:pPr>
      <w:r>
        <w:rPr>
          <w:b/>
          <w:bCs/>
        </w:rPr>
        <w:t xml:space="preserve">Comparative Performance Chart</w:t>
      </w:r>
    </w:p>
    <w:p>
      <w:pPr>
        <w:spacing w:after="200" w:line="276"/>
        <w:jc w:val="both"/>
      </w:pPr>
      <w:r>
        <w:t xml:space="preserve">Figure 6.13 presents an optional comparative performance chart summarizing the six circuits.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5F5" w:color="auto" w:val="clear"/>
            <w:tcMar>
              <w:top w:type="dxa" w:w="200"/>
              <w:left w:type="dxa" w:w="200"/>
              <w:bottom w:type="dxa" w:w="200"/>
              <w:right w:type="dxa" w:w="200"/>
            </w:tcMar>
          </w:tcPr>
          <w:p>
            <w:pPr>
              <w:spacing w:after="200" w:before="200"/>
              <w:jc w:val="center"/>
            </w:pPr>
            <w:r>
              <w:rPr>
                <w:i/>
                <w:iCs/>
                <w:color w:val="808080"/>
              </w:rPr>
              <w:t xml:space="preserve">[ Space reserved for Figure 6.13 ]</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300" w:before="150"/>
        <w:jc w:val="center"/>
      </w:pPr>
      <w:r>
        <w:rPr>
          <w:i/>
          <w:iCs/>
          <w:sz w:val="20"/>
          <w:szCs w:val="20"/>
        </w:rPr>
        <w:t xml:space="preserve">Figure 6.13: Comparative performance of the proposed high-side MOSFET driver circuits.</w:t>
      </w:r>
    </w:p>
    <w:p>
      <w:pPr>
        <w:pStyle w:val="Heading1"/>
        <w:spacing w:after="200" w:before="400"/>
      </w:pPr>
      <w:r>
        <w:rPr>
          <w:b/>
          <w:bCs/>
        </w:rPr>
        <w:t xml:space="preserve">6.9 Conclusion</w:t>
      </w:r>
    </w:p>
    <w:p>
      <w:pPr>
        <w:spacing w:after="200" w:line="276"/>
        <w:jc w:val="both"/>
      </w:pPr>
      <w:r>
        <w:t xml:space="preserve">This chapter presented the simulation and performance analysis of six progressively developed high-side MOSFET driver circuits designed for 100 V DC industrial applications. The work began with a basic P-channel MOSFET high-side switch and systematically introduced output filtering, improved gate driving, electrical isolation, buffered gate control, and integrated protection.</w:t>
      </w:r>
    </w:p>
    <w:p>
      <w:pPr>
        <w:spacing w:after="200" w:line="276"/>
        <w:jc w:val="both"/>
      </w:pPr>
      <w:r>
        <w:t xml:space="preserve">Simulation results confirmed that each modification enhanced a specific aspect of circuit performance. The addition of an output capacitor improved voltage stability, the BJT driver reduced switching delay, the optocoupler provided galvanic isolation, and the buffered gate driver minimized switching losses. Finally, the integrated design combined these features into a reliable industrial switching circuit capable of safe, efficient, and stable operation.</w:t>
      </w:r>
    </w:p>
    <w:p>
      <w:pPr>
        <w:spacing w:after="200" w:line="276"/>
        <w:jc w:val="both"/>
      </w:pPr>
      <w:r>
        <w:t xml:space="preserve">The proposed high-side MOSFET driver is therefore well suited for industrial automation, battery management systems, renewable energy installations, electric vehicles, and other high-voltage DC power applications where reliability, efficiency, and protection are essential.</w:t>
      </w:r>
    </w:p>
    <w:p>
      <w:pPr>
        <w:spacing w:after="200" w:line="276"/>
        <w:jc w:val="both"/>
      </w:pPr>
      <w:r>
        <w:t xml:space="preserve">This concludes the thesis chapter with a coherent engineering progression from a basic switching circuit to a complete industrial-grade high-side MOSFET driver.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2026-08-04T16:23:14.971Z</dcterms:created>
  <dcterms:modified xsi:type="dcterms:W3CDTF">2026-08-04T16:23:14.990Z</dcterms:modified>
</cp:coreProperties>
</file>

<file path=docProps/custom.xml><?xml version="1.0" encoding="utf-8"?>
<Properties xmlns="http://schemas.openxmlformats.org/officeDocument/2006/custom-properties" xmlns:vt="http://schemas.openxmlformats.org/officeDocument/2006/docPropsVTypes"/>
</file>