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по Практической Работе №4</w:t>
      </w:r>
    </w:p>
    <w:p>
      <w:r>
        <w:t>Тема: Работа с таблицами, ключами и ограничениями в СУБД.</w:t>
      </w:r>
    </w:p>
    <w:p>
      <w:r>
        <w:t>Цель: Научиться создавать таблицы с первичными и внешними ключами, выполнять операции вставки, удаления и обновления записей, а также разбираться с каскадными операциями.</w:t>
      </w:r>
    </w:p>
    <w:p>
      <w:pPr>
        <w:pStyle w:val="Heading2"/>
      </w:pPr>
      <w:r>
        <w:t>1. Создание таблицы group</w:t>
      </w:r>
    </w:p>
    <w:p>
      <w:r>
        <w:t>SQL-код:</w:t>
      </w:r>
    </w:p>
    <w:p>
      <w:r>
        <w:br/>
        <w:t xml:space="preserve">    CREATE TABLE group (</w:t>
        <w:br/>
        <w:t xml:space="preserve">        id INT AUTO_INCREMENT PRIMARY KEY,</w:t>
        <w:br/>
        <w:t xml:space="preserve">        name VARCHAR(100)</w:t>
        <w:br/>
        <w:t xml:space="preserve">    );</w:t>
        <w:br/>
        <w:t xml:space="preserve">    </w:t>
      </w:r>
    </w:p>
    <w:p>
      <w:r>
        <w:t>Пояснение:</w:t>
      </w:r>
    </w:p>
    <w:p>
      <w:r>
        <w:t>Скриншот созданной таблицы group</w:t>
      </w:r>
    </w:p>
    <w:p>
      <w:pPr>
        <w:pStyle w:val="Heading2"/>
      </w:pPr>
      <w:r>
        <w:t>2. Создание таблицы student</w:t>
      </w:r>
    </w:p>
    <w:p>
      <w:r>
        <w:t>SQL-код:</w:t>
      </w:r>
    </w:p>
    <w:p>
      <w:r>
        <w:br/>
        <w:t xml:space="preserve">    CREATE TABLE student (</w:t>
        <w:br/>
        <w:t xml:space="preserve">        id INT AUTO_INCREMENT PRIMARY KEY,</w:t>
        <w:br/>
        <w:t xml:space="preserve">        FIO VARCHAR(100),</w:t>
        <w:br/>
        <w:t xml:space="preserve">        id_g INT,</w:t>
        <w:br/>
        <w:t xml:space="preserve">        FOREIGN KEY (id_g) REFERENCES group(id) ON DELETE CASCADE ON UPDATE RESTRICT</w:t>
        <w:br/>
        <w:t xml:space="preserve">    );</w:t>
        <w:br/>
        <w:t xml:space="preserve">    </w:t>
      </w:r>
    </w:p>
    <w:p>
      <w:r>
        <w:t>Пояснение:</w:t>
      </w:r>
    </w:p>
    <w:p>
      <w:r>
        <w:t>Скриншот созданной таблицы student</w:t>
      </w:r>
    </w:p>
    <w:p>
      <w:pPr>
        <w:pStyle w:val="Heading2"/>
      </w:pPr>
      <w:r>
        <w:t>3. Заполнение таблиц group и student</w:t>
      </w:r>
    </w:p>
    <w:p>
      <w:r>
        <w:t>SQL-код:</w:t>
      </w:r>
    </w:p>
    <w:p>
      <w:r>
        <w:br/>
        <w:t xml:space="preserve">    INSERT INTO group (name) VALUES ('Группа 1'), ('Группа 2'), ('Группа 3');</w:t>
        <w:br/>
        <w:br/>
        <w:t xml:space="preserve">    INSERT INTO student (FIO, id_g) VALUES </w:t>
        <w:br/>
        <w:t xml:space="preserve">    ('Иванов Иван', 1), ('Петров Петр', 1), ('Сидоров Сидор', 1),</w:t>
        <w:br/>
        <w:t xml:space="preserve">    ('Алексеев Алексей', 2), ('Борисов Борис', 2), ('Викторов Виктор', 2),</w:t>
        <w:br/>
        <w:t xml:space="preserve">    ('Григорьев Григорий', 3), ('Дмитриев Дмитрий', 3), ('Егоров Егор', 3);</w:t>
        <w:br/>
        <w:t xml:space="preserve">    </w:t>
      </w:r>
    </w:p>
    <w:p>
      <w:r>
        <w:t>Пояснение:</w:t>
      </w:r>
    </w:p>
    <w:p>
      <w:r>
        <w:t>Скриншоты таблиц group и student после заполнения</w:t>
      </w:r>
    </w:p>
    <w:p>
      <w:pPr>
        <w:pStyle w:val="Heading2"/>
      </w:pPr>
      <w:r>
        <w:t>4. Удаление записи из student</w:t>
      </w:r>
    </w:p>
    <w:p>
      <w:r>
        <w:t>SQL-код:</w:t>
      </w:r>
    </w:p>
    <w:p>
      <w:r>
        <w:br/>
        <w:t xml:space="preserve">    DELETE FROM student WHERE id = 1;</w:t>
        <w:br/>
        <w:t xml:space="preserve">    </w:t>
      </w:r>
    </w:p>
    <w:p>
      <w:r>
        <w:t>Пояснение:</w:t>
      </w:r>
    </w:p>
    <w:p>
      <w:r>
        <w:t>Скриншот таблицы student после удаления записи</w:t>
      </w:r>
    </w:p>
    <w:p>
      <w:pPr>
        <w:pStyle w:val="Heading2"/>
      </w:pPr>
      <w:r>
        <w:t>5. Удаление записи из group</w:t>
      </w:r>
    </w:p>
    <w:p>
      <w:r>
        <w:t>SQL-код:</w:t>
      </w:r>
    </w:p>
    <w:p>
      <w:r>
        <w:br/>
        <w:t xml:space="preserve">    DELETE FROM group WHERE id = 1;</w:t>
        <w:br/>
        <w:t xml:space="preserve">    </w:t>
      </w:r>
    </w:p>
    <w:p>
      <w:r>
        <w:t>Пояснение:</w:t>
      </w:r>
    </w:p>
    <w:p>
      <w:r>
        <w:t>Скриншоты таблиц group и student после удаления записи</w:t>
      </w:r>
    </w:p>
    <w:p>
      <w:pPr>
        <w:pStyle w:val="Heading2"/>
      </w:pPr>
      <w:r>
        <w:t>6. Обновление id_g в student</w:t>
      </w:r>
    </w:p>
    <w:p>
      <w:r>
        <w:t>SQL-код:</w:t>
      </w:r>
    </w:p>
    <w:p>
      <w:r>
        <w:br/>
        <w:t xml:space="preserve">    UPDATE student SET id_g = 2 WHERE id = 2;</w:t>
        <w:br/>
        <w:t xml:space="preserve">    </w:t>
      </w:r>
    </w:p>
    <w:p>
      <w:r>
        <w:t>Пояснение:</w:t>
      </w:r>
    </w:p>
    <w:p>
      <w:r>
        <w:t>Скриншот таблицы student после обновления id_g</w:t>
      </w:r>
    </w:p>
    <w:p>
      <w:pPr>
        <w:pStyle w:val="Heading2"/>
      </w:pPr>
      <w:r>
        <w:t>7. Обновление id в group</w:t>
      </w:r>
    </w:p>
    <w:p>
      <w:r>
        <w:t>SQL-код:</w:t>
      </w:r>
    </w:p>
    <w:p>
      <w:r>
        <w:br/>
        <w:t xml:space="preserve">    UPDATE group SET id = 4 WHERE id = 2;</w:t>
        <w:br/>
        <w:t xml:space="preserve">    </w:t>
      </w:r>
    </w:p>
    <w:p>
      <w:r>
        <w:t>Пояснение:</w:t>
      </w:r>
    </w:p>
    <w:p>
      <w:r>
        <w:t>Скриншот ошибки или результатов после попытки обновления id в group</w:t>
      </w:r>
    </w:p>
    <w:p>
      <w:pPr>
        <w:pStyle w:val="Heading2"/>
      </w:pPr>
      <w:r>
        <w:t>8. Команды создания всех таблиц с ограничениями</w:t>
      </w:r>
    </w:p>
    <w:p>
      <w:r>
        <w:t>SQL-код:</w:t>
      </w:r>
    </w:p>
    <w:p>
      <w:r>
        <w:br/>
        <w:t xml:space="preserve">    CREATE TABLE group (</w:t>
        <w:br/>
        <w:t xml:space="preserve">        id INT AUTO_INCREMENT PRIMARY KEY,</w:t>
        <w:br/>
        <w:t xml:space="preserve">        name VARCHAR(100)</w:t>
        <w:br/>
        <w:t xml:space="preserve">    );</w:t>
        <w:br/>
        <w:br/>
        <w:t xml:space="preserve">    CREATE TABLE student (</w:t>
        <w:br/>
        <w:t xml:space="preserve">        id INT AUTO_INCREMENT PRIMARY KEY,</w:t>
        <w:br/>
        <w:t xml:space="preserve">        FIO VARCHAR(100),</w:t>
        <w:br/>
        <w:t xml:space="preserve">        id_g INT,</w:t>
        <w:br/>
        <w:t xml:space="preserve">        FOREIGN KEY (id_g) REFERENCES group(id) ON DELETE RESTRICT ON UPDATE CASCADE</w:t>
        <w:br/>
        <w:t xml:space="preserve">    );</w:t>
        <w:br/>
        <w:t xml:space="preserve">    </w:t>
      </w:r>
    </w:p>
    <w:p>
      <w:r>
        <w:t>Пояснение:</w:t>
      </w:r>
    </w:p>
    <w:p>
      <w:r>
        <w:t>Скриншот созданных таблиц с примененными ограничениями</w:t>
      </w:r>
    </w:p>
    <w:p>
      <w:pPr>
        <w:pStyle w:val="Heading2"/>
      </w:pPr>
      <w:r>
        <w:t>Заключение</w:t>
      </w:r>
    </w:p>
    <w:p>
      <w:r>
        <w:t>Практическая работа показала, как использовать ограничения внешнего ключа для каскадных операций, что важно при проектировании целостных баз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