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2A80F" w14:textId="77777777" w:rsidR="00087783" w:rsidRDefault="00087783"/>
    <w:p w14:paraId="53E5EFC2" w14:textId="77777777" w:rsidR="00087783" w:rsidRDefault="00087783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096"/>
      </w:tblGrid>
      <w:tr w:rsidR="00087783" w14:paraId="287EE840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72BDB0A" w14:textId="77777777" w:rsidR="00087783" w:rsidRPr="00087783" w:rsidRDefault="00087783">
            <w:pPr>
              <w:pStyle w:val="NoSpacing"/>
              <w:rPr>
                <w:color w:val="4F81BD"/>
              </w:rPr>
            </w:pPr>
          </w:p>
        </w:tc>
      </w:tr>
    </w:tbl>
    <w:p w14:paraId="27A09C05" w14:textId="77777777" w:rsidR="00087783" w:rsidRDefault="00087783"/>
    <w:p w14:paraId="578E2B34" w14:textId="77777777" w:rsidR="00087783" w:rsidRDefault="00087783" w:rsidP="00087783">
      <w:pPr>
        <w:rPr>
          <w:rFonts w:cs="Arial"/>
        </w:rPr>
      </w:pPr>
    </w:p>
    <w:p w14:paraId="041C5D5C" w14:textId="77777777" w:rsidR="00087783" w:rsidRDefault="00087783" w:rsidP="00087783">
      <w:pPr>
        <w:pStyle w:val="1CoverTitle"/>
        <w:ind w:left="2880"/>
      </w:pPr>
      <w:r>
        <w:t>Oracle Complex Event Processing:</w:t>
      </w:r>
    </w:p>
    <w:p w14:paraId="4F364260" w14:textId="77777777" w:rsidR="00087783" w:rsidRDefault="00637ECC" w:rsidP="00087783">
      <w:pPr>
        <w:pStyle w:val="1CoverTitle"/>
        <w:ind w:left="2880"/>
      </w:pPr>
      <w:r>
        <w:t xml:space="preserve">Tutorial: </w:t>
      </w:r>
      <w:r w:rsidR="00254139">
        <w:t>Custom</w:t>
      </w:r>
      <w:r w:rsidR="006732B6">
        <w:t xml:space="preserve"> </w:t>
      </w:r>
      <w:r w:rsidR="00254139">
        <w:t>Adapter</w:t>
      </w:r>
    </w:p>
    <w:p w14:paraId="6F9D404D" w14:textId="77777777" w:rsidR="00087783" w:rsidRDefault="00087783" w:rsidP="00087783">
      <w:pPr>
        <w:ind w:left="2880"/>
      </w:pPr>
    </w:p>
    <w:p w14:paraId="7EB8CB98" w14:textId="77777777" w:rsidR="00087783" w:rsidRDefault="00087783" w:rsidP="00087783">
      <w:pPr>
        <w:pStyle w:val="2CoverDate"/>
        <w:ind w:left="2880"/>
      </w:pPr>
      <w:r>
        <w:t>An Oracle Tutorial</w:t>
      </w:r>
    </w:p>
    <w:p w14:paraId="12678FB7" w14:textId="77777777" w:rsidR="00087783" w:rsidRDefault="00087783" w:rsidP="00087783">
      <w:pPr>
        <w:pStyle w:val="2CoverDate"/>
        <w:ind w:left="2880"/>
      </w:pPr>
      <w:r>
        <w:t xml:space="preserve">Updated </w:t>
      </w:r>
      <w:r w:rsidR="00CA1F8B">
        <w:t>December 2013</w:t>
      </w:r>
    </w:p>
    <w:p w14:paraId="2A011EF2" w14:textId="77777777" w:rsidR="00D31222" w:rsidRDefault="00087783">
      <w:pPr>
        <w:tabs>
          <w:tab w:val="center" w:pos="4950"/>
          <w:tab w:val="left" w:pos="8280"/>
        </w:tabs>
      </w:pPr>
      <w:r>
        <w:rPr>
          <w:b/>
          <w:bCs/>
        </w:rPr>
        <w:br w:type="page"/>
      </w:r>
      <w:r w:rsidR="00D31222">
        <w:rPr>
          <w:b/>
          <w:bCs/>
        </w:rPr>
        <w:lastRenderedPageBreak/>
        <w:t>Supported Version</w:t>
      </w:r>
      <w:r w:rsidR="00FF2E18">
        <w:t>: Oracle E</w:t>
      </w:r>
      <w:r w:rsidR="00CA1F8B">
        <w:t xml:space="preserve">vent </w:t>
      </w:r>
      <w:r w:rsidR="00FF2E18">
        <w:t>P</w:t>
      </w:r>
      <w:r w:rsidR="00CA1F8B">
        <w:t>rocessing</w:t>
      </w:r>
      <w:r w:rsidR="00FF2E18">
        <w:t xml:space="preserve"> 11g</w:t>
      </w:r>
      <w:r w:rsidR="00CA1F8B">
        <w:t xml:space="preserve"> (11.1.1.7)</w:t>
      </w:r>
    </w:p>
    <w:p w14:paraId="080CFDFD" w14:textId="77777777" w:rsidR="00D31222" w:rsidRDefault="00D31222">
      <w:pPr>
        <w:rPr>
          <w:b/>
          <w:bCs/>
        </w:rPr>
      </w:pPr>
    </w:p>
    <w:p w14:paraId="75787EBE" w14:textId="77777777" w:rsidR="00D31222" w:rsidRDefault="00D31222">
      <w:r>
        <w:rPr>
          <w:b/>
          <w:bCs/>
        </w:rPr>
        <w:t>Objectives:</w:t>
      </w:r>
    </w:p>
    <w:p w14:paraId="2AA322D4" w14:textId="77777777" w:rsidR="00D61043" w:rsidRDefault="00D61043"/>
    <w:p w14:paraId="4F7BF6C2" w14:textId="77777777" w:rsidR="00D31222" w:rsidRDefault="00923893">
      <w:r>
        <w:t>This tutorial illustrates</w:t>
      </w:r>
      <w:r w:rsidR="00FF2E18">
        <w:t xml:space="preserve"> how to </w:t>
      </w:r>
      <w:r w:rsidR="00891537">
        <w:t>create</w:t>
      </w:r>
      <w:r w:rsidR="00FF2E18">
        <w:t xml:space="preserve"> </w:t>
      </w:r>
      <w:r w:rsidR="00103DF0">
        <w:t xml:space="preserve">your own </w:t>
      </w:r>
      <w:r w:rsidR="00063CAA">
        <w:t xml:space="preserve">custom adapter for your Oracle </w:t>
      </w:r>
      <w:r w:rsidR="00103DF0">
        <w:t>E</w:t>
      </w:r>
      <w:r w:rsidR="00063CAA">
        <w:t xml:space="preserve">vent </w:t>
      </w:r>
      <w:r w:rsidR="00103DF0">
        <w:t>P</w:t>
      </w:r>
      <w:r w:rsidR="00063CAA">
        <w:t>rocessing</w:t>
      </w:r>
      <w:r w:rsidR="00103DF0">
        <w:t xml:space="preserve"> application. If this example, you will create a custom socket adapter that connects to a TCP/IP socket and receives data. </w:t>
      </w:r>
    </w:p>
    <w:p w14:paraId="61B63EDA" w14:textId="77777777" w:rsidR="007231F7" w:rsidRDefault="007231F7"/>
    <w:p w14:paraId="27960AE3" w14:textId="77777777" w:rsidR="007231F7" w:rsidRDefault="007231F7"/>
    <w:p w14:paraId="422C6A33" w14:textId="77777777" w:rsidR="007231F7" w:rsidRDefault="00FF21FD">
      <w:r>
        <w:rPr>
          <w:noProof/>
        </w:rPr>
        <w:drawing>
          <wp:inline distT="0" distB="0" distL="0" distR="0" wp14:anchorId="3FD0F620" wp14:editId="4E7F026A">
            <wp:extent cx="5486400" cy="1723390"/>
            <wp:effectExtent l="0" t="0" r="0" b="3810"/>
            <wp:docPr id="23" name="Picture 1" descr="E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0829" w14:textId="77777777" w:rsidR="00D31222" w:rsidRDefault="00D31222">
      <w:pPr>
        <w:pStyle w:val="Footer"/>
        <w:tabs>
          <w:tab w:val="clear" w:pos="4320"/>
          <w:tab w:val="clear" w:pos="8640"/>
        </w:tabs>
      </w:pPr>
    </w:p>
    <w:p w14:paraId="528CDA5F" w14:textId="77777777" w:rsidR="007231F7" w:rsidRDefault="007231F7">
      <w:pPr>
        <w:pStyle w:val="Footer"/>
        <w:tabs>
          <w:tab w:val="clear" w:pos="4320"/>
          <w:tab w:val="clear" w:pos="8640"/>
        </w:tabs>
      </w:pPr>
    </w:p>
    <w:p w14:paraId="00A24150" w14:textId="77777777" w:rsidR="00D31222" w:rsidRDefault="0082558F">
      <w:pPr>
        <w:ind w:left="720"/>
      </w:pPr>
      <w:r>
        <w:rPr>
          <w:b/>
          <w:bCs/>
        </w:rPr>
        <w:br w:type="page"/>
      </w:r>
      <w:r w:rsidR="00D31222">
        <w:rPr>
          <w:b/>
          <w:bCs/>
          <w:i/>
          <w:iCs/>
          <w:u w:val="single"/>
        </w:rPr>
        <w:lastRenderedPageBreak/>
        <w:t>Table of Contents</w:t>
      </w:r>
    </w:p>
    <w:p w14:paraId="6BB04285" w14:textId="77777777" w:rsidR="001418F8" w:rsidRDefault="00D31222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\t "Heading 5,1" </w:instrText>
      </w:r>
      <w:r>
        <w:fldChar w:fldCharType="separate"/>
      </w:r>
      <w:hyperlink w:anchor="_Toc236636371" w:history="1">
        <w:r w:rsidR="001418F8" w:rsidRPr="00D3194C">
          <w:rPr>
            <w:rStyle w:val="Hyperlink"/>
            <w:noProof/>
          </w:rPr>
          <w:t>Set-up: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_Toc236636371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4</w:t>
        </w:r>
        <w:r w:rsidR="001418F8">
          <w:rPr>
            <w:noProof/>
            <w:webHidden/>
          </w:rPr>
          <w:fldChar w:fldCharType="end"/>
        </w:r>
      </w:hyperlink>
    </w:p>
    <w:p w14:paraId="63F4EBD1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2" w:history="1">
        <w:r w:rsidR="001418F8" w:rsidRPr="00D3194C">
          <w:rPr>
            <w:rStyle w:val="Hyperlink"/>
            <w:noProof/>
          </w:rPr>
          <w:t>Part 1: Adding a New Custom Adapter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_Toc236636372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4</w:t>
        </w:r>
        <w:r w:rsidR="001418F8">
          <w:rPr>
            <w:noProof/>
            <w:webHidden/>
          </w:rPr>
          <w:fldChar w:fldCharType="end"/>
        </w:r>
      </w:hyperlink>
    </w:p>
    <w:p w14:paraId="46078DE9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3" w:history="1">
        <w:r w:rsidR="001418F8" w:rsidRPr="00D3194C">
          <w:rPr>
            <w:rStyle w:val="Hyperlink"/>
            <w:noProof/>
          </w:rPr>
          <w:t>Part 2: Creating a Channel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_Toc236636373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8</w:t>
        </w:r>
        <w:r w:rsidR="001418F8">
          <w:rPr>
            <w:noProof/>
            <w:webHidden/>
          </w:rPr>
          <w:fldChar w:fldCharType="end"/>
        </w:r>
      </w:hyperlink>
    </w:p>
    <w:p w14:paraId="2ADC0D72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4" w:history="1">
        <w:r w:rsidR="001418F8" w:rsidRPr="00D3194C">
          <w:rPr>
            <w:rStyle w:val="Hyperlink"/>
            <w:noProof/>
          </w:rPr>
          <w:t>Part 3: Add a Temperature Processor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_Toc236636374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10</w:t>
        </w:r>
        <w:r w:rsidR="001418F8">
          <w:rPr>
            <w:noProof/>
            <w:webHidden/>
          </w:rPr>
          <w:fldChar w:fldCharType="end"/>
        </w:r>
      </w:hyperlink>
    </w:p>
    <w:p w14:paraId="56FC942C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5" w:history="1">
        <w:r w:rsidR="001418F8" w:rsidRPr="00D3194C">
          <w:rPr>
            <w:rStyle w:val="Hyperlink"/>
            <w:noProof/>
          </w:rPr>
          <w:t>Part 4: Deploying the Application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_Toc236636375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12</w:t>
        </w:r>
        <w:r w:rsidR="001418F8">
          <w:rPr>
            <w:noProof/>
            <w:webHidden/>
          </w:rPr>
          <w:fldChar w:fldCharType="end"/>
        </w:r>
      </w:hyperlink>
    </w:p>
    <w:p w14:paraId="32CD39F2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6" w:history="1">
        <w:r w:rsidR="001418F8" w:rsidRPr="00D3194C">
          <w:rPr>
            <w:rStyle w:val="Hyperlink"/>
            <w:noProof/>
          </w:rPr>
          <w:t>Part 5: Testing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_Toc236636376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13</w:t>
        </w:r>
        <w:r w:rsidR="001418F8">
          <w:rPr>
            <w:noProof/>
            <w:webHidden/>
          </w:rPr>
          <w:fldChar w:fldCharType="end"/>
        </w:r>
      </w:hyperlink>
    </w:p>
    <w:p w14:paraId="0634CA37" w14:textId="77777777" w:rsidR="00D31222" w:rsidRDefault="00D31222">
      <w:r>
        <w:fldChar w:fldCharType="end"/>
      </w:r>
    </w:p>
    <w:p w14:paraId="323E5688" w14:textId="77777777" w:rsidR="00D31222" w:rsidRDefault="00D31222">
      <w:pPr>
        <w:pStyle w:val="Heading5"/>
      </w:pPr>
      <w:r>
        <w:br w:type="page"/>
      </w:r>
      <w:bookmarkStart w:id="0" w:name="_Toc236636371"/>
      <w:r>
        <w:lastRenderedPageBreak/>
        <w:t>Set-up:</w:t>
      </w:r>
      <w:bookmarkEnd w:id="0"/>
    </w:p>
    <w:p w14:paraId="1C8A5BE0" w14:textId="77777777" w:rsidR="00D31222" w:rsidRDefault="00D31222"/>
    <w:p w14:paraId="02F36A42" w14:textId="77777777" w:rsidR="00CB7E21" w:rsidRDefault="00CA1071" w:rsidP="00CA1071">
      <w:pPr>
        <w:numPr>
          <w:ilvl w:val="0"/>
          <w:numId w:val="6"/>
        </w:numPr>
      </w:pPr>
      <w:r>
        <w:t>This tutorial is a continuation of tutoria</w:t>
      </w:r>
      <w:r w:rsidR="00FE5C41">
        <w:t>l 02_CQL_</w:t>
      </w:r>
      <w:r>
        <w:t>Processor. You must have an environment created to do that tutorial and complete the tutorial or import the solution.</w:t>
      </w:r>
    </w:p>
    <w:p w14:paraId="4F401D33" w14:textId="77777777" w:rsidR="001A4F91" w:rsidRDefault="001A4F91" w:rsidP="001A4F91">
      <w:pPr>
        <w:ind w:left="360"/>
      </w:pPr>
    </w:p>
    <w:p w14:paraId="69AD0259" w14:textId="3AE8AE54" w:rsidR="00560D91" w:rsidRDefault="007E61E9" w:rsidP="00C858E7">
      <w:pPr>
        <w:numPr>
          <w:ilvl w:val="0"/>
          <w:numId w:val="6"/>
        </w:numPr>
      </w:pPr>
      <w:r>
        <w:t>From the File menu, use the “</w:t>
      </w:r>
      <w:r w:rsidR="00560D91">
        <w:t>Import</w:t>
      </w:r>
      <w:r>
        <w:t xml:space="preserve">” option to import a TCP/IP socket server java project that will be used in this tutorial. Be sure to select “General”, “Existing Projects into Workspace”. </w:t>
      </w:r>
      <w:r w:rsidR="00C858E7">
        <w:t xml:space="preserve">The project that you want to import can be found in </w:t>
      </w:r>
      <w:r w:rsidR="006226A4">
        <w:t>“</w:t>
      </w:r>
      <w:r w:rsidR="00FE5C41">
        <w:t>&lt;O</w:t>
      </w:r>
      <w:r w:rsidR="004173F0">
        <w:t>EP_TRAINING&gt;</w:t>
      </w:r>
      <w:r w:rsidR="00FE5C41">
        <w:t>\labs</w:t>
      </w:r>
      <w:r w:rsidR="004173F0">
        <w:t>\</w:t>
      </w:r>
      <w:r w:rsidR="00FE5C41">
        <w:t>03_Custom_</w:t>
      </w:r>
      <w:r w:rsidR="006226A4">
        <w:t>Adapter</w:t>
      </w:r>
      <w:r w:rsidR="00FE5C41">
        <w:t>\project</w:t>
      </w:r>
      <w:r w:rsidR="006226A4">
        <w:t>\sim\</w:t>
      </w:r>
      <w:r w:rsidR="005F6951">
        <w:t>S</w:t>
      </w:r>
      <w:r w:rsidR="00402202">
        <w:t>ocketServer_</w:t>
      </w:r>
      <w:r w:rsidR="00560D91" w:rsidRPr="00560D91">
        <w:t>EclipseProject.zip</w:t>
      </w:r>
      <w:r w:rsidR="00560D91">
        <w:t>”</w:t>
      </w:r>
      <w:r w:rsidR="006226A4">
        <w:t>. This is the simulator that will open a server socket TCP/IP connection and send substation temperature events to clients that connect to it</w:t>
      </w:r>
      <w:r w:rsidR="00C858E7">
        <w:t>. The OEP application will be the TCP/IP client application</w:t>
      </w:r>
      <w:r w:rsidR="006226A4">
        <w:t>.</w:t>
      </w:r>
    </w:p>
    <w:p w14:paraId="2D3FF27D" w14:textId="77777777" w:rsidR="00590D85" w:rsidRDefault="00590D85" w:rsidP="00590D85"/>
    <w:p w14:paraId="09467D4E" w14:textId="0FA0B5FA" w:rsidR="00590D85" w:rsidRDefault="00B506F9" w:rsidP="00590D85">
      <w:r>
        <w:rPr>
          <w:noProof/>
        </w:rPr>
        <w:drawing>
          <wp:inline distT="0" distB="0" distL="0" distR="0" wp14:anchorId="2371F796" wp14:editId="3F0F5FC8">
            <wp:extent cx="3116735" cy="280181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import_socket_ser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35" cy="28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D8D" w14:textId="77777777" w:rsidR="001C2EBE" w:rsidRDefault="001C2EBE" w:rsidP="00590D85"/>
    <w:p w14:paraId="10DE0885" w14:textId="638711BC" w:rsidR="001C2EBE" w:rsidRDefault="00402202" w:rsidP="00590D85">
      <w:r>
        <w:rPr>
          <w:noProof/>
        </w:rPr>
        <w:drawing>
          <wp:inline distT="0" distB="0" distL="0" distR="0" wp14:anchorId="4FC044D1" wp14:editId="61148323">
            <wp:extent cx="5486400" cy="1063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import_socket_serve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F48" w14:textId="77777777" w:rsidR="00590D85" w:rsidRDefault="00590D85" w:rsidP="00590D85"/>
    <w:p w14:paraId="27B9F4F8" w14:textId="77777777" w:rsidR="00D31222" w:rsidRDefault="00D31222"/>
    <w:p w14:paraId="23F792A8" w14:textId="77777777" w:rsidR="00D31222" w:rsidRDefault="004F7057">
      <w:pPr>
        <w:pStyle w:val="Heading5"/>
      </w:pPr>
      <w:bookmarkStart w:id="1" w:name="_Toc236636372"/>
      <w:r>
        <w:t xml:space="preserve">Part 1: </w:t>
      </w:r>
      <w:r w:rsidR="00CA1071">
        <w:t xml:space="preserve">Adding </w:t>
      </w:r>
      <w:r w:rsidR="00B465F7">
        <w:t>a New Custom Adapter</w:t>
      </w:r>
      <w:bookmarkEnd w:id="1"/>
    </w:p>
    <w:p w14:paraId="6BC1F239" w14:textId="77777777" w:rsidR="00D31222" w:rsidRDefault="00D31222"/>
    <w:p w14:paraId="0A766195" w14:textId="77777777" w:rsidR="00D31222" w:rsidRDefault="00D31222">
      <w:r>
        <w:t xml:space="preserve">In this exercise, you will </w:t>
      </w:r>
      <w:r w:rsidR="00B465F7">
        <w:t>add a custom adapter that uses a java class instea</w:t>
      </w:r>
      <w:r w:rsidR="00BE4B6F">
        <w:t>d of an out-of-the-box provider.</w:t>
      </w:r>
    </w:p>
    <w:p w14:paraId="7A8A41C1" w14:textId="77777777" w:rsidR="00AB0BA2" w:rsidRDefault="00AB0BA2"/>
    <w:p w14:paraId="250984E6" w14:textId="6254AE75" w:rsidR="00AB0BA2" w:rsidRDefault="00AB0BA2" w:rsidP="00AB0BA2">
      <w:pPr>
        <w:numPr>
          <w:ilvl w:val="0"/>
          <w:numId w:val="5"/>
        </w:numPr>
      </w:pPr>
      <w:r>
        <w:lastRenderedPageBreak/>
        <w:t>Click</w:t>
      </w:r>
      <w:r w:rsidR="0062743F">
        <w:t xml:space="preserve"> on the “</w:t>
      </w:r>
      <w:proofErr w:type="spellStart"/>
      <w:r w:rsidR="0062743F">
        <w:t>com.oracle.o</w:t>
      </w:r>
      <w:r w:rsidR="00343801">
        <w:t>ep</w:t>
      </w:r>
      <w:r>
        <w:t>.event</w:t>
      </w:r>
      <w:proofErr w:type="spellEnd"/>
      <w:r>
        <w:t>” package under “</w:t>
      </w:r>
      <w:proofErr w:type="spellStart"/>
      <w:r>
        <w:t>src</w:t>
      </w:r>
      <w:proofErr w:type="spellEnd"/>
      <w:r>
        <w:t>”. Import a new event called “</w:t>
      </w:r>
      <w:proofErr w:type="spellStart"/>
      <w:r>
        <w:t>TemperatureEvent</w:t>
      </w:r>
      <w:proofErr w:type="spellEnd"/>
      <w:r>
        <w:t>” by using File, Import, File S</w:t>
      </w:r>
      <w:r w:rsidR="00074918">
        <w:t>ystem and selecting the file “&lt;O</w:t>
      </w:r>
      <w:r>
        <w:t>EP_TRAINING&gt;\</w:t>
      </w:r>
      <w:r w:rsidR="00074918">
        <w:t>03_Custom_</w:t>
      </w:r>
      <w:r>
        <w:t>Adapter</w:t>
      </w:r>
      <w:r w:rsidR="00074918">
        <w:t>\project</w:t>
      </w:r>
      <w:r>
        <w:t>\</w:t>
      </w:r>
      <w:r w:rsidRPr="00610AE9">
        <w:t>java</w:t>
      </w:r>
      <w:r>
        <w:t>\TemperatureEvent.java”. Click Finish.</w:t>
      </w:r>
    </w:p>
    <w:p w14:paraId="793C21BA" w14:textId="77777777" w:rsidR="00AB0BA2" w:rsidRDefault="00AB0BA2"/>
    <w:p w14:paraId="12E6C2ED" w14:textId="0F5947E3" w:rsidR="009A385E" w:rsidRDefault="002F6529">
      <w:r>
        <w:rPr>
          <w:noProof/>
        </w:rPr>
        <w:drawing>
          <wp:inline distT="0" distB="0" distL="0" distR="0" wp14:anchorId="6F279A2A" wp14:editId="37998334">
            <wp:extent cx="5486400" cy="3745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import_temperature_ev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65F" w14:textId="77777777" w:rsidR="009A385E" w:rsidRDefault="009A385E"/>
    <w:p w14:paraId="16F11DCD" w14:textId="0A3EC0AD" w:rsidR="006823CF" w:rsidRDefault="001762D3" w:rsidP="006823CF">
      <w:r>
        <w:rPr>
          <w:noProof/>
        </w:rPr>
        <w:drawing>
          <wp:inline distT="0" distB="0" distL="0" distR="0" wp14:anchorId="24726E90" wp14:editId="41EEFA00">
            <wp:extent cx="5486400" cy="1493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import_temperature_ev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6A2" w14:textId="77777777" w:rsidR="001762D3" w:rsidRDefault="001762D3" w:rsidP="006823CF"/>
    <w:p w14:paraId="1BA38461" w14:textId="2990577E" w:rsidR="000A0965" w:rsidRDefault="000A0965" w:rsidP="006823CF">
      <w:pPr>
        <w:numPr>
          <w:ilvl w:val="0"/>
          <w:numId w:val="5"/>
        </w:numPr>
      </w:pPr>
      <w:r>
        <w:t>Add the event to the event-type repository. From the EPN editor click on the “</w:t>
      </w:r>
      <w:proofErr w:type="spellStart"/>
      <w:r>
        <w:t>EventTypes</w:t>
      </w:r>
      <w:proofErr w:type="spellEnd"/>
      <w:r>
        <w:t>” lower tab.</w:t>
      </w:r>
    </w:p>
    <w:p w14:paraId="59AC02D3" w14:textId="77777777" w:rsidR="000A0965" w:rsidRDefault="000A0965" w:rsidP="000A0965">
      <w:pPr>
        <w:ind w:left="360"/>
      </w:pPr>
    </w:p>
    <w:p w14:paraId="7745C174" w14:textId="77777777" w:rsidR="000A0965" w:rsidRDefault="000A0965" w:rsidP="006823CF">
      <w:pPr>
        <w:numPr>
          <w:ilvl w:val="0"/>
          <w:numId w:val="5"/>
        </w:numPr>
      </w:pPr>
      <w:r>
        <w:t xml:space="preserve">Click on the green plus sign to add a new event. </w:t>
      </w:r>
    </w:p>
    <w:p w14:paraId="1805F1EE" w14:textId="77777777" w:rsidR="000A0965" w:rsidRDefault="000A0965" w:rsidP="000A0965"/>
    <w:p w14:paraId="44F72DFC" w14:textId="2E3A8FBF" w:rsidR="000A0965" w:rsidRDefault="000A0965" w:rsidP="006823CF">
      <w:pPr>
        <w:numPr>
          <w:ilvl w:val="0"/>
          <w:numId w:val="5"/>
        </w:numPr>
      </w:pPr>
      <w:r>
        <w:t>Supply the Event Type name “</w:t>
      </w:r>
      <w:proofErr w:type="spellStart"/>
      <w:r>
        <w:t>TemperatureEvent</w:t>
      </w:r>
      <w:proofErr w:type="spellEnd"/>
      <w:r>
        <w:t>” on the right-hand side under “Event Type Details” where it says “Type Name:” (It doesn’t look like you can type there, but you can).</w:t>
      </w:r>
    </w:p>
    <w:p w14:paraId="17A96470" w14:textId="77777777" w:rsidR="000A0965" w:rsidRDefault="000A0965" w:rsidP="000A0965"/>
    <w:p w14:paraId="765822C3" w14:textId="2772797C" w:rsidR="000A0965" w:rsidRDefault="000A0965" w:rsidP="006823CF">
      <w:pPr>
        <w:numPr>
          <w:ilvl w:val="0"/>
          <w:numId w:val="5"/>
        </w:numPr>
      </w:pPr>
      <w:r>
        <w:t xml:space="preserve">Select the radio button corresponding to “Properties supplied in </w:t>
      </w:r>
      <w:r w:rsidR="0049477A">
        <w:t xml:space="preserve">a </w:t>
      </w:r>
      <w:r>
        <w:t>Java Bean”. Supply the class name “</w:t>
      </w:r>
      <w:proofErr w:type="spellStart"/>
      <w:r>
        <w:t>com.o</w:t>
      </w:r>
      <w:r w:rsidR="0049477A">
        <w:t>racle.oep.event.TemperatureEvent</w:t>
      </w:r>
      <w:proofErr w:type="spellEnd"/>
      <w:r w:rsidR="0049477A">
        <w:t xml:space="preserve">”. </w:t>
      </w:r>
    </w:p>
    <w:p w14:paraId="5EFF1CDB" w14:textId="77777777" w:rsidR="0049477A" w:rsidRDefault="0049477A" w:rsidP="0049477A"/>
    <w:p w14:paraId="6DAB483C" w14:textId="095F17CB" w:rsidR="0049477A" w:rsidRDefault="0049477A" w:rsidP="006823CF">
      <w:pPr>
        <w:numPr>
          <w:ilvl w:val="0"/>
          <w:numId w:val="5"/>
        </w:numPr>
      </w:pPr>
      <w:r>
        <w:t>When you save the changes, the IDE will update the event name in the list on the left-hand side.</w:t>
      </w:r>
    </w:p>
    <w:p w14:paraId="20206E63" w14:textId="77777777" w:rsidR="0049477A" w:rsidRDefault="0049477A" w:rsidP="0049477A"/>
    <w:p w14:paraId="21794921" w14:textId="3B497CD7" w:rsidR="000A0965" w:rsidRDefault="002D105F" w:rsidP="000A0965">
      <w:r>
        <w:rPr>
          <w:noProof/>
        </w:rPr>
        <w:drawing>
          <wp:inline distT="0" distB="0" distL="0" distR="0" wp14:anchorId="6C25113B" wp14:editId="7D23781D">
            <wp:extent cx="5486400" cy="1695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b_import_temperature_ev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33C9" w14:textId="77777777" w:rsidR="000A0965" w:rsidRDefault="000A0965" w:rsidP="000A0965">
      <w:pPr>
        <w:ind w:left="360"/>
      </w:pPr>
    </w:p>
    <w:p w14:paraId="3B10F94B" w14:textId="05768673" w:rsidR="006823CF" w:rsidRDefault="006823CF" w:rsidP="006823CF">
      <w:pPr>
        <w:numPr>
          <w:ilvl w:val="0"/>
          <w:numId w:val="5"/>
        </w:numPr>
      </w:pPr>
      <w:r>
        <w:t>Under the “</w:t>
      </w:r>
      <w:proofErr w:type="spellStart"/>
      <w:r>
        <w:t>src</w:t>
      </w:r>
      <w:proofErr w:type="spellEnd"/>
      <w:r>
        <w:t>” folder create a new package called: “</w:t>
      </w:r>
      <w:proofErr w:type="spellStart"/>
      <w:r w:rsidR="00B15A6E">
        <w:t>com.oracle.o</w:t>
      </w:r>
      <w:r w:rsidRPr="005711DF">
        <w:t>ep.training.adapter</w:t>
      </w:r>
      <w:proofErr w:type="spellEnd"/>
      <w:r>
        <w:t>”. Click Finish.</w:t>
      </w:r>
    </w:p>
    <w:p w14:paraId="15389874" w14:textId="77777777" w:rsidR="006823CF" w:rsidRDefault="006823CF" w:rsidP="006823CF">
      <w:pPr>
        <w:ind w:left="360"/>
      </w:pPr>
    </w:p>
    <w:p w14:paraId="373D4453" w14:textId="77777777" w:rsidR="005E217D" w:rsidRDefault="005E217D" w:rsidP="005E217D">
      <w:pPr>
        <w:numPr>
          <w:ilvl w:val="0"/>
          <w:numId w:val="5"/>
        </w:numPr>
      </w:pPr>
      <w:r>
        <w:t xml:space="preserve">Import the source code for the adapter by clicking on the newly created package and using File, Import, ‘General’, </w:t>
      </w:r>
      <w:proofErr w:type="gramStart"/>
      <w:r>
        <w:t>‘File</w:t>
      </w:r>
      <w:proofErr w:type="gramEnd"/>
      <w:r>
        <w:t xml:space="preserve"> System’ and select the file “&lt;CEP_TRAINING&gt;\104-Custom-Adapter\</w:t>
      </w:r>
      <w:r w:rsidRPr="00610AE9">
        <w:t>java</w:t>
      </w:r>
      <w:r>
        <w:t>\TemperatureSocketAdapter.java”. Click Finish.</w:t>
      </w:r>
    </w:p>
    <w:p w14:paraId="4473081B" w14:textId="77777777" w:rsidR="005E217D" w:rsidRDefault="005E217D" w:rsidP="005E217D">
      <w:pPr>
        <w:ind w:left="360"/>
      </w:pPr>
    </w:p>
    <w:p w14:paraId="4A4E248B" w14:textId="5B2C227F" w:rsidR="007C7D6E" w:rsidRDefault="007C7D6E" w:rsidP="005E217D">
      <w:pPr>
        <w:ind w:left="360"/>
      </w:pPr>
      <w:r>
        <w:rPr>
          <w:noProof/>
        </w:rPr>
        <w:drawing>
          <wp:inline distT="0" distB="0" distL="0" distR="0" wp14:anchorId="473455E7" wp14:editId="25401DA4">
            <wp:extent cx="5486400" cy="1769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import_adap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F00D" w14:textId="77777777" w:rsidR="00826338" w:rsidRDefault="00826338" w:rsidP="005E217D">
      <w:pPr>
        <w:ind w:left="360"/>
      </w:pPr>
    </w:p>
    <w:p w14:paraId="69FDFECF" w14:textId="3D6692A8" w:rsidR="00826338" w:rsidRDefault="00826338" w:rsidP="005E217D">
      <w:pPr>
        <w:ind w:left="360"/>
      </w:pPr>
      <w:r>
        <w:rPr>
          <w:noProof/>
        </w:rPr>
        <w:lastRenderedPageBreak/>
        <w:drawing>
          <wp:inline distT="0" distB="0" distL="0" distR="0" wp14:anchorId="2315107F" wp14:editId="38D45D83">
            <wp:extent cx="5486400" cy="5160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b_import_adap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1A0" w14:textId="77777777" w:rsidR="007C7D6E" w:rsidRDefault="007C7D6E" w:rsidP="005E217D">
      <w:pPr>
        <w:ind w:left="360"/>
      </w:pPr>
    </w:p>
    <w:p w14:paraId="0C0AD97D" w14:textId="77777777" w:rsidR="005E217D" w:rsidRDefault="005E217D" w:rsidP="005E217D">
      <w:pPr>
        <w:numPr>
          <w:ilvl w:val="0"/>
          <w:numId w:val="5"/>
        </w:numPr>
      </w:pPr>
      <w:r>
        <w:t>Notice in the “</w:t>
      </w:r>
      <w:proofErr w:type="spellStart"/>
      <w:r>
        <w:t>TemperatureSocketAdapter</w:t>
      </w:r>
      <w:proofErr w:type="spellEnd"/>
      <w:r>
        <w:t>” that we import the new event at the top in the import section (you may need to use the + sign to expand the list).</w:t>
      </w:r>
    </w:p>
    <w:p w14:paraId="1746568C" w14:textId="77777777" w:rsidR="004820AC" w:rsidRDefault="004820AC" w:rsidP="004820AC"/>
    <w:p w14:paraId="0072ECF0" w14:textId="25F5FB30" w:rsidR="005E217D" w:rsidRDefault="00D24709" w:rsidP="005E217D">
      <w:r>
        <w:rPr>
          <w:noProof/>
        </w:rPr>
        <w:lastRenderedPageBreak/>
        <w:drawing>
          <wp:inline distT="0" distB="0" distL="0" distR="0" wp14:anchorId="68B22645" wp14:editId="0B1D30DA">
            <wp:extent cx="5486400" cy="4589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adap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FE1" w14:textId="77777777" w:rsidR="005E217D" w:rsidRDefault="005E217D" w:rsidP="005E217D">
      <w:pPr>
        <w:pStyle w:val="ListParagraph"/>
      </w:pPr>
    </w:p>
    <w:p w14:paraId="7CE8E985" w14:textId="0733F152" w:rsidR="005E217D" w:rsidRDefault="005E217D" w:rsidP="005E217D">
      <w:pPr>
        <w:numPr>
          <w:ilvl w:val="0"/>
          <w:numId w:val="5"/>
        </w:numPr>
      </w:pPr>
      <w:r>
        <w:t xml:space="preserve">Also, notice in the </w:t>
      </w:r>
      <w:proofErr w:type="gramStart"/>
      <w:r>
        <w:t>run(</w:t>
      </w:r>
      <w:proofErr w:type="gramEnd"/>
      <w:r>
        <w:t xml:space="preserve">) method how the temperature event is instantiated and how it is populated. Since this is a custom adapter that we are specifically developing for our own input, we know the layout of the data and how it is delineated </w:t>
      </w:r>
      <w:r w:rsidR="00192CFD">
        <w:t xml:space="preserve">with a comma </w:t>
      </w:r>
      <w:r>
        <w:t>“,”.</w:t>
      </w:r>
    </w:p>
    <w:p w14:paraId="20B97E6D" w14:textId="774331D2" w:rsidR="00192CFD" w:rsidRDefault="00192CFD" w:rsidP="00192CFD">
      <w:r>
        <w:rPr>
          <w:noProof/>
        </w:rPr>
        <w:lastRenderedPageBreak/>
        <w:drawing>
          <wp:inline distT="0" distB="0" distL="0" distR="0" wp14:anchorId="67DB4BC9" wp14:editId="416BC17D">
            <wp:extent cx="5486400" cy="2698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b_adap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226" w14:textId="77777777" w:rsidR="005E217D" w:rsidRDefault="005E217D" w:rsidP="00192CFD"/>
    <w:p w14:paraId="510E2904" w14:textId="77777777" w:rsidR="005E217D" w:rsidRPr="007629BA" w:rsidRDefault="005E217D" w:rsidP="005E217D">
      <w:pPr>
        <w:numPr>
          <w:ilvl w:val="0"/>
          <w:numId w:val="5"/>
        </w:numPr>
      </w:pPr>
      <w:r>
        <w:t xml:space="preserve">Another important thing to notice is the API to send the events to all of the listeners defined in the EPN: </w:t>
      </w:r>
      <w:proofErr w:type="spellStart"/>
      <w:proofErr w:type="gramStart"/>
      <w:r w:rsidRPr="001A4F91">
        <w:rPr>
          <w:i/>
        </w:rPr>
        <w:t>eventSender.sendInsertEvent</w:t>
      </w:r>
      <w:proofErr w:type="spellEnd"/>
      <w:r w:rsidRPr="001A4F91">
        <w:rPr>
          <w:i/>
        </w:rPr>
        <w:t>(</w:t>
      </w:r>
      <w:proofErr w:type="gramEnd"/>
      <w:r w:rsidRPr="001A4F91">
        <w:rPr>
          <w:i/>
        </w:rPr>
        <w:t xml:space="preserve">event) </w:t>
      </w:r>
    </w:p>
    <w:p w14:paraId="274856CC" w14:textId="77777777" w:rsidR="005E217D" w:rsidRDefault="005E217D" w:rsidP="005E217D"/>
    <w:p w14:paraId="1D368982" w14:textId="77777777" w:rsidR="00326C29" w:rsidRDefault="00BE4B6F">
      <w:pPr>
        <w:numPr>
          <w:ilvl w:val="0"/>
          <w:numId w:val="5"/>
        </w:numPr>
      </w:pPr>
      <w:r>
        <w:t>On the EPN canvas, right-</w:t>
      </w:r>
      <w:r w:rsidR="00DA22D5">
        <w:t>click and create a new adapter called “</w:t>
      </w:r>
      <w:proofErr w:type="spellStart"/>
      <w:r w:rsidR="00DA22D5" w:rsidRPr="00DA22D5">
        <w:t>SubstationTemperatureAdapter</w:t>
      </w:r>
      <w:proofErr w:type="spellEnd"/>
      <w:r w:rsidR="00DA22D5">
        <w:t xml:space="preserve">”. </w:t>
      </w:r>
    </w:p>
    <w:p w14:paraId="5045F8F2" w14:textId="77777777" w:rsidR="00DE1748" w:rsidRDefault="00DE1748" w:rsidP="00DE1748">
      <w:pPr>
        <w:pStyle w:val="ListParagraph"/>
      </w:pPr>
    </w:p>
    <w:p w14:paraId="276C4903" w14:textId="77777777" w:rsidR="00DE1748" w:rsidRDefault="00DE1748">
      <w:pPr>
        <w:numPr>
          <w:ilvl w:val="0"/>
          <w:numId w:val="5"/>
        </w:numPr>
      </w:pPr>
      <w:r>
        <w:t>This time instead of using the provider radio button, choose Class and enter the cl</w:t>
      </w:r>
      <w:r w:rsidR="00F94B00">
        <w:t xml:space="preserve">ass name of your custom adapter and click </w:t>
      </w:r>
      <w:r w:rsidR="005638D8">
        <w:t>“</w:t>
      </w:r>
      <w:r w:rsidR="00F94B00">
        <w:t>Finish</w:t>
      </w:r>
      <w:r w:rsidR="005638D8">
        <w:t>”</w:t>
      </w:r>
      <w:r w:rsidR="00F94B00">
        <w:t>.</w:t>
      </w:r>
    </w:p>
    <w:p w14:paraId="0039BD8D" w14:textId="77777777" w:rsidR="00DE1748" w:rsidRDefault="00DE1748" w:rsidP="00DE1748">
      <w:pPr>
        <w:pStyle w:val="ListParagraph"/>
      </w:pPr>
    </w:p>
    <w:p w14:paraId="42298C4F" w14:textId="27EEF1DE" w:rsidR="00DE1748" w:rsidRDefault="008154E0" w:rsidP="00DE1748">
      <w:r>
        <w:rPr>
          <w:noProof/>
        </w:rPr>
        <w:drawing>
          <wp:inline distT="0" distB="0" distL="0" distR="0" wp14:anchorId="14C1A832" wp14:editId="2ED8741F">
            <wp:extent cx="5486400" cy="2658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c_adap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C7C" w14:textId="77777777" w:rsidR="00DF5B9C" w:rsidRDefault="00DF5B9C" w:rsidP="00D147D2">
      <w:pPr>
        <w:pStyle w:val="ListParagraph"/>
        <w:ind w:left="0"/>
      </w:pPr>
    </w:p>
    <w:p w14:paraId="0F0286CF" w14:textId="77777777" w:rsidR="00404510" w:rsidRDefault="00DF5B9C" w:rsidP="00EE565D">
      <w:pPr>
        <w:numPr>
          <w:ilvl w:val="0"/>
          <w:numId w:val="5"/>
        </w:numPr>
      </w:pPr>
      <w:r>
        <w:t>Notice that this adapter defines the properties “port” and “server”.</w:t>
      </w:r>
    </w:p>
    <w:p w14:paraId="6EFA6ACB" w14:textId="4D7D2D64" w:rsidR="00893153" w:rsidRDefault="00893153" w:rsidP="00893153">
      <w:pPr>
        <w:pStyle w:val="ListParagraph"/>
        <w:ind w:left="0"/>
        <w:rPr>
          <w:noProof/>
        </w:rPr>
      </w:pPr>
    </w:p>
    <w:p w14:paraId="564342CC" w14:textId="0E8CB3FE" w:rsidR="003E5955" w:rsidRDefault="003E5955" w:rsidP="0089315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6E1D4A4" wp14:editId="115B1732">
            <wp:extent cx="5486400" cy="2569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d_adap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E569" w14:textId="77777777" w:rsidR="00893153" w:rsidRDefault="00893153" w:rsidP="00893153">
      <w:pPr>
        <w:pStyle w:val="ListParagraph"/>
        <w:ind w:left="0"/>
      </w:pPr>
    </w:p>
    <w:p w14:paraId="0370A3C5" w14:textId="77777777" w:rsidR="00E9741C" w:rsidRDefault="00893153" w:rsidP="00EE565D">
      <w:pPr>
        <w:numPr>
          <w:ilvl w:val="0"/>
          <w:numId w:val="5"/>
        </w:numPr>
      </w:pPr>
      <w:r>
        <w:t>You set these in the EPN As</w:t>
      </w:r>
      <w:r w:rsidR="003F4CF0">
        <w:t xml:space="preserve">sembly file where you define </w:t>
      </w:r>
      <w:r>
        <w:t>the adapter</w:t>
      </w:r>
      <w:r w:rsidR="003F4CF0">
        <w:t xml:space="preserve"> (using the Spring framework)</w:t>
      </w:r>
      <w:r>
        <w:t xml:space="preserve">. </w:t>
      </w:r>
      <w:r w:rsidR="00E9741C">
        <w:t xml:space="preserve"> Click between the starting and ending XML tags for the adapter and use CTRL+SPACE and select “instance-property”.</w:t>
      </w:r>
    </w:p>
    <w:p w14:paraId="6842EAC0" w14:textId="77777777" w:rsidR="003E5955" w:rsidRDefault="003E5955" w:rsidP="003E5955">
      <w:pPr>
        <w:ind w:left="360"/>
      </w:pPr>
    </w:p>
    <w:p w14:paraId="02B7520C" w14:textId="4DD33681" w:rsidR="003E5955" w:rsidRDefault="003E5955" w:rsidP="00E9741C">
      <w:r>
        <w:rPr>
          <w:noProof/>
        </w:rPr>
        <w:drawing>
          <wp:inline distT="0" distB="0" distL="0" distR="0" wp14:anchorId="5911C954" wp14:editId="43567E95">
            <wp:extent cx="5486400" cy="2895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e_adap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CF0">
        <w:t xml:space="preserve"> </w:t>
      </w:r>
    </w:p>
    <w:p w14:paraId="3ADEC9C8" w14:textId="00E880C4" w:rsidR="003E5955" w:rsidRDefault="003E5955" w:rsidP="00E9741C">
      <w:r>
        <w:rPr>
          <w:noProof/>
        </w:rPr>
        <w:drawing>
          <wp:inline distT="0" distB="0" distL="0" distR="0" wp14:anchorId="72A09FA4" wp14:editId="4FA1C808">
            <wp:extent cx="5486400" cy="9017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instance_proper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6C1F" w14:textId="77777777" w:rsidR="00DD7734" w:rsidRDefault="00DD7734" w:rsidP="00DD7734">
      <w:pPr>
        <w:ind w:left="360"/>
      </w:pPr>
    </w:p>
    <w:p w14:paraId="466EBF39" w14:textId="77777777" w:rsidR="00DD7734" w:rsidRDefault="00DD7734" w:rsidP="00DD7734">
      <w:pPr>
        <w:numPr>
          <w:ilvl w:val="0"/>
          <w:numId w:val="5"/>
        </w:numPr>
      </w:pPr>
      <w:r>
        <w:t xml:space="preserve">Set the name to: </w:t>
      </w:r>
      <w:r w:rsidRPr="00DD7734">
        <w:rPr>
          <w:b/>
        </w:rPr>
        <w:t>port</w:t>
      </w:r>
      <w:r>
        <w:t xml:space="preserve"> and use CTRL+SPACE after that and choose “value” and set that to: </w:t>
      </w:r>
      <w:r w:rsidRPr="00DD7734">
        <w:rPr>
          <w:b/>
        </w:rPr>
        <w:t>9101</w:t>
      </w:r>
      <w:r>
        <w:rPr>
          <w:b/>
        </w:rPr>
        <w:t xml:space="preserve"> </w:t>
      </w:r>
      <w:r w:rsidRPr="00DD7734">
        <w:t>(</w:t>
      </w:r>
      <w:r>
        <w:t xml:space="preserve">9101 corresponds to the port number that our demo socket server will </w:t>
      </w:r>
      <w:r>
        <w:lastRenderedPageBreak/>
        <w:t>open to accept client connections).</w:t>
      </w:r>
      <w:r w:rsidR="00103637">
        <w:t xml:space="preserve"> If this port number is in use on your machine, you can choose an available </w:t>
      </w:r>
      <w:r w:rsidR="005C3779">
        <w:t>port number.</w:t>
      </w:r>
      <w:r w:rsidR="00103637">
        <w:t xml:space="preserve"> </w:t>
      </w:r>
      <w:r w:rsidR="005C3779">
        <w:t>M</w:t>
      </w:r>
      <w:r w:rsidR="00103637">
        <w:t>ake sure that you change the port number in the “</w:t>
      </w:r>
      <w:proofErr w:type="spellStart"/>
      <w:r w:rsidR="00103637">
        <w:t>demo.properties</w:t>
      </w:r>
      <w:proofErr w:type="spellEnd"/>
      <w:r w:rsidR="00103637">
        <w:t xml:space="preserve">” file of the </w:t>
      </w:r>
      <w:r w:rsidR="009E205E">
        <w:t>socket server</w:t>
      </w:r>
      <w:r w:rsidR="00103637">
        <w:t>.</w:t>
      </w:r>
    </w:p>
    <w:p w14:paraId="0D9F76D3" w14:textId="77777777" w:rsidR="007C12E2" w:rsidRDefault="007C12E2" w:rsidP="007C12E2"/>
    <w:p w14:paraId="399E24F7" w14:textId="226C6796" w:rsidR="007C12E2" w:rsidRDefault="007C12E2" w:rsidP="007C12E2">
      <w:r>
        <w:rPr>
          <w:noProof/>
        </w:rPr>
        <w:drawing>
          <wp:inline distT="0" distB="0" distL="0" distR="0" wp14:anchorId="33CEA63C" wp14:editId="45236E89">
            <wp:extent cx="5486400" cy="917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b_instance_proper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F02" w14:textId="77777777" w:rsidR="00CC14CF" w:rsidRDefault="00CC14CF" w:rsidP="00CC14CF">
      <w:pPr>
        <w:ind w:left="360"/>
      </w:pPr>
    </w:p>
    <w:p w14:paraId="2E6E6647" w14:textId="77777777" w:rsidR="00DD7734" w:rsidRDefault="000B7581" w:rsidP="00DD7734">
      <w:pPr>
        <w:numPr>
          <w:ilvl w:val="0"/>
          <w:numId w:val="5"/>
        </w:numPr>
      </w:pPr>
      <w:r>
        <w:t xml:space="preserve">Follow the same procedure to create an instance-property called: </w:t>
      </w:r>
      <w:r w:rsidRPr="000B7581">
        <w:rPr>
          <w:b/>
        </w:rPr>
        <w:t>server</w:t>
      </w:r>
      <w:r>
        <w:rPr>
          <w:b/>
        </w:rPr>
        <w:t xml:space="preserve"> </w:t>
      </w:r>
    </w:p>
    <w:p w14:paraId="5C566E42" w14:textId="77777777" w:rsidR="000B7581" w:rsidRDefault="000B7581" w:rsidP="000B7581">
      <w:pPr>
        <w:pStyle w:val="ListParagraph"/>
      </w:pPr>
    </w:p>
    <w:p w14:paraId="7AD0CA37" w14:textId="77777777" w:rsidR="000B7581" w:rsidRPr="004356FF" w:rsidRDefault="000B7581" w:rsidP="00DD7734">
      <w:pPr>
        <w:numPr>
          <w:ilvl w:val="0"/>
          <w:numId w:val="5"/>
        </w:numPr>
      </w:pPr>
      <w:r>
        <w:t xml:space="preserve">Set the value of </w:t>
      </w:r>
      <w:r w:rsidRPr="000B7581">
        <w:t>server</w:t>
      </w:r>
      <w:r>
        <w:t xml:space="preserve"> to: </w:t>
      </w:r>
      <w:proofErr w:type="spellStart"/>
      <w:r w:rsidRPr="000B7581">
        <w:rPr>
          <w:b/>
        </w:rPr>
        <w:t>localhost</w:t>
      </w:r>
      <w:proofErr w:type="spellEnd"/>
      <w:r>
        <w:rPr>
          <w:b/>
        </w:rPr>
        <w:t xml:space="preserve"> </w:t>
      </w:r>
    </w:p>
    <w:p w14:paraId="36EAA3EE" w14:textId="77777777" w:rsidR="004356FF" w:rsidRDefault="004356FF" w:rsidP="004356FF">
      <w:pPr>
        <w:pStyle w:val="ListParagraph"/>
      </w:pPr>
    </w:p>
    <w:p w14:paraId="629FB65A" w14:textId="06B5EDD8" w:rsidR="004356FF" w:rsidRDefault="004356FF" w:rsidP="00DD7734">
      <w:pPr>
        <w:numPr>
          <w:ilvl w:val="0"/>
          <w:numId w:val="5"/>
        </w:numPr>
      </w:pPr>
      <w:r>
        <w:t>If you’d like, a</w:t>
      </w:r>
      <w:r w:rsidR="004272FE">
        <w:t>djust the formatting of the XML. It should look similar to this:</w:t>
      </w:r>
    </w:p>
    <w:p w14:paraId="2423932F" w14:textId="00C81F9E" w:rsidR="004356FF" w:rsidRDefault="00892441" w:rsidP="004272FE">
      <w:r>
        <w:rPr>
          <w:noProof/>
        </w:rPr>
        <w:drawing>
          <wp:inline distT="0" distB="0" distL="0" distR="0" wp14:anchorId="1871A620" wp14:editId="0EB7113F">
            <wp:extent cx="5486400" cy="80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c_instance_proper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777" w14:textId="77777777" w:rsidR="00D147D2" w:rsidRDefault="00D147D2" w:rsidP="00F02D87"/>
    <w:p w14:paraId="05425893" w14:textId="6D490CF6" w:rsidR="00D147D2" w:rsidRDefault="00D147D2" w:rsidP="00D147D2">
      <w:pPr>
        <w:numPr>
          <w:ilvl w:val="0"/>
          <w:numId w:val="5"/>
        </w:numPr>
      </w:pPr>
      <w:r>
        <w:t>Look in the “</w:t>
      </w:r>
      <w:proofErr w:type="spellStart"/>
      <w:r>
        <w:t>com.oracle.</w:t>
      </w:r>
      <w:r w:rsidR="00892441">
        <w:t>o</w:t>
      </w:r>
      <w:r>
        <w:t>ep.training.socketserver</w:t>
      </w:r>
      <w:proofErr w:type="spellEnd"/>
      <w:r>
        <w:t>” project that you imported</w:t>
      </w:r>
      <w:r w:rsidR="00814F5C">
        <w:t>.</w:t>
      </w:r>
      <w:r>
        <w:t xml:space="preserve"> </w:t>
      </w:r>
      <w:r w:rsidR="00814F5C">
        <w:t>T</w:t>
      </w:r>
      <w:r>
        <w:t xml:space="preserve">he “data” folder </w:t>
      </w:r>
      <w:r w:rsidR="00814F5C">
        <w:t>has the data file that you</w:t>
      </w:r>
      <w:r>
        <w:t xml:space="preserve"> will be reading and supplying to your application. </w:t>
      </w:r>
    </w:p>
    <w:p w14:paraId="5D4CB8CC" w14:textId="77777777" w:rsidR="00D147D2" w:rsidRDefault="00D147D2" w:rsidP="00D147D2"/>
    <w:p w14:paraId="635A4931" w14:textId="77777777" w:rsidR="00D147D2" w:rsidRDefault="00FF21FD" w:rsidP="00D147D2">
      <w:r>
        <w:rPr>
          <w:noProof/>
        </w:rPr>
        <w:drawing>
          <wp:inline distT="0" distB="0" distL="0" distR="0" wp14:anchorId="4A59E837" wp14:editId="762E58A0">
            <wp:extent cx="2221230" cy="1588770"/>
            <wp:effectExtent l="0" t="0" r="0" b="11430"/>
            <wp:docPr id="10" name="Picture 10" descr="substation te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bstation temp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C9E6" w14:textId="77777777" w:rsidR="00D147D2" w:rsidRDefault="00D147D2" w:rsidP="00D147D2">
      <w:pPr>
        <w:pStyle w:val="ListParagraph"/>
        <w:ind w:left="0"/>
      </w:pPr>
    </w:p>
    <w:p w14:paraId="146C4204" w14:textId="77777777" w:rsidR="009F2B55" w:rsidRDefault="009F2B55" w:rsidP="00F729E7"/>
    <w:p w14:paraId="182D558B" w14:textId="77777777" w:rsidR="00CB7E21" w:rsidRDefault="000A243F" w:rsidP="00CB7E21">
      <w:pPr>
        <w:pStyle w:val="Heading5"/>
      </w:pPr>
      <w:bookmarkStart w:id="2" w:name="_Toc236636373"/>
      <w:r>
        <w:t xml:space="preserve">Part 2: Creating </w:t>
      </w:r>
      <w:r w:rsidR="00EA671C">
        <w:t xml:space="preserve">a </w:t>
      </w:r>
      <w:r w:rsidR="001B55EB">
        <w:t>Channel</w:t>
      </w:r>
      <w:bookmarkEnd w:id="2"/>
    </w:p>
    <w:p w14:paraId="1E3770EB" w14:textId="77777777" w:rsidR="00CB7E21" w:rsidRDefault="00CB7E21" w:rsidP="00CB7E21"/>
    <w:p w14:paraId="4FF39C6B" w14:textId="77777777" w:rsidR="00CB7E21" w:rsidRDefault="00EA671C" w:rsidP="00CB7E21">
      <w:r>
        <w:t>Next</w:t>
      </w:r>
      <w:r w:rsidR="00D7648A">
        <w:t>,</w:t>
      </w:r>
      <w:r>
        <w:t xml:space="preserve"> </w:t>
      </w:r>
      <w:r w:rsidR="00CB7E21">
        <w:t xml:space="preserve">you will </w:t>
      </w:r>
      <w:r>
        <w:t>need to create a channel</w:t>
      </w:r>
      <w:r w:rsidR="00CB7E21">
        <w:t>.</w:t>
      </w:r>
    </w:p>
    <w:p w14:paraId="4FC4A5CA" w14:textId="77777777" w:rsidR="00CB7E21" w:rsidRDefault="00CB7E21" w:rsidP="00CB7E21"/>
    <w:p w14:paraId="461905F5" w14:textId="2E41BB37" w:rsidR="00D31222" w:rsidRDefault="00B93D2B" w:rsidP="00E01C01">
      <w:pPr>
        <w:numPr>
          <w:ilvl w:val="0"/>
          <w:numId w:val="18"/>
        </w:numPr>
      </w:pPr>
      <w:r>
        <w:t xml:space="preserve">Go back to the EPN Editor </w:t>
      </w:r>
      <w:r w:rsidR="00197BE4">
        <w:t>and right-click to select new “C</w:t>
      </w:r>
      <w:r>
        <w:t>hannel”. Name t</w:t>
      </w:r>
      <w:r w:rsidR="00C82FAB">
        <w:t>he channel “</w:t>
      </w:r>
      <w:proofErr w:type="spellStart"/>
      <w:r w:rsidR="00C82FAB">
        <w:t>TemperatureChannel</w:t>
      </w:r>
      <w:proofErr w:type="spellEnd"/>
      <w:r w:rsidR="00C82FAB">
        <w:t>” and supply the event type “Temperature Event” in the “Properties” tab.</w:t>
      </w:r>
    </w:p>
    <w:p w14:paraId="67984839" w14:textId="77777777" w:rsidR="00892343" w:rsidRDefault="00892343" w:rsidP="00892343"/>
    <w:p w14:paraId="581798AF" w14:textId="2E62AAC6" w:rsidR="00892343" w:rsidRDefault="00892343" w:rsidP="00892343">
      <w:r>
        <w:rPr>
          <w:noProof/>
        </w:rPr>
        <w:lastRenderedPageBreak/>
        <w:drawing>
          <wp:inline distT="0" distB="0" distL="0" distR="0" wp14:anchorId="1A3E3989" wp14:editId="36F8B7B5">
            <wp:extent cx="3505200" cy="12000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temperature_chan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5E19" w14:textId="77777777" w:rsidR="006E2E19" w:rsidRDefault="006E2E19" w:rsidP="006E2E19">
      <w:pPr>
        <w:ind w:left="360"/>
      </w:pPr>
    </w:p>
    <w:p w14:paraId="1454B39C" w14:textId="2B0E2BB9" w:rsidR="00B93D2B" w:rsidRDefault="00265EF5" w:rsidP="00E01C01">
      <w:pPr>
        <w:numPr>
          <w:ilvl w:val="0"/>
          <w:numId w:val="18"/>
        </w:numPr>
      </w:pPr>
      <w:r>
        <w:t xml:space="preserve">Connect the adapter </w:t>
      </w:r>
      <w:r w:rsidR="00D729D7">
        <w:t xml:space="preserve">that you just created </w:t>
      </w:r>
      <w:r>
        <w:t xml:space="preserve">to the </w:t>
      </w:r>
      <w:r w:rsidR="00D729D7">
        <w:t>new “</w:t>
      </w:r>
      <w:proofErr w:type="spellStart"/>
      <w:r w:rsidR="00D729D7">
        <w:t>TemperatureC</w:t>
      </w:r>
      <w:r>
        <w:t>hannel</w:t>
      </w:r>
      <w:proofErr w:type="spellEnd"/>
      <w:r w:rsidR="00D729D7">
        <w:t>”</w:t>
      </w:r>
      <w:r>
        <w:t xml:space="preserve">. </w:t>
      </w:r>
    </w:p>
    <w:p w14:paraId="03CD5193" w14:textId="77777777" w:rsidR="00892343" w:rsidRDefault="00892343" w:rsidP="00892343"/>
    <w:p w14:paraId="76BF29F9" w14:textId="67EE8E9F" w:rsidR="00892343" w:rsidRDefault="00892343" w:rsidP="00892343">
      <w:r>
        <w:rPr>
          <w:noProof/>
        </w:rPr>
        <w:drawing>
          <wp:inline distT="0" distB="0" distL="0" distR="0" wp14:anchorId="45E2506A" wp14:editId="22745394">
            <wp:extent cx="2971800" cy="196295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b_temperature_chann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D65" w14:textId="63E8E8B5" w:rsidR="009D79AB" w:rsidRDefault="009D79AB" w:rsidP="009D79AB"/>
    <w:p w14:paraId="79D75958" w14:textId="77777777" w:rsidR="0025509D" w:rsidRDefault="0025509D" w:rsidP="009D79AB"/>
    <w:p w14:paraId="558B7642" w14:textId="77777777" w:rsidR="009C303C" w:rsidRDefault="00CA2677" w:rsidP="009C303C">
      <w:pPr>
        <w:pStyle w:val="Heading5"/>
      </w:pPr>
      <w:bookmarkStart w:id="3" w:name="_Toc236636374"/>
      <w:r>
        <w:t>Part 3</w:t>
      </w:r>
      <w:r w:rsidR="009B6311">
        <w:t>: Add a Temperature Processor</w:t>
      </w:r>
      <w:bookmarkEnd w:id="3"/>
      <w:r w:rsidR="009B6311">
        <w:t xml:space="preserve"> </w:t>
      </w:r>
    </w:p>
    <w:p w14:paraId="6244B464" w14:textId="77777777" w:rsidR="009C303C" w:rsidRDefault="009C303C" w:rsidP="009C303C"/>
    <w:p w14:paraId="00C9482F" w14:textId="77777777" w:rsidR="009C303C" w:rsidRDefault="00E53E48" w:rsidP="009C303C">
      <w:r>
        <w:t>Next</w:t>
      </w:r>
      <w:r w:rsidR="009C303C">
        <w:t xml:space="preserve">, </w:t>
      </w:r>
      <w:r w:rsidR="003D77D0">
        <w:t>we want a processor that filters out temperatures that are &lt; 100.0</w:t>
      </w:r>
    </w:p>
    <w:p w14:paraId="44E2DD1C" w14:textId="77777777" w:rsidR="009C303C" w:rsidRDefault="009C303C" w:rsidP="009C303C"/>
    <w:p w14:paraId="51BB22CD" w14:textId="1FB3541C" w:rsidR="00B13135" w:rsidRDefault="003D77D0" w:rsidP="00B13135">
      <w:pPr>
        <w:numPr>
          <w:ilvl w:val="0"/>
          <w:numId w:val="25"/>
        </w:numPr>
      </w:pPr>
      <w:r>
        <w:t>Click on the “META-INF\</w:t>
      </w:r>
      <w:proofErr w:type="spellStart"/>
      <w:r>
        <w:t>wlevs</w:t>
      </w:r>
      <w:proofErr w:type="spellEnd"/>
      <w:r>
        <w:t xml:space="preserve">” folder. </w:t>
      </w:r>
      <w:r w:rsidR="00E9286B">
        <w:t>Import “TemperatureProcessor.xml” from the “</w:t>
      </w:r>
      <w:r w:rsidR="00B13135">
        <w:t>&lt;O</w:t>
      </w:r>
      <w:r w:rsidR="000679AE">
        <w:t>EP_TRAINING&gt;</w:t>
      </w:r>
      <w:r w:rsidR="00571D5B">
        <w:t>\labs</w:t>
      </w:r>
      <w:r w:rsidR="00E9286B">
        <w:t>\</w:t>
      </w:r>
      <w:r w:rsidR="004C12AB">
        <w:t>03_Custom_</w:t>
      </w:r>
      <w:r w:rsidR="00E9286B" w:rsidRPr="003D77D0">
        <w:t>Adapter</w:t>
      </w:r>
      <w:r w:rsidR="004C12AB">
        <w:t>\project</w:t>
      </w:r>
      <w:r w:rsidR="00E9286B" w:rsidRPr="003D77D0">
        <w:t>\</w:t>
      </w:r>
      <w:proofErr w:type="spellStart"/>
      <w:r w:rsidR="00E9286B" w:rsidRPr="003D77D0">
        <w:t>cql</w:t>
      </w:r>
      <w:proofErr w:type="spellEnd"/>
      <w:r w:rsidR="00E9286B">
        <w:t>” folder.</w:t>
      </w:r>
    </w:p>
    <w:p w14:paraId="4736E31B" w14:textId="77777777" w:rsidR="00571D5B" w:rsidRDefault="00571D5B" w:rsidP="00571D5B">
      <w:pPr>
        <w:ind w:left="360"/>
      </w:pPr>
    </w:p>
    <w:p w14:paraId="08E49FC8" w14:textId="5F2F45AA" w:rsidR="003D77D0" w:rsidRDefault="00571D5B" w:rsidP="00B13135">
      <w:r>
        <w:rPr>
          <w:noProof/>
        </w:rPr>
        <w:drawing>
          <wp:inline distT="0" distB="0" distL="0" distR="0" wp14:anchorId="339067BF" wp14:editId="0F2CDD6A">
            <wp:extent cx="5486400" cy="1423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import_process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4F8" w14:textId="77777777" w:rsidR="00E53029" w:rsidRDefault="00E53029" w:rsidP="00B13135"/>
    <w:p w14:paraId="44E3B55A" w14:textId="6EB12492" w:rsidR="00E53029" w:rsidRDefault="00E53029" w:rsidP="00B13135">
      <w:r>
        <w:rPr>
          <w:noProof/>
        </w:rPr>
        <w:lastRenderedPageBreak/>
        <w:drawing>
          <wp:inline distT="0" distB="0" distL="0" distR="0" wp14:anchorId="1CD4DDF1" wp14:editId="6236D48E">
            <wp:extent cx="5486400" cy="3261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b_import_proces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6F22" w14:textId="77777777" w:rsidR="00AE538C" w:rsidRDefault="00AE538C" w:rsidP="00AE538C"/>
    <w:p w14:paraId="34FE3D06" w14:textId="77777777" w:rsidR="003D77D0" w:rsidRDefault="009561C0" w:rsidP="00DE3EC9">
      <w:pPr>
        <w:numPr>
          <w:ilvl w:val="0"/>
          <w:numId w:val="25"/>
        </w:numPr>
      </w:pPr>
      <w:r>
        <w:t xml:space="preserve">In </w:t>
      </w:r>
      <w:r w:rsidR="003D77D0">
        <w:t>the EPN Editor</w:t>
      </w:r>
      <w:r>
        <w:t xml:space="preserve">, </w:t>
      </w:r>
      <w:r w:rsidR="003D77D0">
        <w:t>right-click to create a new processor called “</w:t>
      </w:r>
      <w:proofErr w:type="spellStart"/>
      <w:r w:rsidR="003D77D0" w:rsidRPr="003D77D0">
        <w:t>TemperatureProcessor</w:t>
      </w:r>
      <w:proofErr w:type="spellEnd"/>
      <w:r w:rsidR="003D77D0">
        <w:t>”</w:t>
      </w:r>
      <w:r w:rsidR="00F66118">
        <w:t>.  Instead of creating a new file, use the existi</w:t>
      </w:r>
      <w:r w:rsidR="00701433">
        <w:t>ng file that you just imported and click OK.</w:t>
      </w:r>
    </w:p>
    <w:p w14:paraId="00B2A231" w14:textId="77777777" w:rsidR="00E53029" w:rsidRDefault="00E53029" w:rsidP="00E53029">
      <w:bookmarkStart w:id="4" w:name="_GoBack"/>
      <w:bookmarkEnd w:id="4"/>
    </w:p>
    <w:p w14:paraId="6C853F7F" w14:textId="46684FE1" w:rsidR="00E53029" w:rsidRDefault="00E53029" w:rsidP="00E53029">
      <w:r>
        <w:rPr>
          <w:noProof/>
        </w:rPr>
        <w:drawing>
          <wp:inline distT="0" distB="0" distL="0" distR="0" wp14:anchorId="2ACD3AC3" wp14:editId="4FB227ED">
            <wp:extent cx="5486400" cy="3246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process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774" w14:textId="77777777" w:rsidR="00E01C01" w:rsidRDefault="00E01C01" w:rsidP="009561C0"/>
    <w:p w14:paraId="35E5CF7B" w14:textId="77777777" w:rsidR="00B831D1" w:rsidRDefault="008E33CD" w:rsidP="00DE3EC9">
      <w:pPr>
        <w:numPr>
          <w:ilvl w:val="0"/>
          <w:numId w:val="25"/>
        </w:numPr>
      </w:pPr>
      <w:r>
        <w:t>Join the “</w:t>
      </w:r>
      <w:proofErr w:type="spellStart"/>
      <w:r>
        <w:t>TemperatureChannel</w:t>
      </w:r>
      <w:proofErr w:type="spellEnd"/>
      <w:r>
        <w:t>” to the “Temperature Processor”</w:t>
      </w:r>
      <w:r w:rsidR="00B831D1">
        <w:t>.</w:t>
      </w:r>
    </w:p>
    <w:p w14:paraId="4C5582B7" w14:textId="77777777" w:rsidR="00E01C01" w:rsidRDefault="00E01C01" w:rsidP="00E01C01">
      <w:pPr>
        <w:ind w:left="360"/>
      </w:pPr>
    </w:p>
    <w:p w14:paraId="078488F1" w14:textId="77777777" w:rsidR="00CB74AB" w:rsidRDefault="00CB74AB" w:rsidP="00DE3EC9">
      <w:pPr>
        <w:numPr>
          <w:ilvl w:val="0"/>
          <w:numId w:val="25"/>
        </w:numPr>
      </w:pPr>
      <w:r>
        <w:lastRenderedPageBreak/>
        <w:t>Create a “</w:t>
      </w:r>
      <w:proofErr w:type="spellStart"/>
      <w:r>
        <w:t>TempAlertChannel</w:t>
      </w:r>
      <w:proofErr w:type="spellEnd"/>
      <w:r>
        <w:t xml:space="preserve">”. </w:t>
      </w:r>
    </w:p>
    <w:p w14:paraId="02862C98" w14:textId="77777777" w:rsidR="00CB74AB" w:rsidRDefault="00CB74AB" w:rsidP="00CB74AB">
      <w:pPr>
        <w:pStyle w:val="ListParagraph"/>
      </w:pPr>
    </w:p>
    <w:p w14:paraId="706968AE" w14:textId="77777777" w:rsidR="00CB74AB" w:rsidRDefault="00CB74AB" w:rsidP="00DE3EC9">
      <w:pPr>
        <w:numPr>
          <w:ilvl w:val="0"/>
          <w:numId w:val="25"/>
        </w:numPr>
      </w:pPr>
      <w:r>
        <w:t>Join the “</w:t>
      </w:r>
      <w:proofErr w:type="spellStart"/>
      <w:r>
        <w:t>TemperatureProcessor</w:t>
      </w:r>
      <w:proofErr w:type="spellEnd"/>
      <w:r>
        <w:t>” to the “</w:t>
      </w:r>
      <w:proofErr w:type="spellStart"/>
      <w:r>
        <w:t>TempAlertChannel</w:t>
      </w:r>
      <w:proofErr w:type="spellEnd"/>
      <w:r>
        <w:t>”.</w:t>
      </w:r>
    </w:p>
    <w:p w14:paraId="16E1D486" w14:textId="77777777" w:rsidR="00CB74AB" w:rsidRDefault="00CB74AB" w:rsidP="00CB74AB">
      <w:pPr>
        <w:pStyle w:val="ListParagraph"/>
      </w:pPr>
    </w:p>
    <w:p w14:paraId="70A2E614" w14:textId="77777777" w:rsidR="00CC513A" w:rsidRDefault="00C2207D" w:rsidP="00DE3EC9">
      <w:pPr>
        <w:numPr>
          <w:ilvl w:val="0"/>
          <w:numId w:val="25"/>
        </w:numPr>
      </w:pPr>
      <w:r>
        <w:t xml:space="preserve">Right-click and “Go to Assembly Source” and assign the </w:t>
      </w:r>
      <w:r w:rsidR="00173895">
        <w:t xml:space="preserve">event-type </w:t>
      </w:r>
      <w:r>
        <w:t>“</w:t>
      </w:r>
      <w:proofErr w:type="spellStart"/>
      <w:r>
        <w:t>TemperatureE</w:t>
      </w:r>
      <w:r w:rsidR="00DB7D53">
        <w:t>vent</w:t>
      </w:r>
      <w:proofErr w:type="spellEnd"/>
      <w:r w:rsidR="00DB7D53">
        <w:t>” to the “</w:t>
      </w:r>
      <w:proofErr w:type="spellStart"/>
      <w:r w:rsidR="00DB7D53">
        <w:t>TempAlertChannel</w:t>
      </w:r>
      <w:proofErr w:type="spellEnd"/>
      <w:r w:rsidR="00DB7D53">
        <w:t>” or use the “Property” tab to set it.</w:t>
      </w:r>
    </w:p>
    <w:p w14:paraId="34617F75" w14:textId="77777777" w:rsidR="00CC513A" w:rsidRDefault="00CC513A" w:rsidP="00CC513A">
      <w:pPr>
        <w:pStyle w:val="ListParagraph"/>
      </w:pPr>
    </w:p>
    <w:p w14:paraId="1B637E74" w14:textId="77777777" w:rsidR="00E01C01" w:rsidRDefault="00173895" w:rsidP="00E01C01">
      <w:pPr>
        <w:numPr>
          <w:ilvl w:val="0"/>
          <w:numId w:val="25"/>
        </w:numPr>
      </w:pPr>
      <w:r>
        <w:t xml:space="preserve">Don’t forget to save the changes to the file. </w:t>
      </w:r>
    </w:p>
    <w:p w14:paraId="52F6DE8A" w14:textId="77777777" w:rsidR="00173895" w:rsidRDefault="00173895" w:rsidP="00173895"/>
    <w:p w14:paraId="63C42906" w14:textId="77777777" w:rsidR="00DE3EC9" w:rsidRDefault="00761EC1" w:rsidP="00DE3EC9">
      <w:pPr>
        <w:numPr>
          <w:ilvl w:val="0"/>
          <w:numId w:val="25"/>
        </w:numPr>
      </w:pPr>
      <w:r>
        <w:t>Connect the “</w:t>
      </w:r>
      <w:proofErr w:type="spellStart"/>
      <w:r>
        <w:t>TempAlertChannel</w:t>
      </w:r>
      <w:proofErr w:type="spellEnd"/>
      <w:r>
        <w:t>” to the existing “</w:t>
      </w:r>
      <w:proofErr w:type="spellStart"/>
      <w:r>
        <w:t>EventListener</w:t>
      </w:r>
      <w:proofErr w:type="spellEnd"/>
      <w:r>
        <w:t>”.</w:t>
      </w:r>
    </w:p>
    <w:p w14:paraId="7766C3A9" w14:textId="77777777" w:rsidR="00761EC1" w:rsidRDefault="00761EC1" w:rsidP="00761EC1">
      <w:pPr>
        <w:pStyle w:val="ListParagraph"/>
      </w:pPr>
    </w:p>
    <w:p w14:paraId="3C6D2D98" w14:textId="77777777" w:rsidR="00761EC1" w:rsidRDefault="00761EC1" w:rsidP="00DE3EC9">
      <w:pPr>
        <w:numPr>
          <w:ilvl w:val="0"/>
          <w:numId w:val="25"/>
        </w:numPr>
      </w:pPr>
      <w:r>
        <w:t xml:space="preserve">Add some code to </w:t>
      </w:r>
      <w:r w:rsidR="005E5D95">
        <w:t xml:space="preserve">the Event Listener (click on it in the EPN Editor and select “Go to Java Source”) to </w:t>
      </w:r>
      <w:r>
        <w:t>get some information about the Temperature events received.</w:t>
      </w:r>
    </w:p>
    <w:p w14:paraId="437AFC28" w14:textId="77777777" w:rsidR="00761EC1" w:rsidRDefault="00761EC1" w:rsidP="006241C6">
      <w:pPr>
        <w:pStyle w:val="ListParagraph"/>
        <w:ind w:left="0"/>
      </w:pPr>
    </w:p>
    <w:p w14:paraId="60285F80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proofErr w:type="gram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(event </w:t>
      </w:r>
      <w:proofErr w:type="spell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instanceof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07E48A98" w14:textId="77777777" w:rsidR="006241C6" w:rsidRPr="00761EC1" w:rsidRDefault="006241C6" w:rsidP="006241C6">
      <w:pPr>
        <w:autoSpaceDE w:val="0"/>
        <w:autoSpaceDN w:val="0"/>
        <w:adjustRightInd w:val="0"/>
        <w:ind w:firstLine="720"/>
        <w:rPr>
          <w:rFonts w:ascii="Courier New" w:hAnsi="Courier New" w:cs="Courier New"/>
          <w:sz w:val="16"/>
          <w:szCs w:val="16"/>
        </w:rPr>
      </w:pP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theEvent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= (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) event;</w:t>
      </w:r>
    </w:p>
    <w:p w14:paraId="65A59B92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  <w:t xml:space="preserve">String id = </w:t>
      </w:r>
      <w:proofErr w:type="spellStart"/>
      <w:proofErr w:type="gramStart"/>
      <w:r w:rsidRPr="00761EC1">
        <w:rPr>
          <w:rFonts w:ascii="Courier New" w:hAnsi="Courier New" w:cs="Courier New"/>
          <w:color w:val="000000"/>
          <w:sz w:val="16"/>
          <w:szCs w:val="16"/>
        </w:rPr>
        <w:t>theEvent.getSubstationId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D4E0C47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double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temp =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theEvent.getTemperature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639CA45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761EC1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761EC1">
        <w:rPr>
          <w:rFonts w:ascii="Courier New" w:hAnsi="Courier New" w:cs="Courier New"/>
          <w:i/>
          <w:iCs/>
          <w:color w:val="0000C0"/>
          <w:sz w:val="16"/>
          <w:szCs w:val="16"/>
        </w:rPr>
        <w:t>out</w:t>
      </w:r>
      <w:r w:rsidRPr="00761EC1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761EC1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761EC1">
        <w:rPr>
          <w:rFonts w:ascii="Courier New" w:hAnsi="Courier New" w:cs="Courier New"/>
          <w:color w:val="2A00FF"/>
          <w:sz w:val="16"/>
          <w:szCs w:val="16"/>
        </w:rPr>
        <w:t>EventListener</w:t>
      </w:r>
      <w:proofErr w:type="spellEnd"/>
      <w:r w:rsidRPr="00761EC1">
        <w:rPr>
          <w:rFonts w:ascii="Courier New" w:hAnsi="Courier New" w:cs="Courier New"/>
          <w:color w:val="2A00FF"/>
          <w:sz w:val="16"/>
          <w:szCs w:val="16"/>
        </w:rPr>
        <w:t>: Received ***Temperature Alert*** for substation id: 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+ id + </w:t>
      </w:r>
      <w:r w:rsidRPr="00761EC1">
        <w:rPr>
          <w:rFonts w:ascii="Courier New" w:hAnsi="Courier New" w:cs="Courier New"/>
          <w:color w:val="2A00FF"/>
          <w:sz w:val="16"/>
          <w:szCs w:val="16"/>
        </w:rPr>
        <w:t>" temp: 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+ temp + </w:t>
      </w:r>
      <w:r w:rsidRPr="00761EC1">
        <w:rPr>
          <w:rFonts w:ascii="Courier New" w:hAnsi="Courier New" w:cs="Courier New"/>
          <w:color w:val="2A00FF"/>
          <w:sz w:val="16"/>
          <w:szCs w:val="16"/>
        </w:rPr>
        <w:t>"\n"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11A80A" w14:textId="77777777" w:rsidR="006241C6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683B7B" w14:textId="77777777" w:rsidR="00761EC1" w:rsidRDefault="00761EC1" w:rsidP="00761EC1"/>
    <w:p w14:paraId="0BBED234" w14:textId="77777777" w:rsidR="006E7D53" w:rsidRDefault="006241C6" w:rsidP="006241C6">
      <w:pPr>
        <w:numPr>
          <w:ilvl w:val="0"/>
          <w:numId w:val="25"/>
        </w:numPr>
      </w:pPr>
      <w:r>
        <w:t>Make sure that you import the “</w:t>
      </w:r>
      <w:proofErr w:type="spellStart"/>
      <w:r>
        <w:t>TemperatureEvent</w:t>
      </w:r>
      <w:proofErr w:type="spellEnd"/>
      <w:r>
        <w:t>”.</w:t>
      </w:r>
    </w:p>
    <w:p w14:paraId="3292CA51" w14:textId="77777777" w:rsidR="006E7D53" w:rsidRDefault="006E7D53" w:rsidP="006E7D53">
      <w:pPr>
        <w:ind w:left="360"/>
      </w:pPr>
    </w:p>
    <w:p w14:paraId="44684C75" w14:textId="77777777" w:rsidR="006241C6" w:rsidRDefault="006E7D53" w:rsidP="006241C6">
      <w:pPr>
        <w:numPr>
          <w:ilvl w:val="0"/>
          <w:numId w:val="25"/>
        </w:numPr>
      </w:pPr>
      <w:r>
        <w:t>Clean the project to make sure there are no errors, especially since we imported some code.</w:t>
      </w:r>
    </w:p>
    <w:p w14:paraId="704A05D5" w14:textId="77777777" w:rsidR="006E7D53" w:rsidRDefault="006E7D53" w:rsidP="006E7D53">
      <w:pPr>
        <w:pStyle w:val="ListParagraph"/>
      </w:pPr>
    </w:p>
    <w:p w14:paraId="62CEBAB5" w14:textId="77777777" w:rsidR="006E7D53" w:rsidRDefault="00FF21FD" w:rsidP="006E7D53">
      <w:r>
        <w:rPr>
          <w:noProof/>
        </w:rPr>
        <w:drawing>
          <wp:inline distT="0" distB="0" distL="0" distR="0" wp14:anchorId="03D27CE2" wp14:editId="3D0D8A2C">
            <wp:extent cx="5480685" cy="2743200"/>
            <wp:effectExtent l="0" t="0" r="5715" b="0"/>
            <wp:docPr id="17" name="Picture 17" descr="Sna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ap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952F" w14:textId="77777777" w:rsidR="006241C6" w:rsidRDefault="006241C6" w:rsidP="00761EC1"/>
    <w:p w14:paraId="62B10756" w14:textId="77777777" w:rsidR="006241C6" w:rsidRDefault="006241C6" w:rsidP="00761EC1"/>
    <w:p w14:paraId="3C735139" w14:textId="77777777" w:rsidR="005E3CD6" w:rsidRDefault="005E3CD6" w:rsidP="005E3CD6">
      <w:pPr>
        <w:pStyle w:val="Heading5"/>
      </w:pPr>
      <w:bookmarkStart w:id="5" w:name="_Toc236569615"/>
      <w:bookmarkStart w:id="6" w:name="_Toc236636375"/>
      <w:r>
        <w:t xml:space="preserve">Part </w:t>
      </w:r>
      <w:r w:rsidR="00CA2677">
        <w:t>4</w:t>
      </w:r>
      <w:r>
        <w:t>: Deploying the Application</w:t>
      </w:r>
      <w:bookmarkEnd w:id="5"/>
      <w:bookmarkEnd w:id="6"/>
    </w:p>
    <w:p w14:paraId="2EFFCF86" w14:textId="77777777" w:rsidR="005E3CD6" w:rsidRDefault="005E3CD6" w:rsidP="005E3CD6"/>
    <w:p w14:paraId="26C91D06" w14:textId="77777777" w:rsidR="005E3CD6" w:rsidRDefault="005E3CD6" w:rsidP="005E3CD6">
      <w:r>
        <w:lastRenderedPageBreak/>
        <w:t xml:space="preserve">Finally, you are ready to deploy the application to the server. </w:t>
      </w:r>
    </w:p>
    <w:p w14:paraId="0C6B44C0" w14:textId="77777777" w:rsidR="005E3CD6" w:rsidRDefault="005E3CD6" w:rsidP="005E3CD6">
      <w:r>
        <w:t>Start the server and add the project, if necessary.</w:t>
      </w:r>
    </w:p>
    <w:p w14:paraId="0A393DDD" w14:textId="77777777" w:rsidR="005E3CD6" w:rsidRDefault="005E3CD6" w:rsidP="005E3CD6">
      <w:pPr>
        <w:numPr>
          <w:ilvl w:val="0"/>
          <w:numId w:val="17"/>
        </w:numPr>
        <w:spacing w:before="240"/>
      </w:pPr>
      <w:r>
        <w:t>If the application is already on a running server, you simply need to “publish” the new version. If there are no errors, you should see a “deployed successfully” and “started successfully” messages when the application is added to the server and the publish task is complete (with no more error messages):</w:t>
      </w:r>
    </w:p>
    <w:p w14:paraId="5106FF08" w14:textId="77777777" w:rsidR="005E3CD6" w:rsidRDefault="005E3CD6" w:rsidP="005E3CD6"/>
    <w:p w14:paraId="1472B525" w14:textId="77777777" w:rsidR="005E3CD6" w:rsidRDefault="00FF21FD" w:rsidP="005E3CD6">
      <w:r>
        <w:rPr>
          <w:noProof/>
        </w:rPr>
        <w:drawing>
          <wp:inline distT="0" distB="0" distL="0" distR="0" wp14:anchorId="4B7A89EF" wp14:editId="370A6865">
            <wp:extent cx="5474970" cy="3094990"/>
            <wp:effectExtent l="0" t="0" r="11430" b="3810"/>
            <wp:docPr id="18" name="Picture 18" descr="Sna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nap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FAC0" w14:textId="77777777" w:rsidR="003D29B6" w:rsidRDefault="003D29B6" w:rsidP="005E3CD6"/>
    <w:p w14:paraId="6DEF54F7" w14:textId="77777777" w:rsidR="006C529D" w:rsidRDefault="005E3CD6" w:rsidP="006C529D">
      <w:pPr>
        <w:pStyle w:val="Heading5"/>
      </w:pPr>
      <w:bookmarkStart w:id="7" w:name="_Toc236636376"/>
      <w:r>
        <w:t xml:space="preserve">Part </w:t>
      </w:r>
      <w:r w:rsidR="00CA2677">
        <w:t>5</w:t>
      </w:r>
      <w:r w:rsidR="006C529D">
        <w:t>: Testing</w:t>
      </w:r>
      <w:bookmarkEnd w:id="7"/>
    </w:p>
    <w:p w14:paraId="119B70EF" w14:textId="77777777" w:rsidR="006C529D" w:rsidRDefault="006C529D" w:rsidP="006C529D"/>
    <w:p w14:paraId="13483534" w14:textId="77777777" w:rsidR="006A08C0" w:rsidRDefault="006C529D" w:rsidP="006C529D">
      <w:r>
        <w:t xml:space="preserve">To test, we </w:t>
      </w:r>
      <w:r w:rsidR="005E3CD6">
        <w:t xml:space="preserve">start the socket server </w:t>
      </w:r>
      <w:r w:rsidR="007813EB">
        <w:t xml:space="preserve">java program </w:t>
      </w:r>
      <w:r w:rsidR="005E3CD6">
        <w:t>that we imported</w:t>
      </w:r>
      <w:r>
        <w:t>.</w:t>
      </w:r>
      <w:r w:rsidR="001566D2">
        <w:t xml:space="preserve"> </w:t>
      </w:r>
    </w:p>
    <w:p w14:paraId="542DBE17" w14:textId="77777777" w:rsidR="006C529D" w:rsidRDefault="006A08C0" w:rsidP="006C529D">
      <w:r>
        <w:t xml:space="preserve">NOTE: </w:t>
      </w:r>
      <w:r w:rsidR="001566D2">
        <w:t>You’ll still need to have the WebLogic Server domain hosting the JMS queue running since the application defines a JMS Adapter and will attempt to connect to the queue.</w:t>
      </w:r>
    </w:p>
    <w:p w14:paraId="79E26D04" w14:textId="77777777" w:rsidR="006C529D" w:rsidRDefault="006C529D" w:rsidP="006C529D"/>
    <w:p w14:paraId="7E7D2B89" w14:textId="77777777" w:rsidR="00F9484E" w:rsidRDefault="00F9484E" w:rsidP="006C529D">
      <w:pPr>
        <w:numPr>
          <w:ilvl w:val="0"/>
          <w:numId w:val="30"/>
        </w:numPr>
      </w:pPr>
      <w:r>
        <w:t>Find the “</w:t>
      </w:r>
      <w:proofErr w:type="spellStart"/>
      <w:r w:rsidRPr="00F9484E">
        <w:t>com.oracle.cep.training.</w:t>
      </w:r>
      <w:r w:rsidR="00855DA0">
        <w:t>socketserver</w:t>
      </w:r>
      <w:proofErr w:type="spellEnd"/>
      <w:r>
        <w:t>” project in the Project Explorer.</w:t>
      </w:r>
    </w:p>
    <w:p w14:paraId="22FC14FE" w14:textId="77777777" w:rsidR="00F9484E" w:rsidRDefault="00F9484E" w:rsidP="006C529D">
      <w:pPr>
        <w:numPr>
          <w:ilvl w:val="0"/>
          <w:numId w:val="30"/>
        </w:numPr>
      </w:pPr>
      <w:r>
        <w:t>Open the “</w:t>
      </w:r>
      <w:proofErr w:type="spellStart"/>
      <w:r>
        <w:t>src</w:t>
      </w:r>
      <w:proofErr w:type="spellEnd"/>
      <w:r>
        <w:t>” folder and the “</w:t>
      </w:r>
      <w:proofErr w:type="spellStart"/>
      <w:r>
        <w:t>com.oracle.cep.demo.</w:t>
      </w:r>
      <w:r w:rsidRPr="00F9484E">
        <w:t>simulator</w:t>
      </w:r>
      <w:proofErr w:type="spellEnd"/>
      <w:r w:rsidRPr="00AC69C7">
        <w:t>”</w:t>
      </w:r>
      <w:r w:rsidRPr="00F9484E">
        <w:t xml:space="preserve"> package</w:t>
      </w:r>
      <w:r>
        <w:t>.</w:t>
      </w:r>
    </w:p>
    <w:p w14:paraId="3BBE0F3E" w14:textId="77777777" w:rsidR="00F9484E" w:rsidRDefault="00F9484E" w:rsidP="006C529D">
      <w:pPr>
        <w:numPr>
          <w:ilvl w:val="0"/>
          <w:numId w:val="30"/>
        </w:numPr>
      </w:pPr>
      <w:r>
        <w:t>Click on “</w:t>
      </w:r>
      <w:r w:rsidR="00855DA0">
        <w:rPr>
          <w:b/>
        </w:rPr>
        <w:t>TemperatureSocketServer</w:t>
      </w:r>
      <w:r>
        <w:t xml:space="preserve">.java”. </w:t>
      </w:r>
    </w:p>
    <w:p w14:paraId="055B957E" w14:textId="77777777" w:rsidR="00F9484E" w:rsidRDefault="00F9484E" w:rsidP="006C529D">
      <w:pPr>
        <w:numPr>
          <w:ilvl w:val="0"/>
          <w:numId w:val="30"/>
        </w:numPr>
      </w:pPr>
      <w:r>
        <w:t>Right-click and select: “Run As”, “Java Application”.</w:t>
      </w:r>
    </w:p>
    <w:p w14:paraId="2582BFB1" w14:textId="77777777" w:rsidR="00E57801" w:rsidRDefault="00E57801" w:rsidP="00E57801"/>
    <w:p w14:paraId="2400B6A1" w14:textId="77777777" w:rsidR="00E57801" w:rsidRDefault="00FF21FD" w:rsidP="00E57801">
      <w:r>
        <w:rPr>
          <w:noProof/>
        </w:rPr>
        <w:drawing>
          <wp:inline distT="0" distB="0" distL="0" distR="0" wp14:anchorId="2553CAFA" wp14:editId="1A9E9BF5">
            <wp:extent cx="5480685" cy="1189990"/>
            <wp:effectExtent l="0" t="0" r="5715" b="3810"/>
            <wp:docPr id="19" name="Picture 19" descr="Sna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nap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0359" w14:textId="77777777" w:rsidR="00E57801" w:rsidRDefault="00E57801" w:rsidP="00E57801"/>
    <w:p w14:paraId="066C4467" w14:textId="77777777" w:rsidR="00823E32" w:rsidRDefault="00F9484E" w:rsidP="00855DA0">
      <w:pPr>
        <w:numPr>
          <w:ilvl w:val="0"/>
          <w:numId w:val="30"/>
        </w:numPr>
      </w:pPr>
      <w:r>
        <w:t>You should see some messages that are showing</w:t>
      </w:r>
      <w:r w:rsidR="00855DA0">
        <w:t xml:space="preserve"> </w:t>
      </w:r>
      <w:r>
        <w:t xml:space="preserve">the </w:t>
      </w:r>
      <w:r w:rsidR="00315D6D">
        <w:t xml:space="preserve">temperature alerts </w:t>
      </w:r>
      <w:r>
        <w:t>written to the console.</w:t>
      </w:r>
    </w:p>
    <w:p w14:paraId="0288D972" w14:textId="77777777" w:rsidR="00315D6D" w:rsidRDefault="00315D6D" w:rsidP="00855DA0">
      <w:pPr>
        <w:numPr>
          <w:ilvl w:val="0"/>
          <w:numId w:val="30"/>
        </w:numPr>
      </w:pPr>
      <w:r>
        <w:t>Notice that they all indicate a temperature &gt; 100.0</w:t>
      </w:r>
    </w:p>
    <w:p w14:paraId="570A9C77" w14:textId="77777777" w:rsidR="00315D6D" w:rsidRDefault="00315D6D" w:rsidP="00315D6D"/>
    <w:p w14:paraId="4D2167F6" w14:textId="77777777" w:rsidR="00315D6D" w:rsidRDefault="00FF21FD" w:rsidP="00315D6D">
      <w:r>
        <w:rPr>
          <w:noProof/>
        </w:rPr>
        <w:drawing>
          <wp:inline distT="0" distB="0" distL="0" distR="0" wp14:anchorId="51D1D640" wp14:editId="7A1543B1">
            <wp:extent cx="5480685" cy="1043305"/>
            <wp:effectExtent l="0" t="0" r="5715" b="0"/>
            <wp:docPr id="20" name="Picture 20" descr="Sna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nap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13F9" w14:textId="77777777" w:rsidR="00823E32" w:rsidRDefault="00823E32" w:rsidP="00823E32"/>
    <w:p w14:paraId="6C70F57F" w14:textId="77777777" w:rsidR="006C529D" w:rsidRDefault="00D154D4" w:rsidP="00823E32">
      <w:r>
        <w:t xml:space="preserve">To stop the </w:t>
      </w:r>
      <w:proofErr w:type="spellStart"/>
      <w:r>
        <w:t>SocketServer</w:t>
      </w:r>
      <w:proofErr w:type="spellEnd"/>
      <w:r>
        <w:t xml:space="preserve">, you may need to switch the console view to the </w:t>
      </w:r>
      <w:proofErr w:type="spellStart"/>
      <w:r>
        <w:t>TemperatureSocketServer</w:t>
      </w:r>
      <w:proofErr w:type="spellEnd"/>
      <w:r>
        <w:t xml:space="preserve"> and then push the red stop button.</w:t>
      </w:r>
    </w:p>
    <w:p w14:paraId="4486F243" w14:textId="77777777" w:rsidR="00D154D4" w:rsidRDefault="00FF21FD" w:rsidP="00823E32">
      <w:r>
        <w:rPr>
          <w:noProof/>
        </w:rPr>
        <w:drawing>
          <wp:inline distT="0" distB="0" distL="0" distR="0" wp14:anchorId="1CD2D377" wp14:editId="5F0740F0">
            <wp:extent cx="5486400" cy="603885"/>
            <wp:effectExtent l="0" t="0" r="0" b="5715"/>
            <wp:docPr id="21" name="Picture 21" descr="Stop Socket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op SocketServ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C830" w14:textId="77777777" w:rsidR="006C529D" w:rsidRDefault="006C529D" w:rsidP="006C529D">
      <w:pPr>
        <w:ind w:left="360"/>
      </w:pPr>
    </w:p>
    <w:p w14:paraId="53F496BA" w14:textId="77777777" w:rsidR="00EE22F6" w:rsidRDefault="00D04E0A" w:rsidP="00D04E0A">
      <w:pPr>
        <w:pStyle w:val="Heading5"/>
        <w:rPr>
          <w:b w:val="0"/>
        </w:rPr>
      </w:pPr>
      <w:r>
        <w:rPr>
          <w:b w:val="0"/>
        </w:rPr>
        <w:t xml:space="preserve"> </w:t>
      </w:r>
    </w:p>
    <w:p w14:paraId="69474DBC" w14:textId="77777777" w:rsidR="00D31222" w:rsidRDefault="00D31222" w:rsidP="0023186D">
      <w:pPr>
        <w:rPr>
          <w:b/>
          <w:u w:val="single"/>
        </w:rPr>
      </w:pPr>
      <w:r w:rsidRPr="0023186D">
        <w:rPr>
          <w:b/>
          <w:u w:val="single"/>
        </w:rPr>
        <w:t>Summary:</w:t>
      </w:r>
    </w:p>
    <w:p w14:paraId="6F7E2246" w14:textId="77777777" w:rsidR="00B7585A" w:rsidRPr="0023186D" w:rsidRDefault="00B7585A" w:rsidP="0023186D">
      <w:pPr>
        <w:rPr>
          <w:b/>
          <w:u w:val="single"/>
        </w:rPr>
      </w:pPr>
    </w:p>
    <w:p w14:paraId="54F5D6BB" w14:textId="77777777" w:rsidR="00D31222" w:rsidRDefault="00D31222">
      <w:r>
        <w:t>At the end of these exercises the participants understand how to:</w:t>
      </w:r>
    </w:p>
    <w:p w14:paraId="763BB526" w14:textId="77777777" w:rsidR="0023186D" w:rsidRDefault="0023186D" w:rsidP="00D04E0A">
      <w:pPr>
        <w:numPr>
          <w:ilvl w:val="0"/>
          <w:numId w:val="2"/>
        </w:numPr>
      </w:pPr>
      <w:r>
        <w:t>Create</w:t>
      </w:r>
      <w:r w:rsidR="00D31222">
        <w:t xml:space="preserve"> </w:t>
      </w:r>
      <w:r>
        <w:t xml:space="preserve">a </w:t>
      </w:r>
      <w:r w:rsidR="00D04E0A">
        <w:t xml:space="preserve">custom </w:t>
      </w:r>
      <w:r w:rsidR="0013715A">
        <w:t>TCP/IP socket a</w:t>
      </w:r>
      <w:r w:rsidR="00D04E0A">
        <w:t>dapter for a CEP Application</w:t>
      </w:r>
    </w:p>
    <w:p w14:paraId="6BA15E40" w14:textId="77777777" w:rsidR="006A1C77" w:rsidRDefault="00123211" w:rsidP="00D04E0A">
      <w:pPr>
        <w:numPr>
          <w:ilvl w:val="0"/>
          <w:numId w:val="2"/>
        </w:numPr>
      </w:pPr>
      <w:r>
        <w:t>Assign property values in the EPN for custom adapters using Spring</w:t>
      </w:r>
    </w:p>
    <w:p w14:paraId="28A9A960" w14:textId="77777777" w:rsidR="00C330AC" w:rsidRDefault="00C330AC" w:rsidP="00D04E0A">
      <w:pPr>
        <w:numPr>
          <w:ilvl w:val="0"/>
          <w:numId w:val="2"/>
        </w:numPr>
      </w:pPr>
      <w:r>
        <w:t>Create a CQL query that can filter events</w:t>
      </w:r>
    </w:p>
    <w:p w14:paraId="0FD37F8D" w14:textId="77777777" w:rsidR="00D31222" w:rsidRDefault="00D31222"/>
    <w:sectPr w:rsidR="00D31222" w:rsidSect="00087783">
      <w:headerReference w:type="default" r:id="rId36"/>
      <w:footerReference w:type="even" r:id="rId37"/>
      <w:footerReference w:type="default" r:id="rId3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F7E7CC" w14:textId="77777777" w:rsidR="000A0965" w:rsidRDefault="000A0965">
      <w:r>
        <w:separator/>
      </w:r>
    </w:p>
  </w:endnote>
  <w:endnote w:type="continuationSeparator" w:id="0">
    <w:p w14:paraId="2B6DEEF9" w14:textId="77777777" w:rsidR="000A0965" w:rsidRDefault="000A0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Univers LT Std 57 Cn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6836A6" w14:textId="77777777" w:rsidR="000A0965" w:rsidRDefault="000A096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0559DE" w14:textId="77777777" w:rsidR="000A0965" w:rsidRDefault="000A096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089668" w14:textId="77777777" w:rsidR="000A0965" w:rsidRDefault="000A0965">
    <w:pPr>
      <w:pStyle w:val="Footer"/>
      <w:framePr w:wrap="around" w:vAnchor="text" w:hAnchor="margin" w:xAlign="right" w:y="1"/>
      <w:rPr>
        <w:rStyle w:val="PageNumber"/>
      </w:rPr>
    </w:pPr>
  </w:p>
  <w:p w14:paraId="7E7F10FC" w14:textId="77777777" w:rsidR="000A0965" w:rsidRDefault="000A0965">
    <w:pPr>
      <w:pStyle w:val="Footer"/>
      <w:ind w:right="36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877A635" wp14:editId="01301547">
              <wp:simplePos x="0" y="0"/>
              <wp:positionH relativeFrom="column">
                <wp:posOffset>0</wp:posOffset>
              </wp:positionH>
              <wp:positionV relativeFrom="paragraph">
                <wp:posOffset>76200</wp:posOffset>
              </wp:positionV>
              <wp:extent cx="5486400" cy="0"/>
              <wp:effectExtent l="12700" t="12700" r="25400" b="25400"/>
              <wp:wrapSquare wrapText="bothSides"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pt" to="6in,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">
              <w10:wrap type="square"/>
            </v:line>
          </w:pict>
        </mc:Fallback>
      </mc:AlternateContent>
    </w:r>
  </w:p>
  <w:p w14:paraId="6BBB8164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 FILENAME </w:instrText>
    </w:r>
    <w:r>
      <w:rPr>
        <w:sz w:val="20"/>
      </w:rPr>
      <w:fldChar w:fldCharType="separate"/>
    </w:r>
    <w:r>
      <w:rPr>
        <w:noProof/>
        <w:sz w:val="20"/>
      </w:rPr>
      <w:t>03_Custom_Adapter.doc</w:t>
    </w:r>
    <w:r>
      <w:rPr>
        <w:sz w:val="20"/>
      </w:rPr>
      <w:fldChar w:fldCharType="end"/>
    </w:r>
    <w:r>
      <w:rPr>
        <w:sz w:val="20"/>
      </w:rPr>
      <w:t>x</w:t>
    </w:r>
    <w:r>
      <w:rPr>
        <w:sz w:val="20"/>
      </w:rPr>
      <w:tab/>
    </w:r>
    <w:r>
      <w:rPr>
        <w:sz w:val="20"/>
      </w:rPr>
      <w:tab/>
    </w:r>
  </w:p>
  <w:p w14:paraId="135FBE42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E53029">
      <w:rPr>
        <w:noProof/>
        <w:sz w:val="20"/>
      </w:rPr>
      <w:t>13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E53029">
      <w:rPr>
        <w:rStyle w:val="PageNumber"/>
        <w:noProof/>
        <w:sz w:val="20"/>
      </w:rPr>
      <w:t>16</w:t>
    </w:r>
    <w:r>
      <w:rPr>
        <w:rStyle w:val="PageNumber"/>
        <w:sz w:val="20"/>
      </w:rPr>
      <w:fldChar w:fldCharType="end"/>
    </w:r>
  </w:p>
  <w:p w14:paraId="5B12B73A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t>December 2013</w:t>
    </w:r>
  </w:p>
  <w:p w14:paraId="780C1052" w14:textId="77777777" w:rsidR="000A0965" w:rsidRDefault="000A0965">
    <w:pPr>
      <w:pStyle w:val="Footer"/>
      <w:ind w:right="360"/>
    </w:pPr>
    <w:r>
      <w:rPr>
        <w:bCs/>
        <w:sz w:val="20"/>
      </w:rPr>
      <w:t>Oracle, All rights reserved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326AF" w14:textId="77777777" w:rsidR="000A0965" w:rsidRDefault="000A0965">
      <w:r>
        <w:separator/>
      </w:r>
    </w:p>
  </w:footnote>
  <w:footnote w:type="continuationSeparator" w:id="0">
    <w:p w14:paraId="1355A0C6" w14:textId="77777777" w:rsidR="000A0965" w:rsidRDefault="000A096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C15336" w14:textId="77777777" w:rsidR="000A0965" w:rsidRDefault="000A0965">
    <w:pPr>
      <w:pStyle w:val="Header"/>
      <w:rPr>
        <w:b/>
        <w:bCs/>
      </w:rPr>
    </w:pPr>
    <w:r>
      <w:rPr>
        <w:b/>
        <w:bCs/>
      </w:rPr>
      <w:t xml:space="preserve">Tutorial: Oracle Event Processing – Custom Adapter </w:t>
    </w:r>
  </w:p>
  <w:p w14:paraId="0DA222CD" w14:textId="77777777" w:rsidR="000A0965" w:rsidRDefault="000A0965">
    <w:pPr>
      <w:pStyle w:val="Header"/>
      <w:rPr>
        <w:b/>
        <w:bCs/>
        <w:i/>
        <w:iCs/>
        <w:sz w:val="20"/>
      </w:rPr>
    </w:pPr>
    <w:r>
      <w:rPr>
        <w:b/>
        <w:bCs/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884CD36" wp14:editId="09C1521C">
              <wp:simplePos x="0" y="0"/>
              <wp:positionH relativeFrom="column">
                <wp:posOffset>0</wp:posOffset>
              </wp:positionH>
              <wp:positionV relativeFrom="paragraph">
                <wp:posOffset>167640</wp:posOffset>
              </wp:positionV>
              <wp:extent cx="5486400" cy="0"/>
              <wp:effectExtent l="12700" t="15240" r="25400" b="22860"/>
              <wp:wrapSquare wrapText="bothSides"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2pt" to="6in,1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">
              <w10:wrap type="square"/>
            </v:line>
          </w:pict>
        </mc:Fallback>
      </mc:AlternateContent>
    </w:r>
    <w:r>
      <w:rPr>
        <w:b/>
        <w:bCs/>
        <w:sz w:val="20"/>
      </w:rPr>
      <w:t>(</w:t>
    </w:r>
    <w:r>
      <w:rPr>
        <w:b/>
        <w:bCs/>
        <w:sz w:val="20"/>
      </w:rPr>
      <w:fldChar w:fldCharType="begin"/>
    </w:r>
    <w:r>
      <w:rPr>
        <w:b/>
        <w:bCs/>
        <w:sz w:val="20"/>
      </w:rPr>
      <w:instrText xml:space="preserve"> FILENAME </w:instrText>
    </w:r>
    <w:r>
      <w:rPr>
        <w:b/>
        <w:bCs/>
        <w:sz w:val="20"/>
      </w:rPr>
      <w:fldChar w:fldCharType="separate"/>
    </w:r>
    <w:r>
      <w:rPr>
        <w:b/>
        <w:bCs/>
        <w:noProof/>
        <w:sz w:val="20"/>
      </w:rPr>
      <w:t>03_Custom_Adapter.doc</w:t>
    </w:r>
    <w:r>
      <w:rPr>
        <w:b/>
        <w:bCs/>
        <w:sz w:val="20"/>
      </w:rPr>
      <w:fldChar w:fldCharType="end"/>
    </w:r>
    <w:r>
      <w:rPr>
        <w:b/>
        <w:bCs/>
        <w:sz w:val="20"/>
      </w:rPr>
      <w:t>x)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7FBCD3B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633E3C"/>
    <w:multiLevelType w:val="hybridMultilevel"/>
    <w:tmpl w:val="E41491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41850"/>
    <w:multiLevelType w:val="hybridMultilevel"/>
    <w:tmpl w:val="C824C3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1C459E"/>
    <w:multiLevelType w:val="hybridMultilevel"/>
    <w:tmpl w:val="F7E4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34F13"/>
    <w:multiLevelType w:val="hybridMultilevel"/>
    <w:tmpl w:val="AF9C9D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30F86"/>
    <w:multiLevelType w:val="hybridMultilevel"/>
    <w:tmpl w:val="67C45C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85E42"/>
    <w:multiLevelType w:val="hybridMultilevel"/>
    <w:tmpl w:val="ECA65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DA35D4"/>
    <w:multiLevelType w:val="hybridMultilevel"/>
    <w:tmpl w:val="A4CCBAD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11FBF"/>
    <w:multiLevelType w:val="hybridMultilevel"/>
    <w:tmpl w:val="100E3E5A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640A95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3681591"/>
    <w:multiLevelType w:val="hybridMultilevel"/>
    <w:tmpl w:val="294A79F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85C10F7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95A1E2F"/>
    <w:multiLevelType w:val="hybridMultilevel"/>
    <w:tmpl w:val="4322C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6B5CA7"/>
    <w:multiLevelType w:val="hybridMultilevel"/>
    <w:tmpl w:val="6DD4E114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3740BA"/>
    <w:multiLevelType w:val="hybridMultilevel"/>
    <w:tmpl w:val="B316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A929A0"/>
    <w:multiLevelType w:val="multilevel"/>
    <w:tmpl w:val="ED8010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35E9664F"/>
    <w:multiLevelType w:val="hybridMultilevel"/>
    <w:tmpl w:val="8174B5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8A269A"/>
    <w:multiLevelType w:val="hybridMultilevel"/>
    <w:tmpl w:val="7E784284"/>
    <w:lvl w:ilvl="0" w:tplc="B69C122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C325E01"/>
    <w:multiLevelType w:val="hybridMultilevel"/>
    <w:tmpl w:val="1D5A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0A5075"/>
    <w:multiLevelType w:val="hybridMultilevel"/>
    <w:tmpl w:val="D194918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223B35"/>
    <w:multiLevelType w:val="hybridMultilevel"/>
    <w:tmpl w:val="44EA4312"/>
    <w:lvl w:ilvl="0" w:tplc="041CFA7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18A6AB3"/>
    <w:multiLevelType w:val="hybridMultilevel"/>
    <w:tmpl w:val="856CF522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98808F3"/>
    <w:multiLevelType w:val="hybridMultilevel"/>
    <w:tmpl w:val="DC70699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BF0D48"/>
    <w:multiLevelType w:val="hybridMultilevel"/>
    <w:tmpl w:val="509E35D6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C137C7"/>
    <w:multiLevelType w:val="hybridMultilevel"/>
    <w:tmpl w:val="F236C2B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2440DD"/>
    <w:multiLevelType w:val="hybridMultilevel"/>
    <w:tmpl w:val="5BD2002C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A63B23"/>
    <w:multiLevelType w:val="hybridMultilevel"/>
    <w:tmpl w:val="B924387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AB487D"/>
    <w:multiLevelType w:val="hybridMultilevel"/>
    <w:tmpl w:val="29B8E44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A86519"/>
    <w:multiLevelType w:val="hybridMultilevel"/>
    <w:tmpl w:val="71FC55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070E2D"/>
    <w:multiLevelType w:val="hybridMultilevel"/>
    <w:tmpl w:val="0DE0B05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AD5A18"/>
    <w:multiLevelType w:val="hybridMultilevel"/>
    <w:tmpl w:val="2F0EA500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AE53D5"/>
    <w:multiLevelType w:val="hybridMultilevel"/>
    <w:tmpl w:val="A352F6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0"/>
  </w:num>
  <w:num w:numId="4">
    <w:abstractNumId w:val="3"/>
  </w:num>
  <w:num w:numId="5">
    <w:abstractNumId w:val="21"/>
  </w:num>
  <w:num w:numId="6">
    <w:abstractNumId w:val="1"/>
  </w:num>
  <w:num w:numId="7">
    <w:abstractNumId w:val="19"/>
  </w:num>
  <w:num w:numId="8">
    <w:abstractNumId w:val="18"/>
  </w:num>
  <w:num w:numId="9">
    <w:abstractNumId w:val="17"/>
  </w:num>
  <w:num w:numId="10">
    <w:abstractNumId w:val="23"/>
  </w:num>
  <w:num w:numId="11">
    <w:abstractNumId w:val="25"/>
  </w:num>
  <w:num w:numId="12">
    <w:abstractNumId w:val="30"/>
  </w:num>
  <w:num w:numId="13">
    <w:abstractNumId w:val="5"/>
  </w:num>
  <w:num w:numId="14">
    <w:abstractNumId w:val="13"/>
  </w:num>
  <w:num w:numId="15">
    <w:abstractNumId w:val="8"/>
  </w:num>
  <w:num w:numId="16">
    <w:abstractNumId w:val="14"/>
  </w:num>
  <w:num w:numId="17">
    <w:abstractNumId w:val="9"/>
  </w:num>
  <w:num w:numId="18">
    <w:abstractNumId w:val="6"/>
  </w:num>
  <w:num w:numId="19">
    <w:abstractNumId w:val="16"/>
  </w:num>
  <w:num w:numId="20">
    <w:abstractNumId w:val="31"/>
  </w:num>
  <w:num w:numId="21">
    <w:abstractNumId w:val="12"/>
  </w:num>
  <w:num w:numId="22">
    <w:abstractNumId w:val="26"/>
  </w:num>
  <w:num w:numId="23">
    <w:abstractNumId w:val="4"/>
  </w:num>
  <w:num w:numId="24">
    <w:abstractNumId w:val="22"/>
  </w:num>
  <w:num w:numId="25">
    <w:abstractNumId w:val="24"/>
  </w:num>
  <w:num w:numId="26">
    <w:abstractNumId w:val="28"/>
  </w:num>
  <w:num w:numId="27">
    <w:abstractNumId w:val="7"/>
  </w:num>
  <w:num w:numId="28">
    <w:abstractNumId w:val="27"/>
  </w:num>
  <w:num w:numId="29">
    <w:abstractNumId w:val="29"/>
  </w:num>
  <w:num w:numId="30">
    <w:abstractNumId w:val="11"/>
  </w:num>
  <w:num w:numId="31">
    <w:abstractNumId w:val="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proofState w:spelling="clean" w:grammar="clean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74E"/>
    <w:rsid w:val="000041FE"/>
    <w:rsid w:val="00012C8A"/>
    <w:rsid w:val="000236C7"/>
    <w:rsid w:val="000256BB"/>
    <w:rsid w:val="00031E19"/>
    <w:rsid w:val="00035F82"/>
    <w:rsid w:val="000552EC"/>
    <w:rsid w:val="000575E4"/>
    <w:rsid w:val="0005774E"/>
    <w:rsid w:val="000612AD"/>
    <w:rsid w:val="00063CAA"/>
    <w:rsid w:val="000679AE"/>
    <w:rsid w:val="00074918"/>
    <w:rsid w:val="00087783"/>
    <w:rsid w:val="00097AC1"/>
    <w:rsid w:val="000A0965"/>
    <w:rsid w:val="000A16D1"/>
    <w:rsid w:val="000A243F"/>
    <w:rsid w:val="000A704E"/>
    <w:rsid w:val="000B7581"/>
    <w:rsid w:val="000B7DFB"/>
    <w:rsid w:val="00103637"/>
    <w:rsid w:val="00103DF0"/>
    <w:rsid w:val="00105A9A"/>
    <w:rsid w:val="00107C95"/>
    <w:rsid w:val="00123211"/>
    <w:rsid w:val="00135B43"/>
    <w:rsid w:val="0013715A"/>
    <w:rsid w:val="001418F8"/>
    <w:rsid w:val="001566D2"/>
    <w:rsid w:val="00173895"/>
    <w:rsid w:val="001762D3"/>
    <w:rsid w:val="00177BA8"/>
    <w:rsid w:val="00192CFD"/>
    <w:rsid w:val="00197BE4"/>
    <w:rsid w:val="001A4EAC"/>
    <w:rsid w:val="001A4F91"/>
    <w:rsid w:val="001B1C1F"/>
    <w:rsid w:val="001B55EB"/>
    <w:rsid w:val="001C2EBE"/>
    <w:rsid w:val="002063D7"/>
    <w:rsid w:val="0021330B"/>
    <w:rsid w:val="00214088"/>
    <w:rsid w:val="0022026C"/>
    <w:rsid w:val="0023186D"/>
    <w:rsid w:val="002434C3"/>
    <w:rsid w:val="00251A17"/>
    <w:rsid w:val="00254139"/>
    <w:rsid w:val="0025509D"/>
    <w:rsid w:val="00264152"/>
    <w:rsid w:val="00265EF5"/>
    <w:rsid w:val="002A3D5C"/>
    <w:rsid w:val="002A494B"/>
    <w:rsid w:val="002B0470"/>
    <w:rsid w:val="002B1A11"/>
    <w:rsid w:val="002C3A79"/>
    <w:rsid w:val="002C4C3C"/>
    <w:rsid w:val="002D105F"/>
    <w:rsid w:val="002E2561"/>
    <w:rsid w:val="002E7641"/>
    <w:rsid w:val="002F6529"/>
    <w:rsid w:val="00315D6D"/>
    <w:rsid w:val="00326C29"/>
    <w:rsid w:val="00343801"/>
    <w:rsid w:val="0035564E"/>
    <w:rsid w:val="00373BDB"/>
    <w:rsid w:val="003934F8"/>
    <w:rsid w:val="003C1501"/>
    <w:rsid w:val="003C40B8"/>
    <w:rsid w:val="003D29B6"/>
    <w:rsid w:val="003D77D0"/>
    <w:rsid w:val="003E1ED5"/>
    <w:rsid w:val="003E5955"/>
    <w:rsid w:val="003F4CF0"/>
    <w:rsid w:val="00402202"/>
    <w:rsid w:val="00404338"/>
    <w:rsid w:val="00404510"/>
    <w:rsid w:val="004173F0"/>
    <w:rsid w:val="004272FE"/>
    <w:rsid w:val="004356FF"/>
    <w:rsid w:val="004820AC"/>
    <w:rsid w:val="0049477A"/>
    <w:rsid w:val="00497DF4"/>
    <w:rsid w:val="004A22E8"/>
    <w:rsid w:val="004A2E95"/>
    <w:rsid w:val="004C12AB"/>
    <w:rsid w:val="004C50D0"/>
    <w:rsid w:val="004F7057"/>
    <w:rsid w:val="00506CC4"/>
    <w:rsid w:val="005121E6"/>
    <w:rsid w:val="00516C82"/>
    <w:rsid w:val="005249E3"/>
    <w:rsid w:val="00560738"/>
    <w:rsid w:val="00560D91"/>
    <w:rsid w:val="005638D8"/>
    <w:rsid w:val="00563B98"/>
    <w:rsid w:val="00567DFB"/>
    <w:rsid w:val="005711DF"/>
    <w:rsid w:val="00571D5B"/>
    <w:rsid w:val="00580491"/>
    <w:rsid w:val="00580BBE"/>
    <w:rsid w:val="00580CFB"/>
    <w:rsid w:val="00586BFE"/>
    <w:rsid w:val="00590D85"/>
    <w:rsid w:val="005B1386"/>
    <w:rsid w:val="005B3ADC"/>
    <w:rsid w:val="005B44E4"/>
    <w:rsid w:val="005C3779"/>
    <w:rsid w:val="005E217D"/>
    <w:rsid w:val="005E2D0B"/>
    <w:rsid w:val="005E3CD6"/>
    <w:rsid w:val="005E5D95"/>
    <w:rsid w:val="005F2799"/>
    <w:rsid w:val="005F6951"/>
    <w:rsid w:val="006009D2"/>
    <w:rsid w:val="00603D8A"/>
    <w:rsid w:val="00610AE9"/>
    <w:rsid w:val="006226A4"/>
    <w:rsid w:val="006241C6"/>
    <w:rsid w:val="0062743F"/>
    <w:rsid w:val="006318F9"/>
    <w:rsid w:val="0063722B"/>
    <w:rsid w:val="00637ECC"/>
    <w:rsid w:val="00647D80"/>
    <w:rsid w:val="00667A12"/>
    <w:rsid w:val="006722D3"/>
    <w:rsid w:val="006732B6"/>
    <w:rsid w:val="006823CF"/>
    <w:rsid w:val="006850FC"/>
    <w:rsid w:val="006944F6"/>
    <w:rsid w:val="006A08C0"/>
    <w:rsid w:val="006A1C77"/>
    <w:rsid w:val="006B2A4D"/>
    <w:rsid w:val="006C061E"/>
    <w:rsid w:val="006C529D"/>
    <w:rsid w:val="006E2E19"/>
    <w:rsid w:val="006E303D"/>
    <w:rsid w:val="006E5E39"/>
    <w:rsid w:val="006E7D53"/>
    <w:rsid w:val="006F2806"/>
    <w:rsid w:val="007005E8"/>
    <w:rsid w:val="00701433"/>
    <w:rsid w:val="00712F83"/>
    <w:rsid w:val="00722E8C"/>
    <w:rsid w:val="007231F7"/>
    <w:rsid w:val="00730D78"/>
    <w:rsid w:val="0074074F"/>
    <w:rsid w:val="00755717"/>
    <w:rsid w:val="00761EC1"/>
    <w:rsid w:val="007629BA"/>
    <w:rsid w:val="00771DB3"/>
    <w:rsid w:val="007813EB"/>
    <w:rsid w:val="007B1453"/>
    <w:rsid w:val="007C12E2"/>
    <w:rsid w:val="007C1A0F"/>
    <w:rsid w:val="007C7D6E"/>
    <w:rsid w:val="007E61E9"/>
    <w:rsid w:val="007F7D60"/>
    <w:rsid w:val="00804748"/>
    <w:rsid w:val="008104FA"/>
    <w:rsid w:val="00814F5C"/>
    <w:rsid w:val="008154E0"/>
    <w:rsid w:val="00823E32"/>
    <w:rsid w:val="00824D5E"/>
    <w:rsid w:val="0082558F"/>
    <w:rsid w:val="00826338"/>
    <w:rsid w:val="00831063"/>
    <w:rsid w:val="00851B96"/>
    <w:rsid w:val="00855DA0"/>
    <w:rsid w:val="0086527B"/>
    <w:rsid w:val="00891537"/>
    <w:rsid w:val="00892343"/>
    <w:rsid w:val="00892441"/>
    <w:rsid w:val="00893153"/>
    <w:rsid w:val="008A587C"/>
    <w:rsid w:val="008B6942"/>
    <w:rsid w:val="008D5772"/>
    <w:rsid w:val="008E33CD"/>
    <w:rsid w:val="008E4214"/>
    <w:rsid w:val="0090663C"/>
    <w:rsid w:val="009204BE"/>
    <w:rsid w:val="00921A0E"/>
    <w:rsid w:val="00923893"/>
    <w:rsid w:val="009561C0"/>
    <w:rsid w:val="00964783"/>
    <w:rsid w:val="009716CF"/>
    <w:rsid w:val="00990FAC"/>
    <w:rsid w:val="009A385E"/>
    <w:rsid w:val="009B1D05"/>
    <w:rsid w:val="009B6311"/>
    <w:rsid w:val="009B657C"/>
    <w:rsid w:val="009C19BB"/>
    <w:rsid w:val="009C303C"/>
    <w:rsid w:val="009C43F7"/>
    <w:rsid w:val="009D0E7D"/>
    <w:rsid w:val="009D79AB"/>
    <w:rsid w:val="009E0527"/>
    <w:rsid w:val="009E0B07"/>
    <w:rsid w:val="009E205E"/>
    <w:rsid w:val="009E4163"/>
    <w:rsid w:val="009E4EE5"/>
    <w:rsid w:val="009F2B55"/>
    <w:rsid w:val="00A02B1A"/>
    <w:rsid w:val="00A473A7"/>
    <w:rsid w:val="00A609E5"/>
    <w:rsid w:val="00AB0BA2"/>
    <w:rsid w:val="00AB0BB4"/>
    <w:rsid w:val="00AB0E0F"/>
    <w:rsid w:val="00AB1943"/>
    <w:rsid w:val="00AC3289"/>
    <w:rsid w:val="00AC594A"/>
    <w:rsid w:val="00AC69C7"/>
    <w:rsid w:val="00AD4AD4"/>
    <w:rsid w:val="00AE538C"/>
    <w:rsid w:val="00AF7DF0"/>
    <w:rsid w:val="00B13135"/>
    <w:rsid w:val="00B15A6E"/>
    <w:rsid w:val="00B465F7"/>
    <w:rsid w:val="00B506F9"/>
    <w:rsid w:val="00B727B5"/>
    <w:rsid w:val="00B7585A"/>
    <w:rsid w:val="00B831D1"/>
    <w:rsid w:val="00B86C18"/>
    <w:rsid w:val="00B93D2B"/>
    <w:rsid w:val="00BA160A"/>
    <w:rsid w:val="00BB02AB"/>
    <w:rsid w:val="00BC25AF"/>
    <w:rsid w:val="00BD154D"/>
    <w:rsid w:val="00BD350D"/>
    <w:rsid w:val="00BD7B2B"/>
    <w:rsid w:val="00BE244C"/>
    <w:rsid w:val="00BE4B6F"/>
    <w:rsid w:val="00C000F4"/>
    <w:rsid w:val="00C0367B"/>
    <w:rsid w:val="00C072E9"/>
    <w:rsid w:val="00C2207D"/>
    <w:rsid w:val="00C23F78"/>
    <w:rsid w:val="00C2607D"/>
    <w:rsid w:val="00C330AC"/>
    <w:rsid w:val="00C3764E"/>
    <w:rsid w:val="00C4072C"/>
    <w:rsid w:val="00C663F7"/>
    <w:rsid w:val="00C73745"/>
    <w:rsid w:val="00C74D3D"/>
    <w:rsid w:val="00C82FAB"/>
    <w:rsid w:val="00C82FEF"/>
    <w:rsid w:val="00C858E7"/>
    <w:rsid w:val="00C967C6"/>
    <w:rsid w:val="00CA1071"/>
    <w:rsid w:val="00CA1F8B"/>
    <w:rsid w:val="00CA2677"/>
    <w:rsid w:val="00CB14F2"/>
    <w:rsid w:val="00CB573B"/>
    <w:rsid w:val="00CB74AB"/>
    <w:rsid w:val="00CB7E21"/>
    <w:rsid w:val="00CB7ECD"/>
    <w:rsid w:val="00CC14CF"/>
    <w:rsid w:val="00CC513A"/>
    <w:rsid w:val="00CD39F8"/>
    <w:rsid w:val="00CD4D13"/>
    <w:rsid w:val="00CE76CE"/>
    <w:rsid w:val="00D04D0D"/>
    <w:rsid w:val="00D04E0A"/>
    <w:rsid w:val="00D147D2"/>
    <w:rsid w:val="00D154D4"/>
    <w:rsid w:val="00D24709"/>
    <w:rsid w:val="00D272BA"/>
    <w:rsid w:val="00D31222"/>
    <w:rsid w:val="00D4643F"/>
    <w:rsid w:val="00D61043"/>
    <w:rsid w:val="00D65851"/>
    <w:rsid w:val="00D729D7"/>
    <w:rsid w:val="00D75EA1"/>
    <w:rsid w:val="00D7648A"/>
    <w:rsid w:val="00D9621A"/>
    <w:rsid w:val="00DA22D5"/>
    <w:rsid w:val="00DA4A89"/>
    <w:rsid w:val="00DB1795"/>
    <w:rsid w:val="00DB23D6"/>
    <w:rsid w:val="00DB7D53"/>
    <w:rsid w:val="00DD7734"/>
    <w:rsid w:val="00DE1748"/>
    <w:rsid w:val="00DE3EC9"/>
    <w:rsid w:val="00DF2C6A"/>
    <w:rsid w:val="00DF5B9C"/>
    <w:rsid w:val="00E01C01"/>
    <w:rsid w:val="00E4630A"/>
    <w:rsid w:val="00E53029"/>
    <w:rsid w:val="00E53E48"/>
    <w:rsid w:val="00E57045"/>
    <w:rsid w:val="00E57801"/>
    <w:rsid w:val="00E57B3F"/>
    <w:rsid w:val="00E9077B"/>
    <w:rsid w:val="00E9286B"/>
    <w:rsid w:val="00E9741C"/>
    <w:rsid w:val="00EA5B32"/>
    <w:rsid w:val="00EA622D"/>
    <w:rsid w:val="00EA671C"/>
    <w:rsid w:val="00EB57A7"/>
    <w:rsid w:val="00EC79C1"/>
    <w:rsid w:val="00ED15CD"/>
    <w:rsid w:val="00ED1E21"/>
    <w:rsid w:val="00EE1A64"/>
    <w:rsid w:val="00EE22F6"/>
    <w:rsid w:val="00EE52E9"/>
    <w:rsid w:val="00EE565D"/>
    <w:rsid w:val="00EF5B0D"/>
    <w:rsid w:val="00F02D87"/>
    <w:rsid w:val="00F07DE3"/>
    <w:rsid w:val="00F121FF"/>
    <w:rsid w:val="00F15B13"/>
    <w:rsid w:val="00F321C2"/>
    <w:rsid w:val="00F357B2"/>
    <w:rsid w:val="00F63035"/>
    <w:rsid w:val="00F66118"/>
    <w:rsid w:val="00F729E7"/>
    <w:rsid w:val="00F74B3D"/>
    <w:rsid w:val="00F81110"/>
    <w:rsid w:val="00F8196F"/>
    <w:rsid w:val="00F9484E"/>
    <w:rsid w:val="00F94B00"/>
    <w:rsid w:val="00FA11E7"/>
    <w:rsid w:val="00FA5D9D"/>
    <w:rsid w:val="00FB4641"/>
    <w:rsid w:val="00FE5C41"/>
    <w:rsid w:val="00FF21FD"/>
    <w:rsid w:val="00FF2E18"/>
    <w:rsid w:val="00FF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7FFFE0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  <w:style w:type="character" w:customStyle="1" w:styleId="Heading5Char">
    <w:name w:val="Heading 5 Char"/>
    <w:basedOn w:val="DefaultParagraphFont"/>
    <w:link w:val="Heading5"/>
    <w:rsid w:val="005E3CD6"/>
    <w:rPr>
      <w:b/>
      <w:bCs/>
      <w:sz w:val="24"/>
      <w:szCs w:val="24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  <w:style w:type="character" w:customStyle="1" w:styleId="Heading5Char">
    <w:name w:val="Heading 5 Char"/>
    <w:basedOn w:val="DefaultParagraphFont"/>
    <w:link w:val="Heading5"/>
    <w:rsid w:val="005E3CD6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B7E814F-BEF4-494C-9219-474B8F7EE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1226</Words>
  <Characters>6990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Oracle Corporation</Company>
  <LinksUpToDate>false</LinksUpToDate>
  <CharactersWithSpaces>8200</CharactersWithSpaces>
  <SharedDoc>false</SharedDoc>
  <HLinks>
    <vt:vector size="36" baseType="variant"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_Toc236636376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_Toc236636375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_Toc236636374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_Toc236636373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_Toc236636372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_Toc236636371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Lloyd Williams</cp:lastModifiedBy>
  <cp:revision>40</cp:revision>
  <cp:lastPrinted>2011-03-15T07:52:00Z</cp:lastPrinted>
  <dcterms:created xsi:type="dcterms:W3CDTF">2014-01-05T00:35:00Z</dcterms:created>
  <dcterms:modified xsi:type="dcterms:W3CDTF">2014-01-07T23:36:00Z</dcterms:modified>
</cp:coreProperties>
</file>