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Nama</w:t>
      </w:r>
      <w:r>
        <w:rPr>
          <w:rFonts w:hint="default"/>
          <w:lang w:val="id-ID"/>
        </w:rPr>
        <w:tab/>
        <w:t>: Prihadina Ayunia Wardhani</w:t>
      </w:r>
    </w:p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NIM</w:t>
      </w:r>
      <w:r>
        <w:rPr>
          <w:rFonts w:hint="default"/>
          <w:b/>
          <w:bCs/>
          <w:lang w:val="id-ID"/>
        </w:rPr>
        <w:tab/>
        <w:t>: L200170007</w:t>
      </w:r>
    </w:p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Kelas</w:t>
      </w:r>
      <w:r>
        <w:rPr>
          <w:rFonts w:hint="default"/>
          <w:b/>
          <w:bCs/>
          <w:lang w:val="id-ID"/>
        </w:rPr>
        <w:tab/>
        <w:t>: A</w:t>
      </w:r>
    </w:p>
    <w:p>
      <w:pPr>
        <w:pStyle w:val="3"/>
      </w:pPr>
    </w:p>
    <w:p>
      <w:pPr>
        <w:pStyle w:val="3"/>
        <w:ind w:left="0" w:leftChars="0" w:firstLine="0" w:firstLineChars="0"/>
      </w:pPr>
      <w:r>
        <w:t>Nomer 3</w:t>
      </w:r>
    </w:p>
    <w:p>
      <w:pPr>
        <w:pStyle w:val="4"/>
        <w:spacing w:before="175"/>
      </w:pPr>
      <w:r>
        <w:t>Jika t-hitung = 34,295 sedangkan t-table = 2,131 maka 34,295 &gt; 2,131 dengan nilai toleransi 5% (0,05).Sehingga dapat dikatakan bahwa PENDAPATAN (X1) mempengaruhi secara signifikan terhadap Daya Beli (Y).</w:t>
      </w:r>
    </w:p>
    <w:p>
      <w:pPr>
        <w:pStyle w:val="4"/>
        <w:spacing w:before="3"/>
      </w:pPr>
      <w:r>
        <w:t>Jika t-hitung = 6,276 sedangkan t-table = 2,131, maka 6,276 &gt; 2,131 dengan nilai toleransi 5% (0,05). Sehingga dapat dikatakan bahwa JUMLAH ANGGOTA (X2) mempengaruhi secara signifikan terhadap Daya Beli (Y).</w:t>
      </w:r>
    </w:p>
    <w:p>
      <w:pPr>
        <w:pStyle w:val="4"/>
        <w:spacing w:before="5"/>
      </w:pPr>
    </w:p>
    <w:p>
      <w:pPr>
        <w:pStyle w:val="3"/>
        <w:spacing w:before="0"/>
        <w:ind w:left="0" w:leftChars="0" w:firstLine="0" w:firstLineChars="0"/>
      </w:pPr>
      <w:r>
        <w:rPr>
          <w:rFonts w:hint="default"/>
          <w:lang w:val="id-ID"/>
        </w:rPr>
        <w:t>N</w:t>
      </w:r>
      <w:r>
        <w:t>omer 4</w:t>
      </w:r>
    </w:p>
    <w:p>
      <w:pPr>
        <w:pStyle w:val="4"/>
        <w:spacing w:before="7"/>
        <w:rPr>
          <w:b/>
          <w:sz w:val="23"/>
        </w:rPr>
      </w:pPr>
    </w:p>
    <w:p>
      <w:pPr>
        <w:pStyle w:val="4"/>
        <w:sectPr>
          <w:pgSz w:w="12240" w:h="15840"/>
          <w:pgMar w:top="1360" w:right="1440" w:bottom="280" w:left="1340" w:header="720" w:footer="720" w:gutter="0"/>
        </w:sectPr>
      </w:pPr>
      <w:r>
        <w:t>Y = (0.739 * X1) + (50191.201 * X2) + (-188481.338)</w:t>
      </w:r>
    </w:p>
    <w:p>
      <w:pPr>
        <w:pStyle w:val="3"/>
        <w:ind w:left="0" w:leftChars="0" w:firstLine="0" w:firstLineChars="0"/>
      </w:pPr>
      <w:r>
        <w:t>Nomer 6</w:t>
      </w:r>
    </w:p>
    <w:p>
      <w:pPr>
        <w:pStyle w:val="4"/>
        <w:spacing w:before="10"/>
        <w:rPr>
          <w:b/>
          <w:sz w:val="20"/>
        </w:rPr>
      </w:pPr>
    </w:p>
    <w:p>
      <w:pPr>
        <w:pStyle w:val="4"/>
        <w:spacing w:before="10"/>
        <w:jc w:val="center"/>
        <w:rPr>
          <w:rFonts w:hint="default"/>
          <w:b/>
          <w:sz w:val="20"/>
          <w:lang w:val="id-ID"/>
        </w:rPr>
      </w:pPr>
    </w:p>
    <w:p>
      <w:pPr>
        <w:pStyle w:val="4"/>
        <w:spacing w:before="10"/>
        <w:jc w:val="center"/>
        <w:rPr>
          <w:rFonts w:hint="default"/>
          <w:b/>
          <w:sz w:val="20"/>
          <w:lang w:val="id-ID"/>
        </w:rPr>
      </w:pPr>
      <w:r>
        <w:rPr>
          <w:rFonts w:hint="default"/>
          <w:b/>
          <w:sz w:val="20"/>
          <w:lang w:val="id-ID"/>
        </w:rPr>
        <w:drawing>
          <wp:inline distT="0" distB="0" distL="114300" distR="114300">
            <wp:extent cx="4589145" cy="3322955"/>
            <wp:effectExtent l="0" t="0" r="1905" b="10795"/>
            <wp:docPr id="2" name="Picture 2" descr="WhatsApp Image 2019-11-18 at 12.04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19-11-18 at 12.04.05"/>
                    <pic:cNvPicPr>
                      <a:picLocks noChangeAspect="1"/>
                    </pic:cNvPicPr>
                  </pic:nvPicPr>
                  <pic:blipFill>
                    <a:blip r:embed="rId4"/>
                    <a:srcRect t="10124" r="2915" b="31012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360" w:right="14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34D12BF8"/>
    <w:rsid w:val="482A3C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sz w:val="40"/>
      <w:szCs w:val="4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77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2019-11-18T05:11:00Z</dcterms:created>
  <dc:creator>Windows User</dc:creator>
  <cp:lastModifiedBy>Prihadina Ayunia</cp:lastModifiedBy>
  <dcterms:modified xsi:type="dcterms:W3CDTF">2019-11-18T05:20:00Z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2019-11-18T00:00:00Z</vt:filetime>
  </property>
  <property fmtid="{D5CDD505-2E9C-101B-9397-08002B2CF9AE}" pid="5" name="KSOProductBuildVer">
    <vt:lpwstr>1033-11.2.0.9031</vt:lpwstr>
  </property>
</Properties>
</file>