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9518" w14:textId="77777777" w:rsidR="000B17EF" w:rsidRDefault="00000000">
      <w:pPr>
        <w:widowControl w:val="0"/>
        <w:jc w:val="center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8"/>
          <w:szCs w:val="48"/>
        </w:rPr>
        <w:t>Tecnológico Nacional de México</w:t>
      </w:r>
    </w:p>
    <w:p w14:paraId="4DF86CF8" w14:textId="77777777" w:rsidR="000B17EF" w:rsidRDefault="00000000">
      <w:pPr>
        <w:widowControl w:val="0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Campus Querétaro</w:t>
      </w:r>
    </w:p>
    <w:p w14:paraId="4E794939" w14:textId="77777777" w:rsidR="000B17EF" w:rsidRDefault="00000000">
      <w:pPr>
        <w:widowControl w:val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 </w:t>
      </w:r>
    </w:p>
    <w:p w14:paraId="1DFAF576" w14:textId="77777777" w:rsidR="000B17EF" w:rsidRDefault="00000000">
      <w:pPr>
        <w:widowControl w:val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Tema:</w:t>
      </w:r>
    </w:p>
    <w:p w14:paraId="3FA77CF8" w14:textId="77777777" w:rsidR="000B17EF" w:rsidRDefault="000B17EF">
      <w:pPr>
        <w:widowControl w:val="0"/>
        <w:jc w:val="center"/>
        <w:rPr>
          <w:rFonts w:ascii="Arial" w:eastAsia="Arial" w:hAnsi="Arial" w:cs="Arial"/>
          <w:sz w:val="28"/>
          <w:szCs w:val="28"/>
        </w:rPr>
      </w:pPr>
    </w:p>
    <w:p w14:paraId="17720C6A" w14:textId="0254AE1B" w:rsidR="000B17EF" w:rsidRDefault="00000000">
      <w:pPr>
        <w:widowControl w:val="0"/>
        <w:jc w:val="center"/>
        <w:rPr>
          <w:rFonts w:ascii="Arial" w:eastAsia="Arial" w:hAnsi="Arial" w:cs="Arial"/>
          <w:b/>
          <w:bCs/>
          <w:i/>
          <w:iCs/>
          <w:sz w:val="28"/>
          <w:szCs w:val="28"/>
          <w:u w:val="single"/>
        </w:rPr>
      </w:pPr>
      <w:r>
        <w:rPr>
          <w:rFonts w:ascii="Arial" w:eastAsia="Arial" w:hAnsi="Arial" w:cs="Arial"/>
          <w:b/>
          <w:bCs/>
          <w:i/>
          <w:iCs/>
          <w:sz w:val="28"/>
          <w:szCs w:val="28"/>
          <w:u w:val="single"/>
        </w:rPr>
        <w:t>“</w:t>
      </w:r>
      <w:r w:rsidR="00CA1DA1" w:rsidRPr="00CA1DA1">
        <w:rPr>
          <w:rFonts w:ascii="Arial" w:eastAsia="Arial" w:hAnsi="Arial" w:cs="Arial"/>
          <w:b/>
          <w:bCs/>
          <w:i/>
          <w:iCs/>
          <w:sz w:val="28"/>
          <w:szCs w:val="28"/>
          <w:u w:val="single"/>
        </w:rPr>
        <w:t>Resumen individual de lectura.</w:t>
      </w:r>
      <w:r>
        <w:rPr>
          <w:rFonts w:ascii="Arial" w:eastAsia="Arial" w:hAnsi="Arial" w:cs="Arial"/>
          <w:b/>
          <w:bCs/>
          <w:i/>
          <w:iCs/>
          <w:sz w:val="28"/>
          <w:szCs w:val="28"/>
          <w:u w:val="single"/>
        </w:rPr>
        <w:t>”</w:t>
      </w:r>
    </w:p>
    <w:p w14:paraId="0D52FB94" w14:textId="77777777" w:rsidR="000B17EF" w:rsidRDefault="000B17EF">
      <w:pPr>
        <w:widowControl w:val="0"/>
        <w:jc w:val="center"/>
        <w:rPr>
          <w:rFonts w:ascii="Arial" w:eastAsia="Arial" w:hAnsi="Arial" w:cs="Arial"/>
          <w:sz w:val="28"/>
          <w:szCs w:val="28"/>
        </w:rPr>
      </w:pPr>
    </w:p>
    <w:p w14:paraId="438A11AA" w14:textId="77777777" w:rsidR="000B17EF" w:rsidRDefault="00000000">
      <w:pPr>
        <w:widowControl w:val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 </w:t>
      </w:r>
    </w:p>
    <w:p w14:paraId="22D489BD" w14:textId="256AA470" w:rsidR="000B17EF" w:rsidRDefault="00000000">
      <w:pPr>
        <w:widowControl w:val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Que presenta:</w:t>
      </w:r>
    </w:p>
    <w:p w14:paraId="4EB4EF7A" w14:textId="77777777" w:rsidR="000B17EF" w:rsidRDefault="000B17EF">
      <w:pPr>
        <w:widowControl w:val="0"/>
        <w:jc w:val="center"/>
        <w:rPr>
          <w:rFonts w:ascii="Arial" w:eastAsia="Arial" w:hAnsi="Arial" w:cs="Arial"/>
          <w:sz w:val="28"/>
          <w:szCs w:val="28"/>
        </w:rPr>
      </w:pPr>
    </w:p>
    <w:p w14:paraId="6C41413C" w14:textId="17DA6043" w:rsidR="000B17EF" w:rsidRDefault="00CA1DA1">
      <w:pPr>
        <w:widowControl w:val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Álvarez M</w:t>
      </w:r>
      <w:r w:rsidR="005D29C0">
        <w:rPr>
          <w:rFonts w:ascii="Arial" w:eastAsia="Arial" w:hAnsi="Arial" w:cs="Arial"/>
          <w:sz w:val="28"/>
          <w:szCs w:val="28"/>
        </w:rPr>
        <w:t>a</w:t>
      </w:r>
      <w:r>
        <w:rPr>
          <w:rFonts w:ascii="Arial" w:eastAsia="Arial" w:hAnsi="Arial" w:cs="Arial"/>
          <w:sz w:val="28"/>
          <w:szCs w:val="28"/>
        </w:rPr>
        <w:t>rtínez Ana Paola</w:t>
      </w:r>
    </w:p>
    <w:p w14:paraId="1E707A08" w14:textId="77777777" w:rsidR="000B17EF" w:rsidRDefault="000B17EF">
      <w:pPr>
        <w:widowControl w:val="0"/>
        <w:jc w:val="center"/>
        <w:rPr>
          <w:rFonts w:ascii="Arial" w:eastAsia="Arial" w:hAnsi="Arial" w:cs="Arial"/>
          <w:sz w:val="28"/>
          <w:szCs w:val="28"/>
        </w:rPr>
      </w:pPr>
    </w:p>
    <w:p w14:paraId="5C0659A6" w14:textId="77777777" w:rsidR="000B17EF" w:rsidRDefault="00000000">
      <w:pPr>
        <w:widowControl w:val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 </w:t>
      </w:r>
    </w:p>
    <w:p w14:paraId="7AAA1FD9" w14:textId="77777777" w:rsidR="000B17EF" w:rsidRDefault="00000000">
      <w:pPr>
        <w:widowControl w:val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Estudiantes de la carrera:</w:t>
      </w:r>
    </w:p>
    <w:p w14:paraId="6B94D345" w14:textId="77777777" w:rsidR="000B17EF" w:rsidRDefault="000B17EF">
      <w:pPr>
        <w:widowControl w:val="0"/>
        <w:jc w:val="center"/>
        <w:rPr>
          <w:rFonts w:ascii="Arial" w:eastAsia="Arial" w:hAnsi="Arial" w:cs="Arial"/>
          <w:sz w:val="28"/>
          <w:szCs w:val="28"/>
        </w:rPr>
      </w:pPr>
    </w:p>
    <w:p w14:paraId="4779FF9E" w14:textId="77777777" w:rsidR="000B17EF" w:rsidRDefault="000B17EF">
      <w:pPr>
        <w:widowControl w:val="0"/>
        <w:jc w:val="center"/>
        <w:rPr>
          <w:rFonts w:ascii="Arial" w:eastAsia="Arial" w:hAnsi="Arial" w:cs="Arial"/>
          <w:sz w:val="28"/>
          <w:szCs w:val="28"/>
        </w:rPr>
      </w:pPr>
    </w:p>
    <w:p w14:paraId="2E502C7D" w14:textId="77777777" w:rsidR="000B17EF" w:rsidRDefault="00000000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Ingeniería Gestión Empresarial</w:t>
      </w:r>
    </w:p>
    <w:p w14:paraId="54C773F4" w14:textId="77777777" w:rsidR="000B17EF" w:rsidRDefault="000B17EF">
      <w:pPr>
        <w:widowControl w:val="0"/>
        <w:spacing w:after="12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2B8287E" w14:textId="77777777" w:rsidR="000B17EF" w:rsidRDefault="000B17EF">
      <w:pPr>
        <w:widowControl w:val="0"/>
        <w:spacing w:after="12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DF61CDF" w14:textId="77777777" w:rsidR="000B17EF" w:rsidRDefault="00000000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Asesor: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14:paraId="530D039E" w14:textId="77777777" w:rsidR="00CA1DA1" w:rsidRDefault="00CA1DA1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15BE9293" w14:textId="77777777" w:rsidR="000B17EF" w:rsidRDefault="000B17EF">
      <w:pPr>
        <w:widowControl w:val="0"/>
        <w:spacing w:after="12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B09C9AC" w14:textId="4C6F3B05" w:rsidR="000B17EF" w:rsidRDefault="00CA1DA1">
      <w:pPr>
        <w:widowControl w:val="0"/>
        <w:spacing w:after="12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Sandra Lucia de la Fuente Bermúdez</w:t>
      </w:r>
    </w:p>
    <w:p w14:paraId="518AB522" w14:textId="77777777" w:rsidR="000B17EF" w:rsidRDefault="000B17EF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5153B789" w14:textId="77777777" w:rsidR="000B17EF" w:rsidRDefault="000B17EF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13B4E8FA" w14:textId="77777777" w:rsidR="000B17EF" w:rsidRDefault="00000000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Periodo:</w:t>
      </w:r>
    </w:p>
    <w:p w14:paraId="1E5A6902" w14:textId="77777777" w:rsidR="000B17EF" w:rsidRDefault="000B17EF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D7B2F52" w14:textId="1BE7DBC8" w:rsidR="000B17EF" w:rsidRDefault="00CA1DA1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Marzo 2026</w:t>
      </w:r>
    </w:p>
    <w:p w14:paraId="49D31C1A" w14:textId="77777777" w:rsidR="000B17EF" w:rsidRDefault="000B17EF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769FCD2" w14:textId="77777777" w:rsidR="00CA1DA1" w:rsidRDefault="00CA1DA1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321AF17" w14:textId="77777777" w:rsidR="00CA1DA1" w:rsidRDefault="00CA1DA1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22CD31BB" w14:textId="77777777" w:rsidR="00CA1DA1" w:rsidRDefault="00CA1DA1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674DB7C" w14:textId="77777777" w:rsidR="00CA1DA1" w:rsidRDefault="00CA1DA1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3D203658" w14:textId="77777777" w:rsidR="00CA1DA1" w:rsidRDefault="00CA1DA1">
      <w:pPr>
        <w:widowControl w:val="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5B179CD" w14:textId="4430B98A" w:rsidR="00CA1DA1" w:rsidRPr="003A5E08" w:rsidRDefault="00A845B9" w:rsidP="003A5E08">
      <w:pPr>
        <w:pStyle w:val="Prrafodelista"/>
        <w:widowControl w:val="0"/>
        <w:numPr>
          <w:ilvl w:val="0"/>
          <w:numId w:val="13"/>
        </w:num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3A5E08">
        <w:rPr>
          <w:rFonts w:ascii="Arial" w:eastAsia="Arial" w:hAnsi="Arial" w:cs="Arial"/>
          <w:b/>
          <w:bCs/>
          <w:sz w:val="28"/>
          <w:szCs w:val="28"/>
        </w:rPr>
        <w:lastRenderedPageBreak/>
        <w:t>Curva ROC.</w:t>
      </w:r>
    </w:p>
    <w:p w14:paraId="2D02D658" w14:textId="77777777" w:rsidR="00A845B9" w:rsidRDefault="00A845B9" w:rsidP="00886069">
      <w:pPr>
        <w:widowControl w:val="0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42E9FDF1" w14:textId="7769AA94" w:rsidR="000B17EF" w:rsidRDefault="003A5E08" w:rsidP="002622F6">
      <w:pPr>
        <w:widowControl w:val="0"/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</w:rPr>
        <w:t>Muestra el desempeño de un clasificador binario a través de todos los umbrales posibles.</w:t>
      </w:r>
    </w:p>
    <w:p w14:paraId="7B9C69A6" w14:textId="77777777" w:rsidR="003A5E08" w:rsidRDefault="003A5E08" w:rsidP="002622F6">
      <w:pPr>
        <w:widowControl w:val="0"/>
        <w:jc w:val="both"/>
        <w:rPr>
          <w:rFonts w:ascii="Arial" w:eastAsia="Arial" w:hAnsi="Arial" w:cs="Arial"/>
        </w:rPr>
      </w:pPr>
    </w:p>
    <w:p w14:paraId="40ACA390" w14:textId="0EF9AE21" w:rsidR="003A5E08" w:rsidRPr="003A5E08" w:rsidRDefault="003A5E08" w:rsidP="003A5E08">
      <w:pPr>
        <w:pStyle w:val="Prrafodelista"/>
        <w:widowControl w:val="0"/>
        <w:numPr>
          <w:ilvl w:val="0"/>
          <w:numId w:val="11"/>
        </w:numPr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  <w:b/>
          <w:bCs/>
        </w:rPr>
        <w:t>Eje X:</w:t>
      </w:r>
      <w:r w:rsidRPr="003A5E08">
        <w:rPr>
          <w:rFonts w:ascii="Arial" w:eastAsia="Arial" w:hAnsi="Arial" w:cs="Arial"/>
        </w:rPr>
        <w:t xml:space="preserve"> FPR (False Positive Rate)</w:t>
      </w:r>
      <w:r>
        <w:rPr>
          <w:rFonts w:ascii="Arial" w:eastAsia="Arial" w:hAnsi="Arial" w:cs="Arial"/>
        </w:rPr>
        <w:t>.</w:t>
      </w:r>
    </w:p>
    <w:p w14:paraId="3A0B9CAF" w14:textId="2967D240" w:rsidR="003A5E08" w:rsidRDefault="003A5E08" w:rsidP="003A5E08">
      <w:pPr>
        <w:pStyle w:val="Prrafodelista"/>
        <w:widowControl w:val="0"/>
        <w:numPr>
          <w:ilvl w:val="0"/>
          <w:numId w:val="11"/>
        </w:numPr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  <w:b/>
          <w:bCs/>
        </w:rPr>
        <w:t>Eje Y:</w:t>
      </w:r>
      <w:r w:rsidRPr="003A5E08">
        <w:rPr>
          <w:rFonts w:ascii="Arial" w:eastAsia="Arial" w:hAnsi="Arial" w:cs="Arial"/>
        </w:rPr>
        <w:t xml:space="preserve"> TPR (True Positive Rate o Recall)</w:t>
      </w:r>
      <w:r>
        <w:rPr>
          <w:rFonts w:ascii="Arial" w:eastAsia="Arial" w:hAnsi="Arial" w:cs="Arial"/>
        </w:rPr>
        <w:t>.</w:t>
      </w:r>
    </w:p>
    <w:p w14:paraId="767032CB" w14:textId="77777777" w:rsidR="003A5E08" w:rsidRPr="003A5E08" w:rsidRDefault="003A5E08" w:rsidP="003A5E08">
      <w:pPr>
        <w:widowControl w:val="0"/>
        <w:ind w:left="360"/>
        <w:jc w:val="both"/>
        <w:rPr>
          <w:rFonts w:ascii="Arial" w:eastAsia="Arial" w:hAnsi="Arial" w:cs="Arial"/>
        </w:rPr>
      </w:pPr>
    </w:p>
    <w:p w14:paraId="4A538C83" w14:textId="4C0D185B" w:rsidR="003A5E08" w:rsidRDefault="003A5E08" w:rsidP="002622F6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 modelo perfecto pasa por (0,1) y tiene AUC = 1, mientras que un modelo aleatorio tiene AUC = 0.5.</w:t>
      </w:r>
    </w:p>
    <w:p w14:paraId="2CCE5ADD" w14:textId="77777777" w:rsidR="003A5E08" w:rsidRDefault="003A5E08" w:rsidP="002622F6">
      <w:pPr>
        <w:widowControl w:val="0"/>
        <w:jc w:val="both"/>
        <w:rPr>
          <w:rFonts w:ascii="Arial" w:eastAsia="Arial" w:hAnsi="Arial" w:cs="Arial"/>
        </w:rPr>
      </w:pPr>
    </w:p>
    <w:p w14:paraId="788470E2" w14:textId="3DD6E075" w:rsidR="003A5E08" w:rsidRPr="003A5E08" w:rsidRDefault="003A5E08" w:rsidP="003A5E08">
      <w:pPr>
        <w:pStyle w:val="Prrafodelista"/>
        <w:widowControl w:val="0"/>
        <w:numPr>
          <w:ilvl w:val="0"/>
          <w:numId w:val="13"/>
        </w:num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3A5E08">
        <w:rPr>
          <w:rFonts w:ascii="Arial" w:eastAsia="Arial" w:hAnsi="Arial" w:cs="Arial"/>
          <w:b/>
          <w:bCs/>
          <w:sz w:val="28"/>
          <w:szCs w:val="28"/>
        </w:rPr>
        <w:t>Métricas de la Matriz de confusión.</w:t>
      </w:r>
    </w:p>
    <w:p w14:paraId="6C1B863E" w14:textId="77777777" w:rsidR="003A5E08" w:rsidRDefault="003A5E08" w:rsidP="002622F6">
      <w:pPr>
        <w:widowControl w:val="0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6BA8AD44" w14:textId="3B50D8CB" w:rsidR="003A5E08" w:rsidRDefault="003A5E08" w:rsidP="002622F6">
      <w:pPr>
        <w:widowControl w:val="0"/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</w:rPr>
        <w:t>Las principales se derivan de TP,</w:t>
      </w:r>
      <w:r>
        <w:rPr>
          <w:rFonts w:ascii="Arial" w:eastAsia="Arial" w:hAnsi="Arial" w:cs="Arial"/>
        </w:rPr>
        <w:t xml:space="preserve"> </w:t>
      </w:r>
      <w:r w:rsidRPr="003A5E08">
        <w:rPr>
          <w:rFonts w:ascii="Arial" w:eastAsia="Arial" w:hAnsi="Arial" w:cs="Arial"/>
        </w:rPr>
        <w:t>FP,</w:t>
      </w:r>
      <w:r>
        <w:rPr>
          <w:rFonts w:ascii="Arial" w:eastAsia="Arial" w:hAnsi="Arial" w:cs="Arial"/>
        </w:rPr>
        <w:t xml:space="preserve"> </w:t>
      </w:r>
      <w:r w:rsidRPr="003A5E08">
        <w:rPr>
          <w:rFonts w:ascii="Arial" w:eastAsia="Arial" w:hAnsi="Arial" w:cs="Arial"/>
        </w:rPr>
        <w:t>FN, TN Y son:</w:t>
      </w:r>
    </w:p>
    <w:p w14:paraId="12CF1784" w14:textId="77777777" w:rsidR="003A5E08" w:rsidRDefault="003A5E08" w:rsidP="002622F6">
      <w:pPr>
        <w:widowControl w:val="0"/>
        <w:jc w:val="both"/>
        <w:rPr>
          <w:rFonts w:ascii="Arial" w:eastAsia="Arial" w:hAnsi="Arial" w:cs="Arial"/>
        </w:rPr>
      </w:pPr>
    </w:p>
    <w:p w14:paraId="2C003C93" w14:textId="5550799F" w:rsidR="003A5E08" w:rsidRPr="003A5E08" w:rsidRDefault="003A5E08" w:rsidP="003A5E08">
      <w:pPr>
        <w:pStyle w:val="Prrafodelista"/>
        <w:widowControl w:val="0"/>
        <w:numPr>
          <w:ilvl w:val="0"/>
          <w:numId w:val="12"/>
        </w:numPr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  <w:b/>
          <w:bCs/>
        </w:rPr>
        <w:t>Recall (Sensibilidad)</w:t>
      </w:r>
      <w:r>
        <w:rPr>
          <w:rFonts w:ascii="Arial" w:eastAsia="Arial" w:hAnsi="Arial" w:cs="Arial"/>
        </w:rPr>
        <w:t xml:space="preserve">: </w:t>
      </w:r>
      <w:r w:rsidRPr="003A5E08">
        <w:rPr>
          <w:rFonts w:ascii="Arial" w:eastAsia="Arial" w:hAnsi="Arial" w:cs="Arial"/>
        </w:rPr>
        <w:t>detecta positivos reales</w:t>
      </w:r>
      <w:r>
        <w:rPr>
          <w:rFonts w:ascii="Arial" w:eastAsia="Arial" w:hAnsi="Arial" w:cs="Arial"/>
        </w:rPr>
        <w:t>.</w:t>
      </w:r>
    </w:p>
    <w:p w14:paraId="2020AAC6" w14:textId="3337A6F3" w:rsidR="003A5E08" w:rsidRPr="003A5E08" w:rsidRDefault="003A5E08" w:rsidP="003A5E08">
      <w:pPr>
        <w:pStyle w:val="Prrafodelista"/>
        <w:widowControl w:val="0"/>
        <w:numPr>
          <w:ilvl w:val="0"/>
          <w:numId w:val="12"/>
        </w:numPr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  <w:b/>
          <w:bCs/>
        </w:rPr>
        <w:t>Especificidad</w:t>
      </w:r>
      <w:r>
        <w:rPr>
          <w:rFonts w:ascii="Arial" w:eastAsia="Arial" w:hAnsi="Arial" w:cs="Arial"/>
        </w:rPr>
        <w:t xml:space="preserve">: </w:t>
      </w:r>
      <w:r w:rsidRPr="003A5E08">
        <w:rPr>
          <w:rFonts w:ascii="Arial" w:eastAsia="Arial" w:hAnsi="Arial" w:cs="Arial"/>
        </w:rPr>
        <w:t>detecta negativos reales</w:t>
      </w:r>
      <w:r>
        <w:rPr>
          <w:rFonts w:ascii="Arial" w:eastAsia="Arial" w:hAnsi="Arial" w:cs="Arial"/>
        </w:rPr>
        <w:t>.</w:t>
      </w:r>
    </w:p>
    <w:p w14:paraId="204424F7" w14:textId="35D682FE" w:rsidR="003A5E08" w:rsidRPr="003A5E08" w:rsidRDefault="003A5E08" w:rsidP="003A5E08">
      <w:pPr>
        <w:pStyle w:val="Prrafodelista"/>
        <w:widowControl w:val="0"/>
        <w:numPr>
          <w:ilvl w:val="0"/>
          <w:numId w:val="12"/>
        </w:numPr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  <w:b/>
          <w:bCs/>
        </w:rPr>
        <w:t>Precisión</w:t>
      </w:r>
      <w:r>
        <w:rPr>
          <w:rFonts w:ascii="Arial" w:eastAsia="Arial" w:hAnsi="Arial" w:cs="Arial"/>
        </w:rPr>
        <w:t xml:space="preserve">: </w:t>
      </w:r>
      <w:r w:rsidRPr="003A5E08">
        <w:rPr>
          <w:rFonts w:ascii="Arial" w:eastAsia="Arial" w:hAnsi="Arial" w:cs="Arial"/>
        </w:rPr>
        <w:t>exactitud en predicciones positivas</w:t>
      </w:r>
      <w:r>
        <w:rPr>
          <w:rFonts w:ascii="Arial" w:eastAsia="Arial" w:hAnsi="Arial" w:cs="Arial"/>
        </w:rPr>
        <w:t>.</w:t>
      </w:r>
    </w:p>
    <w:p w14:paraId="714AEE4F" w14:textId="4B423ED4" w:rsidR="003A5E08" w:rsidRPr="003A5E08" w:rsidRDefault="003A5E08" w:rsidP="003A5E08">
      <w:pPr>
        <w:pStyle w:val="Prrafodelista"/>
        <w:widowControl w:val="0"/>
        <w:numPr>
          <w:ilvl w:val="0"/>
          <w:numId w:val="12"/>
        </w:numPr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  <w:b/>
          <w:bCs/>
        </w:rPr>
        <w:t>F1-Score</w:t>
      </w:r>
      <w:r>
        <w:rPr>
          <w:rFonts w:ascii="Arial" w:eastAsia="Arial" w:hAnsi="Arial" w:cs="Arial"/>
        </w:rPr>
        <w:t xml:space="preserve">: </w:t>
      </w:r>
      <w:r w:rsidRPr="003A5E08">
        <w:rPr>
          <w:rFonts w:ascii="Arial" w:eastAsia="Arial" w:hAnsi="Arial" w:cs="Arial"/>
        </w:rPr>
        <w:t>balance entre precisión y recall</w:t>
      </w:r>
      <w:r>
        <w:rPr>
          <w:rFonts w:ascii="Arial" w:eastAsia="Arial" w:hAnsi="Arial" w:cs="Arial"/>
        </w:rPr>
        <w:t>.</w:t>
      </w:r>
    </w:p>
    <w:p w14:paraId="62A53556" w14:textId="75C75A99" w:rsidR="003A5E08" w:rsidRDefault="003A5E08" w:rsidP="003A5E08">
      <w:pPr>
        <w:pStyle w:val="Prrafodelista"/>
        <w:widowControl w:val="0"/>
        <w:numPr>
          <w:ilvl w:val="0"/>
          <w:numId w:val="12"/>
        </w:numPr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  <w:b/>
          <w:bCs/>
        </w:rPr>
        <w:t>Accuracy</w:t>
      </w:r>
      <w:r>
        <w:rPr>
          <w:rFonts w:ascii="Arial" w:eastAsia="Arial" w:hAnsi="Arial" w:cs="Arial"/>
        </w:rPr>
        <w:t xml:space="preserve">: </w:t>
      </w:r>
      <w:r w:rsidRPr="003A5E08">
        <w:rPr>
          <w:rFonts w:ascii="Arial" w:eastAsia="Arial" w:hAnsi="Arial" w:cs="Arial"/>
        </w:rPr>
        <w:t>porcentaje global correcto</w:t>
      </w:r>
      <w:r>
        <w:rPr>
          <w:rFonts w:ascii="Arial" w:eastAsia="Arial" w:hAnsi="Arial" w:cs="Arial"/>
        </w:rPr>
        <w:t>.</w:t>
      </w:r>
    </w:p>
    <w:p w14:paraId="2FD3E959" w14:textId="62248905" w:rsidR="003A5E08" w:rsidRPr="003A5E08" w:rsidRDefault="003A5E08" w:rsidP="003A5E08">
      <w:pPr>
        <w:pStyle w:val="Prrafodelista"/>
        <w:widowControl w:val="0"/>
        <w:numPr>
          <w:ilvl w:val="0"/>
          <w:numId w:val="1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FPR</w:t>
      </w:r>
      <w:r w:rsidRPr="003A5E08">
        <w:rPr>
          <w:rFonts w:ascii="Arial" w:eastAsia="Arial" w:hAnsi="Arial" w:cs="Arial"/>
        </w:rPr>
        <w:t>:</w:t>
      </w:r>
      <w:r>
        <w:rPr>
          <w:rFonts w:ascii="Arial" w:eastAsia="Arial" w:hAnsi="Arial" w:cs="Arial"/>
        </w:rPr>
        <w:t xml:space="preserve"> </w:t>
      </w:r>
      <w:r w:rsidR="00355A2C">
        <w:rPr>
          <w:rFonts w:ascii="Arial" w:eastAsia="Arial" w:hAnsi="Arial" w:cs="Arial"/>
        </w:rPr>
        <w:t>detecta negativos mal clasificados.</w:t>
      </w:r>
    </w:p>
    <w:p w14:paraId="76FC045F" w14:textId="465087D4" w:rsidR="003A5E08" w:rsidRDefault="003A5E08" w:rsidP="003A5E08">
      <w:pPr>
        <w:pStyle w:val="Prrafodelista"/>
        <w:widowControl w:val="0"/>
        <w:numPr>
          <w:ilvl w:val="0"/>
          <w:numId w:val="12"/>
        </w:numPr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  <w:b/>
          <w:bCs/>
        </w:rPr>
        <w:t>Log Loss</w:t>
      </w:r>
      <w:r>
        <w:rPr>
          <w:rFonts w:ascii="Arial" w:eastAsia="Arial" w:hAnsi="Arial" w:cs="Arial"/>
        </w:rPr>
        <w:t xml:space="preserve">: </w:t>
      </w:r>
      <w:r w:rsidRPr="003A5E08">
        <w:rPr>
          <w:rFonts w:ascii="Arial" w:eastAsia="Arial" w:hAnsi="Arial" w:cs="Arial"/>
        </w:rPr>
        <w:t>calidad de probabilidades predichas</w:t>
      </w:r>
      <w:r>
        <w:rPr>
          <w:rFonts w:ascii="Arial" w:eastAsia="Arial" w:hAnsi="Arial" w:cs="Arial"/>
        </w:rPr>
        <w:t>.</w:t>
      </w:r>
    </w:p>
    <w:p w14:paraId="5368A13D" w14:textId="77777777" w:rsidR="003A5E08" w:rsidRPr="003A5E08" w:rsidRDefault="003A5E08" w:rsidP="003A5E08">
      <w:pPr>
        <w:widowControl w:val="0"/>
        <w:jc w:val="both"/>
        <w:rPr>
          <w:rFonts w:ascii="Arial" w:eastAsia="Arial" w:hAnsi="Arial" w:cs="Arial"/>
        </w:rPr>
      </w:pPr>
    </w:p>
    <w:p w14:paraId="3BB51CB1" w14:textId="568F9CA3" w:rsidR="003A5E08" w:rsidRDefault="003A5E08" w:rsidP="003A5E08">
      <w:pPr>
        <w:pStyle w:val="Prrafodelista"/>
        <w:widowControl w:val="0"/>
        <w:numPr>
          <w:ilvl w:val="0"/>
          <w:numId w:val="13"/>
        </w:numPr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AUC-ROC</w:t>
      </w:r>
      <w:r w:rsidR="00355A2C">
        <w:rPr>
          <w:rFonts w:ascii="Arial" w:eastAsia="Arial" w:hAnsi="Arial" w:cs="Arial"/>
          <w:b/>
          <w:bCs/>
          <w:sz w:val="28"/>
          <w:szCs w:val="28"/>
        </w:rPr>
        <w:t xml:space="preserve"> (área bajo la curva ROC)</w:t>
      </w:r>
      <w:r>
        <w:rPr>
          <w:rFonts w:ascii="Arial" w:eastAsia="Arial" w:hAnsi="Arial" w:cs="Arial"/>
          <w:b/>
          <w:bCs/>
          <w:sz w:val="28"/>
          <w:szCs w:val="28"/>
        </w:rPr>
        <w:t>.</w:t>
      </w:r>
    </w:p>
    <w:p w14:paraId="3A2A44CD" w14:textId="77777777" w:rsidR="003A5E08" w:rsidRPr="003A5E08" w:rsidRDefault="003A5E08" w:rsidP="003A5E08">
      <w:pPr>
        <w:widowControl w:val="0"/>
        <w:jc w:val="both"/>
        <w:rPr>
          <w:rFonts w:ascii="Arial" w:eastAsia="Arial" w:hAnsi="Arial" w:cs="Arial"/>
          <w:sz w:val="28"/>
          <w:szCs w:val="28"/>
        </w:rPr>
      </w:pPr>
    </w:p>
    <w:p w14:paraId="50C00D04" w14:textId="2B12928E" w:rsidR="003A5E08" w:rsidRDefault="003A5E08" w:rsidP="002622F6">
      <w:pPr>
        <w:widowControl w:val="0"/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</w:rPr>
        <w:t>Representa la probabilidad de que el modelo asigne mayor puntuaje a un positivo que a un negativo</w:t>
      </w:r>
      <w:r>
        <w:rPr>
          <w:rFonts w:ascii="Arial" w:eastAsia="Arial" w:hAnsi="Arial" w:cs="Arial"/>
        </w:rPr>
        <w:t>. Su interpretación se da de la siguiente forma:</w:t>
      </w:r>
    </w:p>
    <w:p w14:paraId="4C61B5A0" w14:textId="77777777" w:rsidR="00355A2C" w:rsidRDefault="00355A2C" w:rsidP="002622F6">
      <w:pPr>
        <w:widowControl w:val="0"/>
        <w:jc w:val="both"/>
        <w:rPr>
          <w:rFonts w:ascii="Arial" w:eastAsia="Arial" w:hAnsi="Arial" w:cs="Arial"/>
        </w:rPr>
      </w:pPr>
    </w:p>
    <w:p w14:paraId="04DD5DFE" w14:textId="05D10880" w:rsidR="003A5E08" w:rsidRPr="00355A2C" w:rsidRDefault="00355A2C" w:rsidP="00355A2C">
      <w:pPr>
        <w:pStyle w:val="Prrafodelista"/>
        <w:widowControl w:val="0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00A528EA">
        <w:rPr>
          <w:rFonts w:ascii="Arial" w:eastAsia="Arial" w:hAnsi="Arial" w:cs="Arial"/>
          <w:b/>
          <w:bCs/>
        </w:rPr>
        <w:t>1.00</w:t>
      </w:r>
      <w:r>
        <w:rPr>
          <w:rFonts w:ascii="Arial" w:eastAsia="Arial" w:hAnsi="Arial" w:cs="Arial"/>
        </w:rPr>
        <w:t>: Perfecto.</w:t>
      </w:r>
    </w:p>
    <w:p w14:paraId="4256EBC8" w14:textId="0513B32E" w:rsidR="003A5E08" w:rsidRPr="003A5E08" w:rsidRDefault="003A5E08" w:rsidP="003A5E08">
      <w:pPr>
        <w:widowControl w:val="0"/>
        <w:numPr>
          <w:ilvl w:val="0"/>
          <w:numId w:val="14"/>
        </w:numPr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  <w:b/>
          <w:bCs/>
        </w:rPr>
        <w:t>0.90–0.99</w:t>
      </w:r>
      <w:r w:rsidR="00355A2C">
        <w:rPr>
          <w:rFonts w:ascii="Arial" w:eastAsia="Arial" w:hAnsi="Arial" w:cs="Arial"/>
        </w:rPr>
        <w:t xml:space="preserve">: </w:t>
      </w:r>
      <w:r w:rsidRPr="003A5E08">
        <w:rPr>
          <w:rFonts w:ascii="Arial" w:eastAsia="Arial" w:hAnsi="Arial" w:cs="Arial"/>
        </w:rPr>
        <w:t>Excelente</w:t>
      </w:r>
      <w:r w:rsidR="00355A2C">
        <w:rPr>
          <w:rFonts w:ascii="Arial" w:eastAsia="Arial" w:hAnsi="Arial" w:cs="Arial"/>
        </w:rPr>
        <w:t>.</w:t>
      </w:r>
    </w:p>
    <w:p w14:paraId="1BA025BC" w14:textId="760ECD88" w:rsidR="003A5E08" w:rsidRPr="003A5E08" w:rsidRDefault="003A5E08" w:rsidP="003A5E08">
      <w:pPr>
        <w:widowControl w:val="0"/>
        <w:numPr>
          <w:ilvl w:val="0"/>
          <w:numId w:val="14"/>
        </w:numPr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  <w:b/>
          <w:bCs/>
        </w:rPr>
        <w:t>0.80–0.90</w:t>
      </w:r>
      <w:r w:rsidR="00355A2C">
        <w:rPr>
          <w:rFonts w:ascii="Arial" w:eastAsia="Arial" w:hAnsi="Arial" w:cs="Arial"/>
        </w:rPr>
        <w:t xml:space="preserve">: </w:t>
      </w:r>
      <w:r w:rsidRPr="003A5E08">
        <w:rPr>
          <w:rFonts w:ascii="Arial" w:eastAsia="Arial" w:hAnsi="Arial" w:cs="Arial"/>
        </w:rPr>
        <w:t>Bueno</w:t>
      </w:r>
      <w:r w:rsidR="00355A2C">
        <w:rPr>
          <w:rFonts w:ascii="Arial" w:eastAsia="Arial" w:hAnsi="Arial" w:cs="Arial"/>
        </w:rPr>
        <w:t>.</w:t>
      </w:r>
    </w:p>
    <w:p w14:paraId="69D45B1C" w14:textId="389EB265" w:rsidR="003A5E08" w:rsidRDefault="003A5E08" w:rsidP="003A5E08">
      <w:pPr>
        <w:widowControl w:val="0"/>
        <w:numPr>
          <w:ilvl w:val="0"/>
          <w:numId w:val="14"/>
        </w:numPr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  <w:b/>
          <w:bCs/>
        </w:rPr>
        <w:t>0.70–0.80</w:t>
      </w:r>
      <w:r w:rsidR="00355A2C">
        <w:rPr>
          <w:rFonts w:ascii="Arial" w:eastAsia="Arial" w:hAnsi="Arial" w:cs="Arial"/>
        </w:rPr>
        <w:t xml:space="preserve">: </w:t>
      </w:r>
      <w:r w:rsidRPr="003A5E08">
        <w:rPr>
          <w:rFonts w:ascii="Arial" w:eastAsia="Arial" w:hAnsi="Arial" w:cs="Arial"/>
        </w:rPr>
        <w:t>Aceptable</w:t>
      </w:r>
      <w:r w:rsidR="00355A2C">
        <w:rPr>
          <w:rFonts w:ascii="Arial" w:eastAsia="Arial" w:hAnsi="Arial" w:cs="Arial"/>
        </w:rPr>
        <w:t>.</w:t>
      </w:r>
    </w:p>
    <w:p w14:paraId="08DCB3E4" w14:textId="0D7F7859" w:rsidR="00355A2C" w:rsidRPr="003A5E08" w:rsidRDefault="00355A2C" w:rsidP="003A5E08">
      <w:pPr>
        <w:widowControl w:val="0"/>
        <w:numPr>
          <w:ilvl w:val="0"/>
          <w:numId w:val="14"/>
        </w:numPr>
        <w:jc w:val="both"/>
        <w:rPr>
          <w:rFonts w:ascii="Arial" w:eastAsia="Arial" w:hAnsi="Arial" w:cs="Arial"/>
        </w:rPr>
      </w:pPr>
      <w:r w:rsidRPr="00A528EA">
        <w:rPr>
          <w:rFonts w:ascii="Arial" w:eastAsia="Arial" w:hAnsi="Arial" w:cs="Arial"/>
          <w:b/>
          <w:bCs/>
        </w:rPr>
        <w:t>0.60-0.70</w:t>
      </w:r>
      <w:r>
        <w:rPr>
          <w:rFonts w:ascii="Arial" w:eastAsia="Arial" w:hAnsi="Arial" w:cs="Arial"/>
        </w:rPr>
        <w:t>: Pobre.</w:t>
      </w:r>
    </w:p>
    <w:p w14:paraId="12B83BC2" w14:textId="2E8BD27C" w:rsidR="003A5E08" w:rsidRDefault="003A5E08" w:rsidP="003A5E08">
      <w:pPr>
        <w:widowControl w:val="0"/>
        <w:numPr>
          <w:ilvl w:val="0"/>
          <w:numId w:val="14"/>
        </w:numPr>
        <w:jc w:val="both"/>
        <w:rPr>
          <w:rFonts w:ascii="Arial" w:eastAsia="Arial" w:hAnsi="Arial" w:cs="Arial"/>
        </w:rPr>
      </w:pPr>
      <w:r w:rsidRPr="003A5E08">
        <w:rPr>
          <w:rFonts w:ascii="Arial" w:eastAsia="Arial" w:hAnsi="Arial" w:cs="Arial"/>
          <w:b/>
          <w:bCs/>
        </w:rPr>
        <w:t>0.50</w:t>
      </w:r>
      <w:r w:rsidR="00355A2C" w:rsidRPr="00A528EA">
        <w:rPr>
          <w:rFonts w:ascii="Arial" w:eastAsia="Arial" w:hAnsi="Arial" w:cs="Arial"/>
          <w:b/>
          <w:bCs/>
        </w:rPr>
        <w:t>:</w:t>
      </w:r>
      <w:r w:rsidR="00355A2C">
        <w:rPr>
          <w:rFonts w:ascii="Arial" w:eastAsia="Arial" w:hAnsi="Arial" w:cs="Arial"/>
        </w:rPr>
        <w:t xml:space="preserve"> </w:t>
      </w:r>
      <w:r w:rsidRPr="003A5E08">
        <w:rPr>
          <w:rFonts w:ascii="Arial" w:eastAsia="Arial" w:hAnsi="Arial" w:cs="Arial"/>
        </w:rPr>
        <w:t>Aleatorio</w:t>
      </w:r>
      <w:r w:rsidR="00355A2C">
        <w:rPr>
          <w:rFonts w:ascii="Arial" w:eastAsia="Arial" w:hAnsi="Arial" w:cs="Arial"/>
        </w:rPr>
        <w:t>.</w:t>
      </w:r>
    </w:p>
    <w:p w14:paraId="73394F2A" w14:textId="1191E087" w:rsidR="00355A2C" w:rsidRDefault="00355A2C" w:rsidP="00355A2C">
      <w:pPr>
        <w:widowControl w:val="0"/>
        <w:numPr>
          <w:ilvl w:val="0"/>
          <w:numId w:val="14"/>
        </w:numPr>
        <w:jc w:val="both"/>
        <w:rPr>
          <w:rFonts w:ascii="Arial" w:eastAsia="Arial" w:hAnsi="Arial" w:cs="Arial"/>
        </w:rPr>
      </w:pPr>
      <w:r w:rsidRPr="00A528EA">
        <w:rPr>
          <w:rFonts w:ascii="Arial" w:eastAsia="Arial" w:hAnsi="Arial" w:cs="Arial"/>
          <w:b/>
          <w:bCs/>
        </w:rPr>
        <w:t>&lt;0.50:</w:t>
      </w:r>
      <w:r w:rsidRPr="00355A2C">
        <w:rPr>
          <w:rFonts w:ascii="Arial" w:eastAsia="Arial" w:hAnsi="Arial" w:cs="Arial"/>
        </w:rPr>
        <w:t xml:space="preserve"> Peor que azar.</w:t>
      </w:r>
    </w:p>
    <w:p w14:paraId="77CCD08E" w14:textId="77777777" w:rsidR="00355A2C" w:rsidRPr="00355A2C" w:rsidRDefault="00355A2C" w:rsidP="00355A2C">
      <w:pPr>
        <w:widowControl w:val="0"/>
        <w:ind w:left="720"/>
        <w:jc w:val="both"/>
        <w:rPr>
          <w:rFonts w:ascii="Arial" w:eastAsia="Arial" w:hAnsi="Arial" w:cs="Arial"/>
        </w:rPr>
      </w:pPr>
    </w:p>
    <w:p w14:paraId="578E3357" w14:textId="059168AB" w:rsidR="00355A2C" w:rsidRDefault="00355A2C" w:rsidP="00355A2C">
      <w:pPr>
        <w:pStyle w:val="Prrafodelista"/>
        <w:widowControl w:val="0"/>
        <w:numPr>
          <w:ilvl w:val="0"/>
          <w:numId w:val="13"/>
        </w:numPr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Ground Truth.</w:t>
      </w:r>
    </w:p>
    <w:p w14:paraId="60E5EB61" w14:textId="77777777" w:rsidR="00355A2C" w:rsidRPr="00355A2C" w:rsidRDefault="00355A2C" w:rsidP="00355A2C">
      <w:pPr>
        <w:widowControl w:val="0"/>
        <w:ind w:left="360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7B851508" w14:textId="62ECC615" w:rsidR="00355A2C" w:rsidRDefault="00355A2C" w:rsidP="00355A2C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la variable que se busca predecir y se conocerá solo al final de los partidos 2026, se tiene que:</w:t>
      </w:r>
    </w:p>
    <w:p w14:paraId="3EED5337" w14:textId="77777777" w:rsidR="00355A2C" w:rsidRDefault="00355A2C" w:rsidP="00355A2C">
      <w:pPr>
        <w:widowControl w:val="0"/>
        <w:jc w:val="both"/>
        <w:rPr>
          <w:rFonts w:ascii="Arial" w:eastAsia="Arial" w:hAnsi="Arial" w:cs="Arial"/>
        </w:rPr>
      </w:pPr>
    </w:p>
    <w:p w14:paraId="13920592" w14:textId="319E31EF" w:rsidR="00355A2C" w:rsidRPr="00355A2C" w:rsidRDefault="00355A2C" w:rsidP="00355A2C">
      <w:pPr>
        <w:pStyle w:val="Prrafodelista"/>
        <w:widowControl w:val="0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00355A2C">
        <w:rPr>
          <w:rFonts w:ascii="Arial" w:eastAsia="Arial" w:hAnsi="Arial" w:cs="Arial"/>
        </w:rPr>
        <w:lastRenderedPageBreak/>
        <w:t>1 si Team1 gana el partido</w:t>
      </w:r>
      <w:r>
        <w:rPr>
          <w:rFonts w:ascii="Arial" w:eastAsia="Arial" w:hAnsi="Arial" w:cs="Arial"/>
        </w:rPr>
        <w:t>.</w:t>
      </w:r>
    </w:p>
    <w:p w14:paraId="5728A2D3" w14:textId="67F328D0" w:rsidR="00355A2C" w:rsidRDefault="00355A2C" w:rsidP="00355A2C">
      <w:pPr>
        <w:pStyle w:val="Prrafodelista"/>
        <w:widowControl w:val="0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00355A2C">
        <w:rPr>
          <w:rFonts w:ascii="Arial" w:eastAsia="Arial" w:hAnsi="Arial" w:cs="Arial"/>
        </w:rPr>
        <w:t>0 si Team2 gana el partido</w:t>
      </w:r>
      <w:r>
        <w:rPr>
          <w:rFonts w:ascii="Arial" w:eastAsia="Arial" w:hAnsi="Arial" w:cs="Arial"/>
        </w:rPr>
        <w:t>.</w:t>
      </w:r>
    </w:p>
    <w:p w14:paraId="4555D714" w14:textId="77777777" w:rsidR="00355A2C" w:rsidRDefault="00355A2C" w:rsidP="00355A2C">
      <w:pPr>
        <w:widowControl w:val="0"/>
        <w:jc w:val="both"/>
        <w:rPr>
          <w:rFonts w:ascii="Arial" w:eastAsia="Arial" w:hAnsi="Arial" w:cs="Arial"/>
        </w:rPr>
      </w:pPr>
    </w:p>
    <w:p w14:paraId="67EC3081" w14:textId="77777777" w:rsidR="00355A2C" w:rsidRDefault="00355A2C" w:rsidP="00355A2C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Tener en cuenta lo siguiente: </w:t>
      </w:r>
    </w:p>
    <w:p w14:paraId="08D27FEC" w14:textId="77777777" w:rsidR="00355A2C" w:rsidRDefault="00355A2C" w:rsidP="00355A2C">
      <w:pPr>
        <w:widowControl w:val="0"/>
        <w:jc w:val="both"/>
        <w:rPr>
          <w:rFonts w:ascii="Arial" w:eastAsia="Arial" w:hAnsi="Arial" w:cs="Arial"/>
        </w:rPr>
      </w:pPr>
    </w:p>
    <w:p w14:paraId="02F00412" w14:textId="0E823ACF" w:rsidR="00355A2C" w:rsidRPr="00355A2C" w:rsidRDefault="00355A2C" w:rsidP="00355A2C">
      <w:pPr>
        <w:pStyle w:val="Prrafodelista"/>
        <w:widowControl w:val="0"/>
        <w:numPr>
          <w:ilvl w:val="0"/>
          <w:numId w:val="16"/>
        </w:numPr>
        <w:jc w:val="both"/>
        <w:rPr>
          <w:rFonts w:ascii="Arial" w:eastAsia="Arial" w:hAnsi="Arial" w:cs="Arial"/>
        </w:rPr>
      </w:pPr>
      <w:r w:rsidRPr="00A528EA">
        <w:rPr>
          <w:rFonts w:ascii="Arial" w:eastAsia="Arial" w:hAnsi="Arial" w:cs="Arial"/>
          <w:b/>
          <w:bCs/>
        </w:rPr>
        <w:t>Prefijo M:</w:t>
      </w:r>
      <w:r w:rsidRPr="00355A2C">
        <w:rPr>
          <w:rFonts w:ascii="Arial" w:eastAsia="Arial" w:hAnsi="Arial" w:cs="Arial"/>
        </w:rPr>
        <w:t xml:space="preserve"> Masculino.</w:t>
      </w:r>
    </w:p>
    <w:p w14:paraId="4519CFA7" w14:textId="1D7494E0" w:rsidR="00355A2C" w:rsidRDefault="00355A2C" w:rsidP="00355A2C">
      <w:pPr>
        <w:pStyle w:val="Prrafodelista"/>
        <w:widowControl w:val="0"/>
        <w:numPr>
          <w:ilvl w:val="0"/>
          <w:numId w:val="16"/>
        </w:numPr>
        <w:jc w:val="both"/>
        <w:rPr>
          <w:rFonts w:ascii="Arial" w:eastAsia="Arial" w:hAnsi="Arial" w:cs="Arial"/>
        </w:rPr>
      </w:pPr>
      <w:r w:rsidRPr="00A528EA">
        <w:rPr>
          <w:rFonts w:ascii="Arial" w:eastAsia="Arial" w:hAnsi="Arial" w:cs="Arial"/>
          <w:b/>
          <w:bCs/>
        </w:rPr>
        <w:t>Prefijo W</w:t>
      </w:r>
      <w:r w:rsidRPr="00355A2C">
        <w:rPr>
          <w:rFonts w:ascii="Arial" w:eastAsia="Arial" w:hAnsi="Arial" w:cs="Arial"/>
        </w:rPr>
        <w:t>: Femenino.</w:t>
      </w:r>
    </w:p>
    <w:p w14:paraId="4F76791A" w14:textId="5A3A1EDF" w:rsidR="00A528EA" w:rsidRDefault="00A528EA" w:rsidP="00A528EA">
      <w:pPr>
        <w:widowControl w:val="0"/>
        <w:jc w:val="both"/>
        <w:rPr>
          <w:rFonts w:ascii="Arial" w:eastAsia="Arial" w:hAnsi="Arial" w:cs="Arial"/>
        </w:rPr>
      </w:pPr>
    </w:p>
    <w:p w14:paraId="3C84FA23" w14:textId="6D8A5516" w:rsidR="00A528EA" w:rsidRDefault="00A528EA" w:rsidP="00A528EA">
      <w:pPr>
        <w:pStyle w:val="Prrafodelista"/>
        <w:widowControl w:val="0"/>
        <w:numPr>
          <w:ilvl w:val="0"/>
          <w:numId w:val="13"/>
        </w:numPr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Métrica de evaluación: Log Loss.</w:t>
      </w:r>
    </w:p>
    <w:p w14:paraId="6D85A4F8" w14:textId="77777777" w:rsidR="00A528EA" w:rsidRDefault="00A528EA" w:rsidP="00A528EA">
      <w:pPr>
        <w:pStyle w:val="Prrafodelista"/>
        <w:widowControl w:val="0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63330C48" w14:textId="72424CFF" w:rsidR="00A528EA" w:rsidRPr="00A528EA" w:rsidRDefault="00A528EA" w:rsidP="00A528EA">
      <w:pPr>
        <w:pStyle w:val="Prrafodelista"/>
        <w:widowControl w:val="0"/>
        <w:numPr>
          <w:ilvl w:val="0"/>
          <w:numId w:val="18"/>
        </w:numPr>
        <w:jc w:val="both"/>
        <w:rPr>
          <w:rFonts w:ascii="Arial" w:eastAsia="Arial" w:hAnsi="Arial" w:cs="Arial"/>
        </w:rPr>
      </w:pPr>
      <w:r w:rsidRPr="00A528EA">
        <w:rPr>
          <w:rFonts w:ascii="Arial" w:eastAsia="Arial" w:hAnsi="Arial" w:cs="Arial"/>
          <w:b/>
          <w:bCs/>
        </w:rPr>
        <w:t>Accuracy:</w:t>
      </w:r>
      <w:r w:rsidRPr="00A528EA">
        <w:rPr>
          <w:rFonts w:ascii="Arial" w:eastAsia="Arial" w:hAnsi="Arial" w:cs="Arial"/>
        </w:rPr>
        <w:t xml:space="preserve"> Evalúa si acertaste.</w:t>
      </w:r>
    </w:p>
    <w:p w14:paraId="0648566E" w14:textId="1AD33910" w:rsidR="00A528EA" w:rsidRDefault="00A528EA" w:rsidP="00A528EA">
      <w:pPr>
        <w:pStyle w:val="Prrafodelista"/>
        <w:widowControl w:val="0"/>
        <w:numPr>
          <w:ilvl w:val="0"/>
          <w:numId w:val="18"/>
        </w:numPr>
        <w:jc w:val="both"/>
        <w:rPr>
          <w:rFonts w:ascii="Arial" w:eastAsia="Arial" w:hAnsi="Arial" w:cs="Arial"/>
        </w:rPr>
      </w:pPr>
      <w:r w:rsidRPr="00A528EA">
        <w:rPr>
          <w:rFonts w:ascii="Arial" w:eastAsia="Arial" w:hAnsi="Arial" w:cs="Arial"/>
          <w:b/>
          <w:bCs/>
        </w:rPr>
        <w:t>Log Loss:</w:t>
      </w:r>
      <w:r w:rsidRPr="00A528EA">
        <w:rPr>
          <w:rFonts w:ascii="Arial" w:eastAsia="Arial" w:hAnsi="Arial" w:cs="Arial"/>
        </w:rPr>
        <w:t xml:space="preserve"> Evalúa qué tan bien calibrada está tu probabilidad predicha. Su interpretación se da de la siguiente forma:</w:t>
      </w:r>
    </w:p>
    <w:p w14:paraId="4573B95A" w14:textId="77777777" w:rsidR="00A528EA" w:rsidRDefault="00A528EA" w:rsidP="00A528EA">
      <w:pPr>
        <w:pStyle w:val="Prrafodelista"/>
        <w:widowControl w:val="0"/>
        <w:jc w:val="both"/>
        <w:rPr>
          <w:rFonts w:ascii="Arial" w:eastAsia="Arial" w:hAnsi="Arial" w:cs="Arial"/>
        </w:rPr>
      </w:pPr>
    </w:p>
    <w:p w14:paraId="18499A0E" w14:textId="04A84122" w:rsidR="00A528EA" w:rsidRPr="00A528EA" w:rsidRDefault="00A528EA" w:rsidP="00A528EA">
      <w:pPr>
        <w:pStyle w:val="Prrafodelista"/>
        <w:widowControl w:val="0"/>
        <w:numPr>
          <w:ilvl w:val="0"/>
          <w:numId w:val="19"/>
        </w:numPr>
        <w:jc w:val="both"/>
        <w:rPr>
          <w:rFonts w:ascii="Arial" w:eastAsia="Arial" w:hAnsi="Arial" w:cs="Arial"/>
        </w:rPr>
      </w:pPr>
      <w:r w:rsidRPr="00A528EA">
        <w:rPr>
          <w:rFonts w:ascii="Arial" w:eastAsia="Arial" w:hAnsi="Arial" w:cs="Arial"/>
          <w:b/>
          <w:bCs/>
        </w:rPr>
        <w:t>0.693:</w:t>
      </w:r>
      <w:r w:rsidRPr="00A528EA">
        <w:rPr>
          <w:rFonts w:ascii="Arial" w:eastAsia="Arial" w:hAnsi="Arial" w:cs="Arial"/>
        </w:rPr>
        <w:t xml:space="preserve"> Punto de partida sin ningún conocimiento</w:t>
      </w:r>
      <w:r>
        <w:rPr>
          <w:rFonts w:ascii="Arial" w:eastAsia="Arial" w:hAnsi="Arial" w:cs="Arial"/>
        </w:rPr>
        <w:t>.</w:t>
      </w:r>
    </w:p>
    <w:p w14:paraId="5AA7B738" w14:textId="45D75AF7" w:rsidR="00A528EA" w:rsidRPr="00A528EA" w:rsidRDefault="00A528EA" w:rsidP="00A528EA">
      <w:pPr>
        <w:pStyle w:val="Prrafodelista"/>
        <w:widowControl w:val="0"/>
        <w:numPr>
          <w:ilvl w:val="0"/>
          <w:numId w:val="19"/>
        </w:numPr>
        <w:jc w:val="both"/>
        <w:rPr>
          <w:rFonts w:ascii="Arial" w:eastAsia="Arial" w:hAnsi="Arial" w:cs="Arial"/>
        </w:rPr>
      </w:pPr>
      <w:r w:rsidRPr="00A528EA">
        <w:rPr>
          <w:rFonts w:ascii="Arial" w:eastAsia="Arial" w:hAnsi="Arial" w:cs="Arial"/>
          <w:b/>
          <w:bCs/>
        </w:rPr>
        <w:t>0.60 – 0.69:</w:t>
      </w:r>
      <w:r>
        <w:rPr>
          <w:rFonts w:ascii="Arial" w:eastAsia="Arial" w:hAnsi="Arial" w:cs="Arial"/>
        </w:rPr>
        <w:t xml:space="preserve"> </w:t>
      </w:r>
      <w:r w:rsidRPr="00A528EA">
        <w:rPr>
          <w:rFonts w:ascii="Arial" w:eastAsia="Arial" w:hAnsi="Arial" w:cs="Arial"/>
        </w:rPr>
        <w:t>Ligeramente mejor que azar</w:t>
      </w:r>
      <w:r>
        <w:rPr>
          <w:rFonts w:ascii="Arial" w:eastAsia="Arial" w:hAnsi="Arial" w:cs="Arial"/>
        </w:rPr>
        <w:t>.</w:t>
      </w:r>
    </w:p>
    <w:p w14:paraId="6F2CB8A8" w14:textId="71C9969C" w:rsidR="00A528EA" w:rsidRPr="00A528EA" w:rsidRDefault="00A528EA" w:rsidP="00A528EA">
      <w:pPr>
        <w:pStyle w:val="Prrafodelista"/>
        <w:widowControl w:val="0"/>
        <w:numPr>
          <w:ilvl w:val="0"/>
          <w:numId w:val="19"/>
        </w:numPr>
        <w:jc w:val="both"/>
        <w:rPr>
          <w:rFonts w:ascii="Arial" w:eastAsia="Arial" w:hAnsi="Arial" w:cs="Arial"/>
        </w:rPr>
      </w:pPr>
      <w:r w:rsidRPr="00A528EA">
        <w:rPr>
          <w:rFonts w:ascii="Arial" w:eastAsia="Arial" w:hAnsi="Arial" w:cs="Arial"/>
          <w:b/>
          <w:bCs/>
        </w:rPr>
        <w:t>0.55 – 0.60</w:t>
      </w:r>
      <w:r>
        <w:rPr>
          <w:rFonts w:ascii="Arial" w:eastAsia="Arial" w:hAnsi="Arial" w:cs="Arial"/>
        </w:rPr>
        <w:t>:</w:t>
      </w:r>
      <w:r w:rsidRPr="00A528EA">
        <w:rPr>
          <w:rFonts w:ascii="Arial" w:eastAsia="Arial" w:hAnsi="Arial" w:cs="Arial"/>
        </w:rPr>
        <w:t xml:space="preserve"> Competitivo — top 30-50%</w:t>
      </w:r>
      <w:r>
        <w:rPr>
          <w:rFonts w:ascii="Arial" w:eastAsia="Arial" w:hAnsi="Arial" w:cs="Arial"/>
        </w:rPr>
        <w:t>.</w:t>
      </w:r>
    </w:p>
    <w:p w14:paraId="21B4F2A7" w14:textId="5DA3D98E" w:rsidR="00A528EA" w:rsidRPr="00A528EA" w:rsidRDefault="00A528EA" w:rsidP="00A528EA">
      <w:pPr>
        <w:pStyle w:val="Prrafodelista"/>
        <w:widowControl w:val="0"/>
        <w:numPr>
          <w:ilvl w:val="0"/>
          <w:numId w:val="19"/>
        </w:numPr>
        <w:jc w:val="both"/>
        <w:rPr>
          <w:rFonts w:ascii="Arial" w:eastAsia="Arial" w:hAnsi="Arial" w:cs="Arial"/>
        </w:rPr>
      </w:pPr>
      <w:r w:rsidRPr="00A528EA">
        <w:rPr>
          <w:rFonts w:ascii="Arial" w:eastAsia="Arial" w:hAnsi="Arial" w:cs="Arial"/>
          <w:b/>
          <w:bCs/>
        </w:rPr>
        <w:t>0.50 – 0.55:</w:t>
      </w:r>
      <w:r w:rsidRPr="00A528EA">
        <w:rPr>
          <w:rFonts w:ascii="Arial" w:eastAsia="Arial" w:hAnsi="Arial" w:cs="Arial"/>
        </w:rPr>
        <w:t xml:space="preserve"> Bueno — top 10-20</w:t>
      </w:r>
      <w:r>
        <w:rPr>
          <w:rFonts w:ascii="Arial" w:eastAsia="Arial" w:hAnsi="Arial" w:cs="Arial"/>
        </w:rPr>
        <w:t>%.</w:t>
      </w:r>
    </w:p>
    <w:p w14:paraId="35CDC09E" w14:textId="02A102A2" w:rsidR="00A528EA" w:rsidRPr="00A528EA" w:rsidRDefault="00A528EA" w:rsidP="00A528EA">
      <w:pPr>
        <w:pStyle w:val="Prrafodelista"/>
        <w:widowControl w:val="0"/>
        <w:numPr>
          <w:ilvl w:val="0"/>
          <w:numId w:val="19"/>
        </w:numPr>
        <w:jc w:val="both"/>
        <w:rPr>
          <w:rFonts w:ascii="Arial" w:eastAsia="Arial" w:hAnsi="Arial" w:cs="Arial"/>
        </w:rPr>
      </w:pPr>
      <w:r w:rsidRPr="00A528EA">
        <w:rPr>
          <w:rFonts w:ascii="Arial" w:eastAsia="Arial" w:hAnsi="Arial" w:cs="Arial"/>
          <w:b/>
          <w:bCs/>
        </w:rPr>
        <w:t>&lt; 0.50:</w:t>
      </w:r>
      <w:r w:rsidRPr="00A528EA">
        <w:rPr>
          <w:rFonts w:ascii="Arial" w:eastAsia="Arial" w:hAnsi="Arial" w:cs="Arial"/>
        </w:rPr>
        <w:t xml:space="preserve"> Excelente — top 5%</w:t>
      </w:r>
      <w:r>
        <w:rPr>
          <w:rFonts w:ascii="Arial" w:eastAsia="Arial" w:hAnsi="Arial" w:cs="Arial"/>
        </w:rPr>
        <w:t>.</w:t>
      </w:r>
    </w:p>
    <w:p w14:paraId="44533EC0" w14:textId="77777777" w:rsidR="00A528EA" w:rsidRDefault="00A528EA" w:rsidP="00A528EA">
      <w:pPr>
        <w:pStyle w:val="Prrafodelista"/>
        <w:widowControl w:val="0"/>
        <w:numPr>
          <w:ilvl w:val="0"/>
          <w:numId w:val="19"/>
        </w:numPr>
        <w:jc w:val="both"/>
        <w:rPr>
          <w:rFonts w:ascii="Arial" w:eastAsia="Arial" w:hAnsi="Arial" w:cs="Arial"/>
        </w:rPr>
      </w:pPr>
      <w:r w:rsidRPr="00A528EA">
        <w:rPr>
          <w:rFonts w:ascii="Arial" w:eastAsia="Arial" w:hAnsi="Arial" w:cs="Arial"/>
          <w:b/>
          <w:bCs/>
        </w:rPr>
        <w:t>Ganadores históricos:</w:t>
      </w:r>
      <w:r>
        <w:rPr>
          <w:rFonts w:ascii="Arial" w:eastAsia="Arial" w:hAnsi="Arial" w:cs="Arial"/>
        </w:rPr>
        <w:t xml:space="preserve"> </w:t>
      </w:r>
      <w:r w:rsidRPr="00A528EA">
        <w:rPr>
          <w:rFonts w:ascii="Arial" w:eastAsia="Arial" w:hAnsi="Arial" w:cs="Arial"/>
        </w:rPr>
        <w:t xml:space="preserve">Requiere calibración y </w:t>
      </w:r>
      <w:r>
        <w:rPr>
          <w:rFonts w:ascii="Arial" w:eastAsia="Arial" w:hAnsi="Arial" w:cs="Arial"/>
        </w:rPr>
        <w:t xml:space="preserve">características </w:t>
      </w:r>
      <w:r w:rsidRPr="00A528EA">
        <w:rPr>
          <w:rFonts w:ascii="Arial" w:eastAsia="Arial" w:hAnsi="Arial" w:cs="Arial"/>
        </w:rPr>
        <w:t>avanzadas</w:t>
      </w:r>
      <w:r>
        <w:rPr>
          <w:rFonts w:ascii="Arial" w:eastAsia="Arial" w:hAnsi="Arial" w:cs="Arial"/>
        </w:rPr>
        <w:t>.</w:t>
      </w:r>
    </w:p>
    <w:p w14:paraId="79CBA4FA" w14:textId="77777777" w:rsidR="00A528EA" w:rsidRDefault="00A528EA" w:rsidP="00A528EA">
      <w:pPr>
        <w:pStyle w:val="Prrafodelista"/>
        <w:widowControl w:val="0"/>
        <w:ind w:left="1579"/>
        <w:jc w:val="both"/>
        <w:rPr>
          <w:rFonts w:ascii="Arial" w:eastAsia="Arial" w:hAnsi="Arial" w:cs="Arial"/>
        </w:rPr>
      </w:pPr>
    </w:p>
    <w:p w14:paraId="4B4A61DD" w14:textId="2D6CB4A0" w:rsidR="00A528EA" w:rsidRPr="00D4284A" w:rsidRDefault="00D4284A" w:rsidP="00D4284A">
      <w:pPr>
        <w:pStyle w:val="Prrafodelista"/>
        <w:widowControl w:val="0"/>
        <w:numPr>
          <w:ilvl w:val="0"/>
          <w:numId w:val="13"/>
        </w:num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D4284A">
        <w:rPr>
          <w:rFonts w:ascii="Arial" w:eastAsia="Arial" w:hAnsi="Arial" w:cs="Arial"/>
          <w:b/>
          <w:bCs/>
          <w:sz w:val="28"/>
          <w:szCs w:val="28"/>
        </w:rPr>
        <w:t xml:space="preserve">Sistema Elo — la </w:t>
      </w:r>
      <w:r>
        <w:rPr>
          <w:rFonts w:ascii="Arial" w:eastAsia="Arial" w:hAnsi="Arial" w:cs="Arial"/>
          <w:b/>
          <w:bCs/>
          <w:sz w:val="28"/>
          <w:szCs w:val="28"/>
        </w:rPr>
        <w:t>característica</w:t>
      </w:r>
      <w:r w:rsidRPr="00D4284A">
        <w:rPr>
          <w:rFonts w:ascii="Arial" w:eastAsia="Arial" w:hAnsi="Arial" w:cs="Arial"/>
          <w:b/>
          <w:bCs/>
          <w:sz w:val="28"/>
          <w:szCs w:val="28"/>
        </w:rPr>
        <w:t xml:space="preserve"> más importante</w:t>
      </w:r>
      <w:r>
        <w:rPr>
          <w:rFonts w:ascii="Arial" w:eastAsia="Arial" w:hAnsi="Arial" w:cs="Arial"/>
          <w:b/>
          <w:bCs/>
          <w:sz w:val="28"/>
          <w:szCs w:val="28"/>
        </w:rPr>
        <w:t>.</w:t>
      </w:r>
    </w:p>
    <w:p w14:paraId="297596C0" w14:textId="77777777" w:rsidR="00A528EA" w:rsidRPr="00A528EA" w:rsidRDefault="00A528EA" w:rsidP="00A528EA">
      <w:pPr>
        <w:widowControl w:val="0"/>
        <w:jc w:val="both"/>
        <w:rPr>
          <w:rFonts w:ascii="Arial" w:eastAsia="Arial" w:hAnsi="Arial" w:cs="Arial"/>
        </w:rPr>
      </w:pPr>
    </w:p>
    <w:p w14:paraId="1628B530" w14:textId="24266CD2" w:rsidR="00A528EA" w:rsidRDefault="00D4284A" w:rsidP="00A528EA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por amplio margen la característica más predictiva en esta competencia. Sus parámetros se definen en:</w:t>
      </w:r>
    </w:p>
    <w:p w14:paraId="60E5692D" w14:textId="77777777" w:rsidR="00D4284A" w:rsidRDefault="00D4284A" w:rsidP="00A528EA">
      <w:pPr>
        <w:widowControl w:val="0"/>
        <w:jc w:val="both"/>
        <w:rPr>
          <w:rFonts w:ascii="Arial" w:eastAsia="Arial" w:hAnsi="Arial" w:cs="Arial"/>
        </w:rPr>
      </w:pPr>
    </w:p>
    <w:p w14:paraId="01B178CB" w14:textId="0EC17B6A" w:rsidR="00D4284A" w:rsidRPr="00D4284A" w:rsidRDefault="00D4284A" w:rsidP="00D4284A">
      <w:pPr>
        <w:pStyle w:val="Prrafodelista"/>
        <w:widowControl w:val="0"/>
        <w:numPr>
          <w:ilvl w:val="0"/>
          <w:numId w:val="20"/>
        </w:numPr>
        <w:jc w:val="both"/>
        <w:rPr>
          <w:rFonts w:ascii="Arial" w:eastAsia="Arial" w:hAnsi="Arial" w:cs="Arial"/>
        </w:rPr>
      </w:pPr>
      <w:r w:rsidRPr="00D4284A">
        <w:rPr>
          <w:rFonts w:ascii="Arial" w:eastAsia="Arial" w:hAnsi="Arial" w:cs="Arial"/>
          <w:b/>
          <w:bCs/>
        </w:rPr>
        <w:t>ELO_INIT 1500</w:t>
      </w:r>
      <w:r>
        <w:rPr>
          <w:rFonts w:ascii="Arial" w:eastAsia="Arial" w:hAnsi="Arial" w:cs="Arial"/>
          <w:b/>
          <w:bCs/>
        </w:rPr>
        <w:t>:</w:t>
      </w:r>
      <w:r w:rsidRPr="00D4284A">
        <w:rPr>
          <w:rFonts w:ascii="Arial" w:eastAsia="Arial" w:hAnsi="Arial" w:cs="Arial"/>
        </w:rPr>
        <w:t xml:space="preserve"> Rating inicial de todos los equipos</w:t>
      </w:r>
      <w:r>
        <w:rPr>
          <w:rFonts w:ascii="Arial" w:eastAsia="Arial" w:hAnsi="Arial" w:cs="Arial"/>
        </w:rPr>
        <w:t>.</w:t>
      </w:r>
    </w:p>
    <w:p w14:paraId="1073C16A" w14:textId="2FA841C3" w:rsidR="00D4284A" w:rsidRPr="00D4284A" w:rsidRDefault="00D4284A" w:rsidP="00D4284A">
      <w:pPr>
        <w:pStyle w:val="Prrafodelista"/>
        <w:widowControl w:val="0"/>
        <w:numPr>
          <w:ilvl w:val="0"/>
          <w:numId w:val="20"/>
        </w:numPr>
        <w:jc w:val="both"/>
        <w:rPr>
          <w:rFonts w:ascii="Arial" w:eastAsia="Arial" w:hAnsi="Arial" w:cs="Arial"/>
        </w:rPr>
      </w:pPr>
      <w:r w:rsidRPr="00D4284A">
        <w:rPr>
          <w:rFonts w:ascii="Arial" w:eastAsia="Arial" w:hAnsi="Arial" w:cs="Arial"/>
          <w:b/>
          <w:bCs/>
        </w:rPr>
        <w:t>ELO_K_FACTOR 20</w:t>
      </w:r>
      <w:r>
        <w:rPr>
          <w:rFonts w:ascii="Arial" w:eastAsia="Arial" w:hAnsi="Arial" w:cs="Arial"/>
          <w:b/>
          <w:bCs/>
        </w:rPr>
        <w:t>:</w:t>
      </w:r>
      <w:r w:rsidRPr="00D4284A">
        <w:rPr>
          <w:rFonts w:ascii="Arial" w:eastAsia="Arial" w:hAnsi="Arial" w:cs="Arial"/>
        </w:rPr>
        <w:t xml:space="preserve"> Factor de actualización base</w:t>
      </w:r>
      <w:r>
        <w:rPr>
          <w:rFonts w:ascii="Arial" w:eastAsia="Arial" w:hAnsi="Arial" w:cs="Arial"/>
        </w:rPr>
        <w:t>.</w:t>
      </w:r>
    </w:p>
    <w:p w14:paraId="43CFC5CB" w14:textId="5D2F11FB" w:rsidR="00D4284A" w:rsidRPr="00D4284A" w:rsidRDefault="00D4284A" w:rsidP="00D4284A">
      <w:pPr>
        <w:pStyle w:val="Prrafodelista"/>
        <w:widowControl w:val="0"/>
        <w:numPr>
          <w:ilvl w:val="0"/>
          <w:numId w:val="20"/>
        </w:numPr>
        <w:jc w:val="both"/>
        <w:rPr>
          <w:rFonts w:ascii="Arial" w:eastAsia="Arial" w:hAnsi="Arial" w:cs="Arial"/>
        </w:rPr>
      </w:pPr>
      <w:r w:rsidRPr="00D4284A">
        <w:rPr>
          <w:rFonts w:ascii="Arial" w:eastAsia="Arial" w:hAnsi="Arial" w:cs="Arial"/>
          <w:b/>
          <w:bCs/>
        </w:rPr>
        <w:t>ELO_WIDTH 400</w:t>
      </w:r>
      <w:r>
        <w:rPr>
          <w:rFonts w:ascii="Arial" w:eastAsia="Arial" w:hAnsi="Arial" w:cs="Arial"/>
          <w:b/>
          <w:bCs/>
        </w:rPr>
        <w:t>:</w:t>
      </w:r>
      <w:r w:rsidRPr="00D4284A">
        <w:rPr>
          <w:rFonts w:ascii="Arial" w:eastAsia="Arial" w:hAnsi="Arial" w:cs="Arial"/>
        </w:rPr>
        <w:t xml:space="preserve"> Escala de la función logística</w:t>
      </w:r>
      <w:r>
        <w:rPr>
          <w:rFonts w:ascii="Arial" w:eastAsia="Arial" w:hAnsi="Arial" w:cs="Arial"/>
        </w:rPr>
        <w:t>.</w:t>
      </w:r>
    </w:p>
    <w:p w14:paraId="14E3D5C4" w14:textId="5A10F96F" w:rsidR="00D4284A" w:rsidRPr="00D4284A" w:rsidRDefault="00D4284A" w:rsidP="00D4284A">
      <w:pPr>
        <w:pStyle w:val="Prrafodelista"/>
        <w:widowControl w:val="0"/>
        <w:numPr>
          <w:ilvl w:val="0"/>
          <w:numId w:val="20"/>
        </w:numPr>
        <w:jc w:val="both"/>
        <w:rPr>
          <w:rFonts w:ascii="Arial" w:eastAsia="Arial" w:hAnsi="Arial" w:cs="Arial"/>
        </w:rPr>
      </w:pPr>
      <w:r w:rsidRPr="00D4284A">
        <w:rPr>
          <w:rFonts w:ascii="Arial" w:eastAsia="Arial" w:hAnsi="Arial" w:cs="Arial"/>
          <w:b/>
          <w:bCs/>
        </w:rPr>
        <w:t>ELO_MEAN_REV 0.60</w:t>
      </w:r>
      <w:r>
        <w:rPr>
          <w:rFonts w:ascii="Arial" w:eastAsia="Arial" w:hAnsi="Arial" w:cs="Arial"/>
          <w:b/>
          <w:bCs/>
        </w:rPr>
        <w:t>:</w:t>
      </w:r>
      <w:r w:rsidRPr="00D4284A">
        <w:rPr>
          <w:rFonts w:ascii="Arial" w:eastAsia="Arial" w:hAnsi="Arial" w:cs="Arial"/>
        </w:rPr>
        <w:t xml:space="preserve"> 60% del Elo persiste, 40% se resetea cada temporada</w:t>
      </w:r>
      <w:r>
        <w:rPr>
          <w:rFonts w:ascii="Arial" w:eastAsia="Arial" w:hAnsi="Arial" w:cs="Arial"/>
        </w:rPr>
        <w:t>.</w:t>
      </w:r>
    </w:p>
    <w:p w14:paraId="2879F1A8" w14:textId="5D199685" w:rsidR="00D4284A" w:rsidRPr="00D4284A" w:rsidRDefault="00D4284A" w:rsidP="00D4284A">
      <w:pPr>
        <w:pStyle w:val="Prrafodelista"/>
        <w:widowControl w:val="0"/>
        <w:numPr>
          <w:ilvl w:val="0"/>
          <w:numId w:val="20"/>
        </w:numPr>
        <w:jc w:val="both"/>
        <w:rPr>
          <w:rFonts w:ascii="Arial" w:eastAsia="Arial" w:hAnsi="Arial" w:cs="Arial"/>
        </w:rPr>
      </w:pPr>
      <w:r w:rsidRPr="00D4284A">
        <w:rPr>
          <w:rFonts w:ascii="Arial" w:eastAsia="Arial" w:hAnsi="Arial" w:cs="Arial"/>
          <w:b/>
          <w:bCs/>
        </w:rPr>
        <w:t>HFA 100</w:t>
      </w:r>
      <w:r>
        <w:rPr>
          <w:rFonts w:ascii="Arial" w:eastAsia="Arial" w:hAnsi="Arial" w:cs="Arial"/>
          <w:b/>
          <w:bCs/>
        </w:rPr>
        <w:t>:</w:t>
      </w:r>
      <w:r w:rsidRPr="00D4284A">
        <w:rPr>
          <w:rFonts w:ascii="Arial" w:eastAsia="Arial" w:hAnsi="Arial" w:cs="Arial"/>
        </w:rPr>
        <w:t xml:space="preserve"> Bonus de Elo por jugar en casa (</w:t>
      </w:r>
      <w:r>
        <w:rPr>
          <w:rFonts w:ascii="Arial" w:eastAsia="Arial" w:hAnsi="Arial" w:cs="Arial"/>
        </w:rPr>
        <w:t>ventaja del campo local</w:t>
      </w:r>
      <w:r w:rsidRPr="00D4284A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>.</w:t>
      </w:r>
    </w:p>
    <w:p w14:paraId="2C4E2273" w14:textId="77777777" w:rsidR="00A528EA" w:rsidRPr="00A528EA" w:rsidRDefault="00A528EA" w:rsidP="00A528EA">
      <w:pPr>
        <w:pStyle w:val="Prrafodelista"/>
        <w:widowControl w:val="0"/>
        <w:jc w:val="both"/>
        <w:rPr>
          <w:rFonts w:ascii="Arial" w:eastAsia="Arial" w:hAnsi="Arial" w:cs="Arial"/>
        </w:rPr>
      </w:pPr>
    </w:p>
    <w:p w14:paraId="0522B7A8" w14:textId="4446108B" w:rsidR="00355A2C" w:rsidRPr="00D4284A" w:rsidRDefault="00D4284A" w:rsidP="00D4284A">
      <w:pPr>
        <w:pStyle w:val="Prrafodelista"/>
        <w:widowControl w:val="0"/>
        <w:numPr>
          <w:ilvl w:val="0"/>
          <w:numId w:val="13"/>
        </w:num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D4284A">
        <w:rPr>
          <w:rFonts w:ascii="Arial" w:eastAsia="Arial" w:hAnsi="Arial" w:cs="Arial"/>
          <w:b/>
          <w:bCs/>
          <w:sz w:val="28"/>
          <w:szCs w:val="28"/>
        </w:rPr>
        <w:t>Feature Engineering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(ingeniería de características).</w:t>
      </w:r>
    </w:p>
    <w:p w14:paraId="7AD67CA4" w14:textId="77777777" w:rsidR="003A5E08" w:rsidRPr="003A5E08" w:rsidRDefault="003A5E08" w:rsidP="002622F6">
      <w:pPr>
        <w:widowControl w:val="0"/>
        <w:jc w:val="both"/>
        <w:rPr>
          <w:rFonts w:ascii="Arial" w:eastAsia="Arial" w:hAnsi="Arial" w:cs="Arial"/>
        </w:rPr>
      </w:pPr>
    </w:p>
    <w:p w14:paraId="0A86E13B" w14:textId="619EE82E" w:rsidR="000B17EF" w:rsidRPr="00D57D96" w:rsidRDefault="00D4284A">
      <w:pPr>
        <w:rPr>
          <w:rFonts w:ascii="Arial" w:hAnsi="Arial" w:cs="Arial"/>
        </w:rPr>
      </w:pPr>
      <w:r w:rsidRPr="00D57D96">
        <w:rPr>
          <w:rFonts w:ascii="Arial" w:hAnsi="Arial" w:cs="Arial"/>
        </w:rPr>
        <w:t>Se construyen todas las variables como diferencias entre equipos, y esta se categoriza de la siguiente forma:</w:t>
      </w:r>
    </w:p>
    <w:p w14:paraId="0956B93E" w14:textId="77777777" w:rsidR="00D4284A" w:rsidRDefault="00D4284A"/>
    <w:p w14:paraId="0FA10226" w14:textId="15E39AB0" w:rsidR="00D4284A" w:rsidRPr="00D57D96" w:rsidRDefault="00D4284A" w:rsidP="00D4284A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Fuerza relativa:</w:t>
      </w:r>
      <w:r w:rsidRPr="00D57D96">
        <w:rPr>
          <w:rFonts w:ascii="Arial" w:hAnsi="Arial" w:cs="Arial"/>
        </w:rPr>
        <w:t xml:space="preserve"> EloRating_diff .</w:t>
      </w:r>
    </w:p>
    <w:p w14:paraId="2EDC2713" w14:textId="1B8EEA4B" w:rsidR="00D4284A" w:rsidRPr="00D57D96" w:rsidRDefault="00D4284A" w:rsidP="00D4284A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Seeding:</w:t>
      </w:r>
      <w:r w:rsidRPr="00D57D96">
        <w:rPr>
          <w:rFonts w:ascii="Arial" w:hAnsi="Arial" w:cs="Arial"/>
        </w:rPr>
        <w:t xml:space="preserve"> SeedNum_diff .</w:t>
      </w:r>
    </w:p>
    <w:p w14:paraId="3992A67E" w14:textId="4A8D739C" w:rsidR="00D4284A" w:rsidRPr="00D57D96" w:rsidRDefault="00D4284A" w:rsidP="00D4284A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lastRenderedPageBreak/>
        <w:t>Rendimiento:</w:t>
      </w:r>
      <w:r w:rsidRPr="00D57D96">
        <w:rPr>
          <w:rFonts w:ascii="Arial" w:hAnsi="Arial" w:cs="Arial"/>
        </w:rPr>
        <w:t xml:space="preserve"> WinRate_diff.</w:t>
      </w:r>
    </w:p>
    <w:p w14:paraId="4A09F60E" w14:textId="2D30839F" w:rsidR="00D4284A" w:rsidRPr="00D57D96" w:rsidRDefault="00D4284A" w:rsidP="00D4284A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Dominancia:</w:t>
      </w:r>
      <w:r w:rsidRPr="00D57D96">
        <w:rPr>
          <w:rFonts w:ascii="Arial" w:hAnsi="Arial" w:cs="Arial"/>
        </w:rPr>
        <w:t xml:space="preserve"> AvgMargin_diff.</w:t>
      </w:r>
    </w:p>
    <w:p w14:paraId="7B315F75" w14:textId="386DCCA5" w:rsidR="00D4284A" w:rsidRPr="00D57D96" w:rsidRDefault="00D4284A" w:rsidP="00D4284A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Eficiencia ofensiva</w:t>
      </w:r>
      <w:r w:rsidRPr="00D57D96">
        <w:rPr>
          <w:rFonts w:ascii="Arial" w:hAnsi="Arial" w:cs="Arial"/>
        </w:rPr>
        <w:t>: eFG_off.</w:t>
      </w:r>
    </w:p>
    <w:p w14:paraId="30280CAE" w14:textId="41340518" w:rsidR="00D4284A" w:rsidRPr="00D57D96" w:rsidRDefault="00D4284A" w:rsidP="00D4284A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Eficiencia defensiva:</w:t>
      </w:r>
      <w:r w:rsidRPr="00D57D96">
        <w:rPr>
          <w:rFonts w:ascii="Arial" w:hAnsi="Arial" w:cs="Arial"/>
        </w:rPr>
        <w:t xml:space="preserve"> eFG_def_diff.</w:t>
      </w:r>
    </w:p>
    <w:p w14:paraId="0B7B4EBF" w14:textId="19B7BFC2" w:rsidR="00D4284A" w:rsidRPr="00D57D96" w:rsidRDefault="00D4284A" w:rsidP="00D4284A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Manejo del balón</w:t>
      </w:r>
      <w:r w:rsidRPr="00D57D96">
        <w:rPr>
          <w:rFonts w:ascii="Arial" w:hAnsi="Arial" w:cs="Arial"/>
        </w:rPr>
        <w:t>: TOV_pct_diff.</w:t>
      </w:r>
    </w:p>
    <w:p w14:paraId="1488BF92" w14:textId="3944443A" w:rsidR="00D4284A" w:rsidRPr="00D57D96" w:rsidRDefault="00D4284A" w:rsidP="00D4284A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Rebote ofensivo:</w:t>
      </w:r>
      <w:r w:rsidRPr="00D57D96">
        <w:rPr>
          <w:rFonts w:ascii="Arial" w:hAnsi="Arial" w:cs="Arial"/>
        </w:rPr>
        <w:t xml:space="preserve"> ORB_pct_diff.</w:t>
      </w:r>
    </w:p>
    <w:p w14:paraId="5D29F0C5" w14:textId="0AFA3B3E" w:rsidR="00D4284A" w:rsidRPr="00D57D96" w:rsidRDefault="00D4284A" w:rsidP="00D4284A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Línea de tiro libre:</w:t>
      </w:r>
      <w:r w:rsidRPr="00D57D96">
        <w:rPr>
          <w:rFonts w:ascii="Arial" w:hAnsi="Arial" w:cs="Arial"/>
        </w:rPr>
        <w:t xml:space="preserve"> FTR_diff.</w:t>
      </w:r>
    </w:p>
    <w:p w14:paraId="2D06A044" w14:textId="3CBF68A7" w:rsidR="00D4284A" w:rsidRPr="00D57D96" w:rsidRDefault="00D4284A" w:rsidP="00D4284A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True Shooting:</w:t>
      </w:r>
      <w:r w:rsidRPr="00D57D96">
        <w:rPr>
          <w:rFonts w:ascii="Arial" w:hAnsi="Arial" w:cs="Arial"/>
        </w:rPr>
        <w:t xml:space="preserve"> TS_pct_diff.</w:t>
      </w:r>
    </w:p>
    <w:p w14:paraId="723F1D5A" w14:textId="161EB22D" w:rsidR="00D4284A" w:rsidRPr="00D57D96" w:rsidRDefault="00D4284A" w:rsidP="00D4284A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Triples</w:t>
      </w:r>
      <w:r w:rsidRPr="00D57D96">
        <w:rPr>
          <w:rFonts w:ascii="Arial" w:hAnsi="Arial" w:cs="Arial"/>
        </w:rPr>
        <w:t>: FG3_pct_diff.</w:t>
      </w:r>
    </w:p>
    <w:p w14:paraId="7A55FEED" w14:textId="32A62437" w:rsidR="00D4284A" w:rsidRPr="00D57D96" w:rsidRDefault="00D4284A" w:rsidP="00D4284A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Disciplina:</w:t>
      </w:r>
      <w:r w:rsidRPr="00D57D96">
        <w:rPr>
          <w:rFonts w:ascii="Arial" w:hAnsi="Arial" w:cs="Arial"/>
        </w:rPr>
        <w:t xml:space="preserve"> Ast_TO_ratio_diff.</w:t>
      </w:r>
    </w:p>
    <w:p w14:paraId="73F1E2D1" w14:textId="2AC830D7" w:rsidR="00D4284A" w:rsidRPr="00D57D96" w:rsidRDefault="00D4284A" w:rsidP="00D4284A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Rankings externos</w:t>
      </w:r>
      <w:r w:rsidRPr="00D57D96">
        <w:rPr>
          <w:rFonts w:ascii="Arial" w:hAnsi="Arial" w:cs="Arial"/>
        </w:rPr>
        <w:t>: Massey_XXX_diff.</w:t>
      </w:r>
    </w:p>
    <w:p w14:paraId="3418C05B" w14:textId="77777777" w:rsidR="00D57D96" w:rsidRPr="00D57D96" w:rsidRDefault="00D57D96" w:rsidP="00D57D96">
      <w:pPr>
        <w:rPr>
          <w:rFonts w:ascii="Arial" w:hAnsi="Arial" w:cs="Arial"/>
        </w:rPr>
      </w:pPr>
      <w:r w:rsidRPr="00D57D96">
        <w:rPr>
          <w:rFonts w:ascii="Arial" w:hAnsi="Arial" w:cs="Arial"/>
        </w:rPr>
        <w:t xml:space="preserve"> </w:t>
      </w:r>
    </w:p>
    <w:p w14:paraId="4533F1A7" w14:textId="022187D6" w:rsidR="00D57D96" w:rsidRPr="00D57D96" w:rsidRDefault="00D57D96" w:rsidP="00D57D96">
      <w:pPr>
        <w:rPr>
          <w:rFonts w:ascii="Arial" w:hAnsi="Arial" w:cs="Arial"/>
        </w:rPr>
      </w:pPr>
      <w:r w:rsidRPr="00D57D96">
        <w:rPr>
          <w:rFonts w:ascii="Arial" w:hAnsi="Arial" w:cs="Arial"/>
        </w:rPr>
        <w:t xml:space="preserve">Se puede utilizar </w:t>
      </w:r>
      <w:r w:rsidRPr="00D57D96">
        <w:rPr>
          <w:rFonts w:ascii="Arial" w:hAnsi="Arial" w:cs="Arial"/>
          <w:b/>
          <w:bCs/>
        </w:rPr>
        <w:t>la técnica del Dataset Espejo</w:t>
      </w:r>
      <w:r w:rsidRPr="00D57D96">
        <w:rPr>
          <w:rFonts w:ascii="Arial" w:hAnsi="Arial" w:cs="Arial"/>
        </w:rPr>
        <w:t xml:space="preserve">: duplica cada matchup invirtiendo equipos para evitar sesgo estructural. </w:t>
      </w:r>
    </w:p>
    <w:p w14:paraId="04BA5C98" w14:textId="77777777" w:rsidR="00D57D96" w:rsidRDefault="00D57D96" w:rsidP="00D57D96">
      <w:pPr>
        <w:widowControl w:val="0"/>
        <w:jc w:val="both"/>
      </w:pPr>
    </w:p>
    <w:p w14:paraId="1BA45AE6" w14:textId="7BE29C3A" w:rsidR="00D57D96" w:rsidRPr="00D57D96" w:rsidRDefault="00D57D96" w:rsidP="00D57D96">
      <w:pPr>
        <w:pStyle w:val="Prrafodelista"/>
        <w:numPr>
          <w:ilvl w:val="0"/>
          <w:numId w:val="13"/>
        </w:numPr>
        <w:rPr>
          <w:b/>
          <w:bCs/>
          <w:sz w:val="28"/>
          <w:szCs w:val="28"/>
        </w:rPr>
      </w:pPr>
      <w:r w:rsidRPr="00D57D96">
        <w:rPr>
          <w:rFonts w:ascii="Arial" w:eastAsia="Arial" w:hAnsi="Arial" w:cs="Arial"/>
          <w:b/>
          <w:bCs/>
          <w:sz w:val="28"/>
          <w:szCs w:val="28"/>
        </w:rPr>
        <w:t>Modelos y estrategia de validación</w:t>
      </w:r>
      <w:r>
        <w:rPr>
          <w:rFonts w:ascii="Arial" w:eastAsia="Arial" w:hAnsi="Arial" w:cs="Arial"/>
          <w:b/>
          <w:bCs/>
          <w:sz w:val="28"/>
          <w:szCs w:val="28"/>
        </w:rPr>
        <w:t>.</w:t>
      </w:r>
    </w:p>
    <w:p w14:paraId="20993547" w14:textId="77777777" w:rsidR="00D57D96" w:rsidRPr="00D57D96" w:rsidRDefault="00D57D96" w:rsidP="00D57D96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728EC006" w14:textId="62324940" w:rsidR="00D57D96" w:rsidRPr="00D57D96" w:rsidRDefault="00D57D96" w:rsidP="00D57D96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Logistic Regression:</w:t>
      </w:r>
      <w:r w:rsidRPr="00D57D96">
        <w:rPr>
          <w:rFonts w:ascii="Arial" w:hAnsi="Arial" w:cs="Arial"/>
        </w:rPr>
        <w:t xml:space="preserve"> Interpretable, bien calibrado de base, rápido.</w:t>
      </w:r>
    </w:p>
    <w:p w14:paraId="2075F6F4" w14:textId="4E749B8E" w:rsidR="00D57D96" w:rsidRPr="00D57D96" w:rsidRDefault="00D57D96" w:rsidP="00D57D96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XGBoost:</w:t>
      </w:r>
      <w:r w:rsidRPr="00D57D96">
        <w:rPr>
          <w:rFonts w:ascii="Arial" w:hAnsi="Arial" w:cs="Arial"/>
        </w:rPr>
        <w:t xml:space="preserve"> Captura interacciones no lineales, robusto a outliers. </w:t>
      </w:r>
    </w:p>
    <w:p w14:paraId="692C088B" w14:textId="1770C64F" w:rsidR="00D57D96" w:rsidRPr="00D57D96" w:rsidRDefault="00D57D96" w:rsidP="00D57D96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LightGBM:</w:t>
      </w:r>
      <w:r w:rsidRPr="00D57D96">
        <w:rPr>
          <w:rFonts w:ascii="Arial" w:hAnsi="Arial" w:cs="Arial"/>
        </w:rPr>
        <w:t xml:space="preserve"> Más rápido que XGB, buen rendimiento en tabular data.</w:t>
      </w:r>
    </w:p>
    <w:p w14:paraId="72F2F74C" w14:textId="50547691" w:rsidR="00D57D96" w:rsidRDefault="00D57D96" w:rsidP="00D57D96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D57D96">
        <w:rPr>
          <w:rFonts w:ascii="Arial" w:hAnsi="Arial" w:cs="Arial"/>
          <w:b/>
          <w:bCs/>
        </w:rPr>
        <w:t>Stacking Ensemble:</w:t>
      </w:r>
      <w:r w:rsidRPr="00D57D96">
        <w:rPr>
          <w:rFonts w:ascii="Arial" w:hAnsi="Arial" w:cs="Arial"/>
        </w:rPr>
        <w:t xml:space="preserve"> Combina fortalezas de múltiple</w:t>
      </w:r>
      <w:r>
        <w:rPr>
          <w:rFonts w:ascii="Arial" w:hAnsi="Arial" w:cs="Arial"/>
        </w:rPr>
        <w:t>s</w:t>
      </w:r>
      <w:r w:rsidRPr="00D57D96">
        <w:rPr>
          <w:rFonts w:ascii="Arial" w:hAnsi="Arial" w:cs="Arial"/>
        </w:rPr>
        <w:t xml:space="preserve"> modelos</w:t>
      </w:r>
      <w:r>
        <w:rPr>
          <w:rFonts w:ascii="Arial" w:hAnsi="Arial" w:cs="Arial"/>
        </w:rPr>
        <w:t>.</w:t>
      </w:r>
    </w:p>
    <w:p w14:paraId="0F36CDB7" w14:textId="77777777" w:rsidR="00D57D96" w:rsidRDefault="00D57D96" w:rsidP="00D57D96">
      <w:pPr>
        <w:rPr>
          <w:rFonts w:ascii="Arial" w:hAnsi="Arial" w:cs="Arial"/>
        </w:rPr>
      </w:pPr>
    </w:p>
    <w:p w14:paraId="6EFABE0B" w14:textId="4C61D937" w:rsidR="00D57D96" w:rsidRDefault="00D57D96" w:rsidP="00D57D96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Para una </w:t>
      </w:r>
      <w:r w:rsidRPr="00D57D96">
        <w:rPr>
          <w:rFonts w:ascii="Arial" w:hAnsi="Arial" w:cs="Arial"/>
          <w:b/>
          <w:bCs/>
        </w:rPr>
        <w:t>validación correcta</w:t>
      </w:r>
      <w:r>
        <w:rPr>
          <w:rFonts w:ascii="Arial" w:hAnsi="Arial" w:cs="Arial"/>
        </w:rPr>
        <w:t xml:space="preserve"> se utiliza </w:t>
      </w:r>
      <w:r w:rsidRPr="00D57D96">
        <w:rPr>
          <w:rFonts w:ascii="Arial" w:hAnsi="Arial" w:cs="Arial"/>
          <w:b/>
          <w:bCs/>
        </w:rPr>
        <w:t>Expaanding Window CV</w:t>
      </w:r>
      <w:r>
        <w:rPr>
          <w:rFonts w:ascii="Arial" w:hAnsi="Arial" w:cs="Arial"/>
          <w:b/>
          <w:bCs/>
        </w:rPr>
        <w:t>.</w:t>
      </w:r>
    </w:p>
    <w:p w14:paraId="3812CCEC" w14:textId="77777777" w:rsidR="00D57D96" w:rsidRDefault="00D57D96" w:rsidP="00D57D96">
      <w:pPr>
        <w:rPr>
          <w:rFonts w:ascii="Arial" w:hAnsi="Arial" w:cs="Arial"/>
          <w:b/>
          <w:bCs/>
        </w:rPr>
      </w:pPr>
    </w:p>
    <w:p w14:paraId="55BDB6EB" w14:textId="19F48EE4" w:rsidR="00D57D96" w:rsidRPr="00D57D96" w:rsidRDefault="00D57D96" w:rsidP="00D57D96">
      <w:pPr>
        <w:pStyle w:val="Prrafodelista"/>
        <w:numPr>
          <w:ilvl w:val="0"/>
          <w:numId w:val="13"/>
        </w:numPr>
        <w:rPr>
          <w:b/>
          <w:bCs/>
          <w:sz w:val="28"/>
          <w:szCs w:val="28"/>
        </w:rPr>
      </w:pPr>
      <w:r w:rsidRPr="00D57D96">
        <w:rPr>
          <w:rFonts w:ascii="Arial" w:eastAsia="Arial" w:hAnsi="Arial" w:cs="Arial"/>
          <w:b/>
          <w:bCs/>
          <w:sz w:val="28"/>
          <w:szCs w:val="28"/>
        </w:rPr>
        <w:t>Calibración de probabilidades</w:t>
      </w:r>
      <w:r>
        <w:rPr>
          <w:rFonts w:ascii="Arial" w:eastAsia="Arial" w:hAnsi="Arial" w:cs="Arial"/>
          <w:b/>
          <w:bCs/>
          <w:sz w:val="28"/>
          <w:szCs w:val="28"/>
        </w:rPr>
        <w:t>.</w:t>
      </w:r>
    </w:p>
    <w:p w14:paraId="540B968B" w14:textId="77777777" w:rsidR="00D57D96" w:rsidRDefault="00D57D96" w:rsidP="00D57D96">
      <w:pPr>
        <w:rPr>
          <w:b/>
          <w:bCs/>
          <w:sz w:val="28"/>
          <w:szCs w:val="28"/>
        </w:rPr>
      </w:pPr>
    </w:p>
    <w:p w14:paraId="5E8AB079" w14:textId="4E209AD8" w:rsidR="00D57D96" w:rsidRDefault="00D57D96" w:rsidP="00D57D96">
      <w:pPr>
        <w:rPr>
          <w:rFonts w:ascii="Arial" w:hAnsi="Arial" w:cs="Arial"/>
        </w:rPr>
      </w:pPr>
      <w:r w:rsidRPr="00D57D96">
        <w:rPr>
          <w:rFonts w:ascii="Arial" w:hAnsi="Arial" w:cs="Arial"/>
        </w:rPr>
        <w:t>Los</w:t>
      </w:r>
      <w:r>
        <w:rPr>
          <w:sz w:val="28"/>
          <w:szCs w:val="28"/>
        </w:rPr>
        <w:t xml:space="preserve"> </w:t>
      </w:r>
      <w:r w:rsidRPr="00D57D96">
        <w:rPr>
          <w:rFonts w:ascii="Arial" w:hAnsi="Arial" w:cs="Arial"/>
        </w:rPr>
        <w:t>modelos</w:t>
      </w:r>
      <w:r>
        <w:rPr>
          <w:rFonts w:ascii="Arial" w:hAnsi="Arial" w:cs="Arial"/>
        </w:rPr>
        <w:t xml:space="preserve"> para utilizar:</w:t>
      </w:r>
    </w:p>
    <w:p w14:paraId="45192EEC" w14:textId="77777777" w:rsidR="00D57D96" w:rsidRDefault="00D57D96" w:rsidP="00D57D96">
      <w:pPr>
        <w:rPr>
          <w:rFonts w:ascii="Arial" w:hAnsi="Arial" w:cs="Arial"/>
        </w:rPr>
      </w:pPr>
    </w:p>
    <w:p w14:paraId="57E1A91D" w14:textId="06C36B5A" w:rsidR="00D57D96" w:rsidRPr="00591E3C" w:rsidRDefault="00D57D96" w:rsidP="00D57D96">
      <w:pPr>
        <w:pStyle w:val="Prrafodelista"/>
        <w:numPr>
          <w:ilvl w:val="0"/>
          <w:numId w:val="25"/>
        </w:numPr>
        <w:rPr>
          <w:rFonts w:ascii="Arial" w:hAnsi="Arial" w:cs="Arial"/>
          <w:b/>
          <w:bCs/>
        </w:rPr>
      </w:pPr>
      <w:r w:rsidRPr="00591E3C">
        <w:rPr>
          <w:rFonts w:ascii="Arial" w:hAnsi="Arial" w:cs="Arial"/>
          <w:b/>
          <w:bCs/>
        </w:rPr>
        <w:t>Platt Scaling (sigmoid)</w:t>
      </w:r>
      <w:r w:rsidR="00591E3C" w:rsidRPr="00591E3C">
        <w:rPr>
          <w:rFonts w:ascii="Arial" w:hAnsi="Arial" w:cs="Arial"/>
          <w:b/>
          <w:bCs/>
        </w:rPr>
        <w:t>:</w:t>
      </w:r>
      <w:r w:rsidR="00591E3C">
        <w:rPr>
          <w:rFonts w:ascii="Arial" w:hAnsi="Arial" w:cs="Arial"/>
          <w:b/>
          <w:bCs/>
        </w:rPr>
        <w:t xml:space="preserve"> </w:t>
      </w:r>
      <w:r w:rsidRPr="00591E3C">
        <w:rPr>
          <w:rFonts w:ascii="Arial" w:hAnsi="Arial" w:cs="Arial"/>
        </w:rPr>
        <w:t>Cuando las probabilidades están</w:t>
      </w:r>
      <w:r w:rsidR="00591E3C">
        <w:rPr>
          <w:rFonts w:ascii="Arial" w:hAnsi="Arial" w:cs="Arial"/>
        </w:rPr>
        <w:t xml:space="preserve"> </w:t>
      </w:r>
      <w:r w:rsidRPr="00591E3C">
        <w:rPr>
          <w:rFonts w:ascii="Arial" w:hAnsi="Arial" w:cs="Arial"/>
        </w:rPr>
        <w:t>mal escaladas</w:t>
      </w:r>
      <w:r w:rsidR="00591E3C">
        <w:rPr>
          <w:rFonts w:ascii="Arial" w:hAnsi="Arial" w:cs="Arial"/>
        </w:rPr>
        <w:t>.</w:t>
      </w:r>
    </w:p>
    <w:p w14:paraId="36CA638E" w14:textId="1E070603" w:rsidR="00D57D96" w:rsidRPr="00591E3C" w:rsidRDefault="00D57D96" w:rsidP="00D57D96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591E3C">
        <w:rPr>
          <w:rFonts w:ascii="Arial" w:hAnsi="Arial" w:cs="Arial"/>
          <w:b/>
          <w:bCs/>
        </w:rPr>
        <w:t>Isotonic Regression</w:t>
      </w:r>
      <w:r w:rsidR="00591E3C" w:rsidRPr="00591E3C">
        <w:rPr>
          <w:rFonts w:ascii="Arial" w:hAnsi="Arial" w:cs="Arial"/>
          <w:b/>
          <w:bCs/>
        </w:rPr>
        <w:t>:</w:t>
      </w:r>
      <w:r w:rsidRPr="00D57D96">
        <w:rPr>
          <w:rFonts w:ascii="Arial" w:hAnsi="Arial" w:cs="Arial"/>
        </w:rPr>
        <w:t xml:space="preserve"> Cuando hay mucho entrenamiento</w:t>
      </w:r>
      <w:r w:rsidR="00591E3C">
        <w:rPr>
          <w:rFonts w:ascii="Arial" w:hAnsi="Arial" w:cs="Arial"/>
        </w:rPr>
        <w:t xml:space="preserve"> </w:t>
      </w:r>
      <w:r w:rsidRPr="00591E3C">
        <w:rPr>
          <w:rFonts w:ascii="Arial" w:hAnsi="Arial" w:cs="Arial"/>
        </w:rPr>
        <w:t>disponible</w:t>
      </w:r>
      <w:r w:rsidR="00591E3C">
        <w:rPr>
          <w:rFonts w:ascii="Arial" w:hAnsi="Arial" w:cs="Arial"/>
        </w:rPr>
        <w:t>.</w:t>
      </w:r>
    </w:p>
    <w:p w14:paraId="0D5A0EEA" w14:textId="00E901AF" w:rsidR="00D57D96" w:rsidRPr="00D57D96" w:rsidRDefault="00D57D96" w:rsidP="00D57D96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591E3C">
        <w:rPr>
          <w:rFonts w:ascii="Arial" w:hAnsi="Arial" w:cs="Arial"/>
          <w:b/>
          <w:bCs/>
        </w:rPr>
        <w:t>Clipping [0.025, 0.975]</w:t>
      </w:r>
      <w:r w:rsidR="00591E3C" w:rsidRPr="00591E3C">
        <w:rPr>
          <w:rFonts w:ascii="Arial" w:hAnsi="Arial" w:cs="Arial"/>
          <w:b/>
          <w:bCs/>
        </w:rPr>
        <w:t>:</w:t>
      </w:r>
      <w:r w:rsidR="00591E3C">
        <w:rPr>
          <w:rFonts w:ascii="Arial" w:hAnsi="Arial" w:cs="Arial"/>
        </w:rPr>
        <w:t xml:space="preserve"> </w:t>
      </w:r>
      <w:r w:rsidRPr="00D57D96">
        <w:rPr>
          <w:rFonts w:ascii="Arial" w:hAnsi="Arial" w:cs="Arial"/>
        </w:rPr>
        <w:t>Siempre evita log_loss = ∞</w:t>
      </w:r>
      <w:r w:rsidR="00591E3C">
        <w:rPr>
          <w:rFonts w:ascii="Arial" w:hAnsi="Arial" w:cs="Arial"/>
        </w:rPr>
        <w:t>.</w:t>
      </w:r>
    </w:p>
    <w:p w14:paraId="4C979D11" w14:textId="5693D897" w:rsidR="00D57D96" w:rsidRPr="00D57D96" w:rsidRDefault="00D57D96" w:rsidP="00D57D96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591E3C">
        <w:rPr>
          <w:rFonts w:ascii="Arial" w:hAnsi="Arial" w:cs="Arial"/>
          <w:b/>
          <w:bCs/>
        </w:rPr>
        <w:t>Ajuste seed 1 vs 16</w:t>
      </w:r>
      <w:r w:rsidR="00591E3C">
        <w:rPr>
          <w:rFonts w:ascii="Arial" w:hAnsi="Arial" w:cs="Arial"/>
          <w:b/>
          <w:bCs/>
        </w:rPr>
        <w:t xml:space="preserve">: </w:t>
      </w:r>
      <w:r w:rsidRPr="00D57D96">
        <w:rPr>
          <w:rFonts w:ascii="Arial" w:hAnsi="Arial" w:cs="Arial"/>
        </w:rPr>
        <w:t>Override basado en regla histórica</w:t>
      </w:r>
      <w:r w:rsidR="00591E3C">
        <w:rPr>
          <w:rFonts w:ascii="Arial" w:hAnsi="Arial" w:cs="Arial"/>
        </w:rPr>
        <w:t>.</w:t>
      </w:r>
    </w:p>
    <w:p w14:paraId="3D186344" w14:textId="77777777" w:rsidR="00D57D96" w:rsidRPr="00D57D96" w:rsidRDefault="00D57D96" w:rsidP="00D57D96">
      <w:pPr>
        <w:rPr>
          <w:sz w:val="28"/>
          <w:szCs w:val="28"/>
        </w:rPr>
      </w:pPr>
    </w:p>
    <w:p w14:paraId="4059F2A0" w14:textId="77777777" w:rsidR="00D57D96" w:rsidRDefault="00D57D96" w:rsidP="00D57D96">
      <w:pPr>
        <w:rPr>
          <w:rFonts w:ascii="Arial" w:hAnsi="Arial" w:cs="Arial"/>
          <w:b/>
          <w:bCs/>
        </w:rPr>
      </w:pPr>
    </w:p>
    <w:p w14:paraId="31FFD22D" w14:textId="77777777" w:rsidR="00D57D96" w:rsidRPr="00D57D96" w:rsidRDefault="00D57D96" w:rsidP="00D57D96">
      <w:pPr>
        <w:rPr>
          <w:rFonts w:ascii="Arial" w:hAnsi="Arial" w:cs="Arial"/>
        </w:rPr>
      </w:pPr>
    </w:p>
    <w:sectPr w:rsidR="00D57D96" w:rsidRPr="00D57D96">
      <w:headerReference w:type="default" r:id="rId7"/>
      <w:pgSz w:w="12240" w:h="15840"/>
      <w:pgMar w:top="2268" w:right="1701" w:bottom="1701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E8B6C" w14:textId="77777777" w:rsidR="00357C46" w:rsidRDefault="00357C46">
      <w:r>
        <w:separator/>
      </w:r>
    </w:p>
  </w:endnote>
  <w:endnote w:type="continuationSeparator" w:id="0">
    <w:p w14:paraId="69E3A8DF" w14:textId="77777777" w:rsidR="00357C46" w:rsidRDefault="00357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153E92-5CB4-4C1C-9848-B1A98762F8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6FC1425-9E3C-4FEE-8D17-A0BFE0AE75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64A37F6-39CC-4E19-99AE-FB60B80BDDA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4A4EF" w14:textId="77777777" w:rsidR="00357C46" w:rsidRDefault="00357C46">
      <w:r>
        <w:separator/>
      </w:r>
    </w:p>
  </w:footnote>
  <w:footnote w:type="continuationSeparator" w:id="0">
    <w:p w14:paraId="78779687" w14:textId="77777777" w:rsidR="00357C46" w:rsidRDefault="00357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9EF6B" w14:textId="77777777" w:rsidR="000B17E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–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718B5F0F" wp14:editId="0ACAC0EF">
          <wp:simplePos x="0" y="0"/>
          <wp:positionH relativeFrom="column">
            <wp:posOffset>-930909</wp:posOffset>
          </wp:positionH>
          <wp:positionV relativeFrom="paragraph">
            <wp:posOffset>-345439</wp:posOffset>
          </wp:positionV>
          <wp:extent cx="7614920" cy="9865360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4920" cy="98653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831"/>
    <w:multiLevelType w:val="hybridMultilevel"/>
    <w:tmpl w:val="7AC44CE8"/>
    <w:lvl w:ilvl="0" w:tplc="080A0001">
      <w:start w:val="1"/>
      <w:numFmt w:val="bullet"/>
      <w:lvlText w:val=""/>
      <w:lvlJc w:val="left"/>
      <w:pPr>
        <w:ind w:left="157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1" w15:restartNumberingAfterBreak="0">
    <w:nsid w:val="08820D61"/>
    <w:multiLevelType w:val="hybridMultilevel"/>
    <w:tmpl w:val="C47A07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A4AA6"/>
    <w:multiLevelType w:val="multilevel"/>
    <w:tmpl w:val="1D106B2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392A6A"/>
    <w:multiLevelType w:val="hybridMultilevel"/>
    <w:tmpl w:val="AC5E1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F6FFC"/>
    <w:multiLevelType w:val="multilevel"/>
    <w:tmpl w:val="BF7EB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120723"/>
    <w:multiLevelType w:val="hybridMultilevel"/>
    <w:tmpl w:val="0D62DF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81489"/>
    <w:multiLevelType w:val="hybridMultilevel"/>
    <w:tmpl w:val="EF9A7E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2018F"/>
    <w:multiLevelType w:val="hybridMultilevel"/>
    <w:tmpl w:val="6412A72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D74B5"/>
    <w:multiLevelType w:val="multilevel"/>
    <w:tmpl w:val="26A2969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4E553B"/>
    <w:multiLevelType w:val="hybridMultilevel"/>
    <w:tmpl w:val="0D62DF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9D0F036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1E7B0A"/>
    <w:multiLevelType w:val="hybridMultilevel"/>
    <w:tmpl w:val="0D62DF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A3371"/>
    <w:multiLevelType w:val="multilevel"/>
    <w:tmpl w:val="73C6EC1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296595"/>
    <w:multiLevelType w:val="hybridMultilevel"/>
    <w:tmpl w:val="9E34AB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45B5F"/>
    <w:multiLevelType w:val="multilevel"/>
    <w:tmpl w:val="1B5E410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05489D"/>
    <w:multiLevelType w:val="multilevel"/>
    <w:tmpl w:val="F5CC33D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B9C00F9"/>
    <w:multiLevelType w:val="hybridMultilevel"/>
    <w:tmpl w:val="0AF0D3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064C7"/>
    <w:multiLevelType w:val="hybridMultilevel"/>
    <w:tmpl w:val="052488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CF009C"/>
    <w:multiLevelType w:val="hybridMultilevel"/>
    <w:tmpl w:val="272400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01A2C"/>
    <w:multiLevelType w:val="hybridMultilevel"/>
    <w:tmpl w:val="8EB65F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6C398B"/>
    <w:multiLevelType w:val="multilevel"/>
    <w:tmpl w:val="8E389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71D2D1B"/>
    <w:multiLevelType w:val="hybridMultilevel"/>
    <w:tmpl w:val="2F70487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4C7881"/>
    <w:multiLevelType w:val="multilevel"/>
    <w:tmpl w:val="9F52B9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4391CE2"/>
    <w:multiLevelType w:val="hybridMultilevel"/>
    <w:tmpl w:val="674093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1D4052"/>
    <w:multiLevelType w:val="multilevel"/>
    <w:tmpl w:val="BEDEC78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04678B5"/>
    <w:multiLevelType w:val="multilevel"/>
    <w:tmpl w:val="E154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  <w:b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375198">
    <w:abstractNumId w:val="23"/>
  </w:num>
  <w:num w:numId="2" w16cid:durableId="952177446">
    <w:abstractNumId w:val="8"/>
  </w:num>
  <w:num w:numId="3" w16cid:durableId="1469393136">
    <w:abstractNumId w:val="13"/>
  </w:num>
  <w:num w:numId="4" w16cid:durableId="2058436050">
    <w:abstractNumId w:val="4"/>
  </w:num>
  <w:num w:numId="5" w16cid:durableId="1040597026">
    <w:abstractNumId w:val="19"/>
  </w:num>
  <w:num w:numId="6" w16cid:durableId="80101995">
    <w:abstractNumId w:val="2"/>
  </w:num>
  <w:num w:numId="7" w16cid:durableId="578641534">
    <w:abstractNumId w:val="14"/>
  </w:num>
  <w:num w:numId="8" w16cid:durableId="559942215">
    <w:abstractNumId w:val="11"/>
  </w:num>
  <w:num w:numId="9" w16cid:durableId="963774823">
    <w:abstractNumId w:val="21"/>
  </w:num>
  <w:num w:numId="10" w16cid:durableId="833379028">
    <w:abstractNumId w:val="18"/>
  </w:num>
  <w:num w:numId="11" w16cid:durableId="1311129467">
    <w:abstractNumId w:val="3"/>
  </w:num>
  <w:num w:numId="12" w16cid:durableId="112602009">
    <w:abstractNumId w:val="16"/>
  </w:num>
  <w:num w:numId="13" w16cid:durableId="728918058">
    <w:abstractNumId w:val="9"/>
  </w:num>
  <w:num w:numId="14" w16cid:durableId="2829387">
    <w:abstractNumId w:val="24"/>
  </w:num>
  <w:num w:numId="15" w16cid:durableId="209340273">
    <w:abstractNumId w:val="1"/>
  </w:num>
  <w:num w:numId="16" w16cid:durableId="1146699548">
    <w:abstractNumId w:val="17"/>
  </w:num>
  <w:num w:numId="17" w16cid:durableId="2026327177">
    <w:abstractNumId w:val="22"/>
  </w:num>
  <w:num w:numId="18" w16cid:durableId="2127308020">
    <w:abstractNumId w:val="7"/>
  </w:num>
  <w:num w:numId="19" w16cid:durableId="1178350494">
    <w:abstractNumId w:val="0"/>
  </w:num>
  <w:num w:numId="20" w16cid:durableId="1668821409">
    <w:abstractNumId w:val="6"/>
  </w:num>
  <w:num w:numId="21" w16cid:durableId="40256770">
    <w:abstractNumId w:val="12"/>
  </w:num>
  <w:num w:numId="22" w16cid:durableId="1918249736">
    <w:abstractNumId w:val="10"/>
  </w:num>
  <w:num w:numId="23" w16cid:durableId="506944459">
    <w:abstractNumId w:val="20"/>
  </w:num>
  <w:num w:numId="24" w16cid:durableId="141389775">
    <w:abstractNumId w:val="5"/>
  </w:num>
  <w:num w:numId="25" w16cid:durableId="16728758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7EF"/>
    <w:rsid w:val="000B17EF"/>
    <w:rsid w:val="000E74F6"/>
    <w:rsid w:val="00206DE9"/>
    <w:rsid w:val="002622F6"/>
    <w:rsid w:val="00355A2C"/>
    <w:rsid w:val="00357C46"/>
    <w:rsid w:val="00365078"/>
    <w:rsid w:val="00390B91"/>
    <w:rsid w:val="003A5E08"/>
    <w:rsid w:val="00424D3F"/>
    <w:rsid w:val="005860C0"/>
    <w:rsid w:val="00591E3C"/>
    <w:rsid w:val="005D29C0"/>
    <w:rsid w:val="0065789E"/>
    <w:rsid w:val="0069589C"/>
    <w:rsid w:val="00886069"/>
    <w:rsid w:val="00A5169E"/>
    <w:rsid w:val="00A528EA"/>
    <w:rsid w:val="00A845B9"/>
    <w:rsid w:val="00AC327E"/>
    <w:rsid w:val="00CA1DA1"/>
    <w:rsid w:val="00D4284A"/>
    <w:rsid w:val="00D57D96"/>
    <w:rsid w:val="00FA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22983"/>
  <w15:docId w15:val="{D52EFE55-28BD-473F-90CA-8B155A99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A845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206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4">
    <w:name w:val="Grid Table 3 Accent 4"/>
    <w:basedOn w:val="Tablanormal"/>
    <w:uiPriority w:val="48"/>
    <w:rsid w:val="00206DE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5860C0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5860C0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</Pages>
  <Words>578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 Martinez</cp:lastModifiedBy>
  <cp:revision>5</cp:revision>
  <dcterms:created xsi:type="dcterms:W3CDTF">2026-03-03T20:50:00Z</dcterms:created>
  <dcterms:modified xsi:type="dcterms:W3CDTF">2026-03-05T16:03:00Z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9033fce3-6dff-44ac-81d9-a8b81e6b4f8f</vt:lpwstr>
  </property>
</Properties>
</file>