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 and Bilal Nadeem</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numbers</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Fourteen console screens in two sections.</w:t>
      </w:r>
      <w:r>
        <w:t xml:space="preserve"> </w:t>
      </w:r>
      <w:r>
        <w:rPr>
          <w:b/>
          <w:bCs/>
        </w:rPr>
        <w:t xml:space="preserve">Bank</w:t>
      </w:r>
      <w:r>
        <w:t xml:space="preserve"> (12 screens)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4ada387191361c9bdbef49f94405b6371f8147d7.png"/><Relationship Id="rId27" Type="http://schemas.openxmlformats.org/officeDocument/2006/relationships/image" Target="media/44c1ec045ea660d8f9e32b288b6bccf6ab25a4a2.png"/><Relationship Id="rId28" Type="http://schemas.openxmlformats.org/officeDocument/2006/relationships/image" Target="media/c70bd0af13c98d636ce22547bcd5401d403db523.png"/><Relationship Id="rId29" Type="http://schemas.openxmlformats.org/officeDocument/2006/relationships/image" Target="media/3712942c5e26551d6f9c8e71567fd0a6cc168dfe.png"/><Relationship Id="rId30" Type="http://schemas.openxmlformats.org/officeDocument/2006/relationships/image" Target="media/1188b0e95b1a40fdcff2cda180f1e91c7b0a26e1.png"/><Relationship Id="rId31" Type="http://schemas.openxmlformats.org/officeDocument/2006/relationships/image" Target="media/0c477c08206c4e7fdc1171b13f7c46a4f52d5f05.png"/><Relationship Id="rId32" Type="http://schemas.openxmlformats.org/officeDocument/2006/relationships/image" Target="media/032ba48e47bc8ff9783d478c414c05c7327eba07.png"/><Relationship Id="rId33" Type="http://schemas.openxmlformats.org/officeDocument/2006/relationships/image" Target="media/2f299e0b80f80b09c238fa28347d10b9ab4f107d.png"/><Relationship Id="rId34" Type="http://schemas.openxmlformats.org/officeDocument/2006/relationships/image" Target="media/0f0b8deefc61fe10622ba5f4a8bbc4e0e115353a.png"/><Relationship Id="rId35" Type="http://schemas.openxmlformats.org/officeDocument/2006/relationships/image" Target="media/31a9064dde527385320e7c05b55038bb4be49d0f.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2026-09-25T19:03:00.538Z</dcterms:created>
  <dcterms:modified xsi:type="dcterms:W3CDTF">2026-09-25T19:03:00.547Z</dcterms:modified>
</cp:coreProperties>
</file>

<file path=docProps/custom.xml><?xml version="1.0" encoding="utf-8"?>
<Properties xmlns="http://schemas.openxmlformats.org/officeDocument/2006/custom-properties" xmlns:vt="http://schemas.openxmlformats.org/officeDocument/2006/docPropsVTypes"/>
</file>