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2">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4">
        <w:r>
          <w:t>https://www.viclinic.com/en/vi-agent</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2026-09-11T16:19:19Z</dcterms:created>
  <dcterms:modified xsi:type="dcterms:W3CDTF">2026-09-11T16:19:19Z</dcterms:modified>
</cp:coreProperties>
</file>