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4">
        <w:r>
          <w:t>https://support.elastio.com/hc/en-us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6">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0">
        <w:r>
          <w:t>https://heimr.co/services/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4">
        <w:r>
          <w:t>https://cloud.ibm.com/docs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2">
        <w:r>
          <w:t>https://cloud.ibm.com/docs/key-protect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0">
        <w:r>
          <w:t>https://www.komprise.com/support/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4">
        <w:r>
          <w:t>https://www.lantrasoft.com/ims/cis/ibm-cloud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6">
        <w:r>
          <w:t>https://www.lantrasoft.com/ims/cis/maximo</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8">
        <w:r>
          <w:t>https://www.uptok.com/dev/live-expert-handoff</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an AI-powered multi-agent system designed to automate and simplify IBM PowerHA SystemMirror cluster management on AIX and VIOS.ZIEMACS AI Copilot for PowerHA is an AI-powered multi-agent system designed to automate and simplify IBM PowerHA SystemMirror cluster management on AIX and VIOS.</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br/>
      </w:r>
      <w:r>
        <w:rPr>
          <w:color w:val="808080"/>
          <w:sz w:val="24"/>
          <w:szCs w:val="24"/>
        </w:rPr>
        <w:t>The system diagnoses complex cluster problems using AI-driven analysis of logs, configurations, and system state across CAA, RSCT, and PowerHA components. It also manages Geographic Logical Volume Manager (GLVM) and Geographic Resource Shifting (GRS) for cross-site replication and failover.</w:t>
      </w:r>
      <w:r>
        <w:br/>
      </w:r>
      <w:r>
        <w:br/>
      </w:r>
      <w:r>
        <w:rPr>
          <w:color w:val="808080"/>
          <w:sz w:val="24"/>
          <w:szCs w:val="24"/>
        </w:rPr>
        <w:t>Key benefits include closing the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support.elastio.com/hc/en-us" TargetMode="External"/><Relationship Id="rId185" Type="http://schemas.openxmlformats.org/officeDocument/2006/relationships/image" Target="media/image90.png"/><Relationship Id="rId186" Type="http://schemas.openxmlformats.org/officeDocument/2006/relationships/hyperlink" Target="https://cloud.ibm.com/docs/infrastructure/email-delivery"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dr-automation-powervs" TargetMode="External"/><Relationship Id="rId235" Type="http://schemas.openxmlformats.org/officeDocument/2006/relationships/image" Target="media/image115.png"/><Relationship Id="rId236" Type="http://schemas.openxmlformats.org/officeDocument/2006/relationships/hyperlink" Target="https://cloud.ibm.com/docs/infrastructure/hardware-firewall-shar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heimr.co/services/"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5_considerations.html" TargetMode="External"/><Relationship Id="rId243" Type="http://schemas.openxmlformats.org/officeDocument/2006/relationships/image" Target="media/image119.png"/><Relationship Id="rId244" Type="http://schemas.openxmlformats.org/officeDocument/2006/relationships/hyperlink" Target="https://cloud.ibm.com/docs" TargetMode="External"/><Relationship Id="rId245" Type="http://schemas.openxmlformats.org/officeDocument/2006/relationships/image" Target="media/image120.png"/><Relationship Id="rId246" Type="http://schemas.openxmlformats.org/officeDocument/2006/relationships/hyperlink" Target="https://cloud.ibm.com/docs/hs-crypto?topic=hs-crypto-get-start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c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d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kc_considerations.html" TargetMode="External"/><Relationship Id="rId253" Type="http://schemas.openxmlformats.org/officeDocument/2006/relationships/image" Target="media/image124.png"/><Relationship Id="rId254" Type="http://schemas.openxmlformats.org/officeDocument/2006/relationships/hyperlink" Target="https://cloud.ibm.com/docs/vpc?topic=vpc-about-images" TargetMode="External"/><Relationship Id="rId255" Type="http://schemas.openxmlformats.org/officeDocument/2006/relationships/image" Target="media/image125.png"/><Relationship Id="rId256" Type="http://schemas.openxmlformats.org/officeDocument/2006/relationships/hyperlink" Target="https://cloud.ibm.com/docs/vpc?topic=vpc-imd-about" TargetMode="External"/><Relationship Id="rId257" Type="http://schemas.openxmlformats.org/officeDocument/2006/relationships/image" Target="media/image126.png"/><Relationship Id="rId258" Type="http://schemas.openxmlformats.org/officeDocument/2006/relationships/hyperlink" Target="https://cloud.ibm.com/docs/cis?topic=cis-getting-started" TargetMode="External"/><Relationship Id="rId259" Type="http://schemas.openxmlformats.org/officeDocument/2006/relationships/image" Target="media/image127.png"/><Relationship Id="rId260" Type="http://schemas.openxmlformats.org/officeDocument/2006/relationships/hyperlink" Target="https://cloud.ibm.com/docs/infrastructure/vsrx?topic=vsrx-getting-started" TargetMode="External"/><Relationship Id="rId261" Type="http://schemas.openxmlformats.org/officeDocument/2006/relationships/image" Target="media/image128.png"/><Relationship Id="rId262" Type="http://schemas.openxmlformats.org/officeDocument/2006/relationships/hyperlink" Target="https://cloud.ibm.com/docs/key-protect"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kmip_considerations.html" TargetMode="External"/><Relationship Id="rId265" Type="http://schemas.openxmlformats.org/officeDocument/2006/relationships/image" Target="media/image130.png"/><Relationship Id="rId266" Type="http://schemas.openxmlformats.org/officeDocument/2006/relationships/hyperlink" Target="https://cloud.ibm.com/docs/services/watson-knowledge-studio/index.html"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www.komprise.com/support/" TargetMode="External"/><Relationship Id="rId271" Type="http://schemas.openxmlformats.org/officeDocument/2006/relationships/image" Target="media/image133.png"/><Relationship Id="rId272" Type="http://schemas.openxmlformats.org/officeDocument/2006/relationships/hyperlink" Target="https://cloud.ibm.com/docs/containers?topic=containers-getting-started#getting-started" TargetMode="External"/><Relationship Id="rId273" Type="http://schemas.openxmlformats.org/officeDocument/2006/relationships/image" Target="media/image134.png"/><Relationship Id="rId274" Type="http://schemas.openxmlformats.org/officeDocument/2006/relationships/hyperlink" Target="https://www.lantrasoft.com/ims/cis/ibm-cloud" TargetMode="External"/><Relationship Id="rId275" Type="http://schemas.openxmlformats.org/officeDocument/2006/relationships/image" Target="media/image135.png"/><Relationship Id="rId276" Type="http://schemas.openxmlformats.org/officeDocument/2006/relationships/hyperlink" Target="https://www.lantrasoft.com/ims/cis/maximo" TargetMode="External"/><Relationship Id="rId277" Type="http://schemas.openxmlformats.org/officeDocument/2006/relationships/image" Target="media/image136.png"/><Relationship Id="rId278" Type="http://schemas.openxmlformats.org/officeDocument/2006/relationships/hyperlink" Target="https://www.uptok.com/dev/live-expert-handoff" TargetMode="External"/><Relationship Id="rId279" Type="http://schemas.openxmlformats.org/officeDocument/2006/relationships/image" Target="media/image137.png"/><Relationship Id="rId280" Type="http://schemas.openxmlformats.org/officeDocument/2006/relationships/hyperlink" Target="https://cloud.ibm.com/docs/vpc?topic=vpc-nlb-vs-elb"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2026-04-26T00:19:52Z</dcterms:created>
  <dcterms:modified xsi:type="dcterms:W3CDTF">2026-04-26T00:19:52Z</dcterms:modified>
</cp:coreProperties>
</file>