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F39B" w14:textId="77777777" w:rsidR="00621EC3" w:rsidRDefault="00621EC3">
      <w:r>
        <w:t xml:space="preserve">無量壽經（二次宣講）　　（第六十六集）　　</w:t>
      </w:r>
      <w:r>
        <w:t>1990/4</w:t>
      </w:r>
      <w:r>
        <w:t xml:space="preserve">　　台灣景美華藏圖書館　　檔名：</w:t>
      </w:r>
      <w:r>
        <w:t xml:space="preserve">02-005-0066 </w:t>
      </w:r>
    </w:p>
    <w:p w14:paraId="75E06B2E" w14:textId="77777777" w:rsidR="00621EC3" w:rsidRDefault="00621EC3">
      <w:pPr>
        <w:pStyle w:val="a3"/>
      </w:pPr>
      <w:r>
        <w:t xml:space="preserve">　　請掀開經本第四十四面，第六行：</w:t>
      </w:r>
      <w:r>
        <w:t xml:space="preserve"> </w:t>
      </w:r>
    </w:p>
    <w:p w14:paraId="3D7CB6CD" w14:textId="77777777" w:rsidR="00621EC3" w:rsidRDefault="00621EC3">
      <w:pPr>
        <w:pStyle w:val="a3"/>
      </w:pPr>
      <w:r>
        <w:t xml:space="preserve">　　【超世希有第十八。】</w:t>
      </w:r>
      <w:r>
        <w:t xml:space="preserve"> </w:t>
      </w:r>
    </w:p>
    <w:p w14:paraId="747DB04F" w14:textId="77777777" w:rsidR="00621EC3" w:rsidRDefault="00621EC3">
      <w:pPr>
        <w:pStyle w:val="a3"/>
      </w:pPr>
      <w:r>
        <w:t xml:space="preserve">　　這一章，世尊要為我們介紹西方極樂世界依正莊嚴、威德神通。介紹的方式，是以較量的方法讓我們能夠略略的體會到莊嚴的真相。因為彌陀在本願裡面曾經說過，極樂世界種種莊嚴，決定不是菩薩們能夠思惟、想像、演說得出來的。我們讀這段經文就曉得，這個雖然是不可思議的莊嚴，世尊也有巧妙的方法，能教我們體會到一些。請看經文：</w:t>
      </w:r>
      <w:r>
        <w:t xml:space="preserve"> </w:t>
      </w:r>
    </w:p>
    <w:p w14:paraId="14E1BEBD" w14:textId="77777777" w:rsidR="00621EC3" w:rsidRDefault="00621EC3">
      <w:pPr>
        <w:pStyle w:val="a3"/>
      </w:pPr>
      <w:r>
        <w:t xml:space="preserve">　　【彼極樂國。所有眾生。容色微妙。超世希有。咸同一類。無差別相。但因順餘方俗。故有天人之名。】</w:t>
      </w:r>
      <w:r>
        <w:t xml:space="preserve"> </w:t>
      </w:r>
    </w:p>
    <w:p w14:paraId="335F0BD6" w14:textId="77777777" w:rsidR="00621EC3" w:rsidRDefault="00621EC3">
      <w:pPr>
        <w:pStyle w:val="a3"/>
      </w:pPr>
      <w:r>
        <w:t xml:space="preserve">　　這段經文非常重要。在前面願文裡面，彌陀世尊告訴我們，凡是往生到西方極樂世界，無論在色身、在容貌、甚至於日常生活的受用，都跟佛完全平等。為什麼經上還說有阿羅漢、天人，為什麼還說這些？這是常常教我們迷惑，而沒有辦法理解的。此地世尊給我們說出來了，確確實實是平等的，極樂世界所有眾生，從凡聖同居土下下品往生，乃至於邊地疑城往生的人，一直到等覺菩薩，『容色微妙』，容是容貌，色是顏色，微妙到什麼程度？『超世希有』，十方世界所見不到的，沒有能夠跟他相比的，這叫超世希有。實在講，超世希有這句話一般只用在佛的身上，佛所得的報身超世希有，絕對不是九法界有情眾生所能夠相比的。往生到西方極樂世界容色微妙，就等於是佛一樣，『咸同一類，無差別相』，這個跟彌陀的願完全相應。『但因順餘方俗，故有天人之名』，餘方是講他方世界，他方世界人天身分去往生的，像我們念佛去往生的，這說他是人，他從人道來的；聲聞去往生的，這個人是阿羅漢，他從阿羅漢這一道來的，這麼說法，這是順餘方俗。另外一個意思，就是從見思煩惱上來說的，雖然生到西方極樂世界，見思煩惱沒斷，說他是人天；見思煩惱斷了，塵沙、無明沒斷，說他是聲聞，說他是阿羅漢，是這個意思。並不是西方極樂世</w:t>
      </w:r>
      <w:r>
        <w:t>界真的有天人、有阿羅漢，那就錯了。這樁事情，蕅益大師在《要解》裡面給我們講得很詳細，此地我們看到這段經文，證明蕅益大師說的沒有錯。下面，究竟超勝希有到什麼程度？佛用一個比較的方法，讓我們自己去想像去。</w:t>
      </w:r>
      <w:r>
        <w:t xml:space="preserve"> </w:t>
      </w:r>
    </w:p>
    <w:p w14:paraId="6055ECE7" w14:textId="77777777" w:rsidR="00621EC3" w:rsidRDefault="00621EC3">
      <w:pPr>
        <w:pStyle w:val="a3"/>
      </w:pPr>
      <w:r>
        <w:t xml:space="preserve">　　【佛告阿難。譬如世間貧苦乞人。在帝王邊。面貌形狀。甯可類乎。】</w:t>
      </w:r>
      <w:r>
        <w:t xml:space="preserve"> </w:t>
      </w:r>
    </w:p>
    <w:p w14:paraId="5B6E43CA" w14:textId="77777777" w:rsidR="00621EC3" w:rsidRDefault="00621EC3">
      <w:pPr>
        <w:pStyle w:val="a3"/>
      </w:pPr>
      <w:r>
        <w:t xml:space="preserve">　　先用這個做比較，『貧苦乞人』，就是我們講的乞丐，一個乞丐跟一個『帝王』，兩個站在一起，你看看他們的容貌是不是像一樣的？這個我們一看，就很明顯的比出來，帝王容貌比乞丐殊勝得太多太多了，人間帝王大富大貴，這是富貴之相，當然不相同。佛又說：</w:t>
      </w:r>
      <w:r>
        <w:t xml:space="preserve"> </w:t>
      </w:r>
    </w:p>
    <w:p w14:paraId="302B8F79" w14:textId="77777777" w:rsidR="00621EC3" w:rsidRDefault="00621EC3">
      <w:pPr>
        <w:pStyle w:val="a3"/>
      </w:pPr>
      <w:r>
        <w:t xml:space="preserve">　　【帝王若比轉輪聖王。則為鄙陋。猶彼乞人。在帝王邊也。】</w:t>
      </w:r>
      <w:r>
        <w:t xml:space="preserve"> </w:t>
      </w:r>
    </w:p>
    <w:p w14:paraId="122BEECD" w14:textId="77777777" w:rsidR="00621EC3" w:rsidRDefault="00621EC3">
      <w:pPr>
        <w:pStyle w:val="a3"/>
      </w:pPr>
      <w:r>
        <w:t xml:space="preserve">　　我們這個世間人大富大貴的『帝王』，如果跟『轉輪聖王』兩個一比較，那實在，他就像乞丐一樣，無論在哪一方面，比轉輪聖王是差得太遠太遠，不成比例。</w:t>
      </w:r>
      <w:r>
        <w:t xml:space="preserve"> </w:t>
      </w:r>
    </w:p>
    <w:p w14:paraId="3A74D9C8" w14:textId="77777777" w:rsidR="00621EC3" w:rsidRDefault="00621EC3">
      <w:pPr>
        <w:pStyle w:val="a3"/>
      </w:pPr>
      <w:r>
        <w:lastRenderedPageBreak/>
        <w:t xml:space="preserve">　　【轉輪聖王。威相第一。】</w:t>
      </w:r>
      <w:r>
        <w:t xml:space="preserve"> </w:t>
      </w:r>
    </w:p>
    <w:p w14:paraId="2FD3A70C" w14:textId="77777777" w:rsidR="00621EC3" w:rsidRDefault="00621EC3">
      <w:pPr>
        <w:pStyle w:val="a3"/>
      </w:pPr>
      <w:r>
        <w:t xml:space="preserve">　　這在世間，講世間人，『轉輪聖王』的福報最大，沒有比他更大的。</w:t>
      </w:r>
      <w:r>
        <w:t xml:space="preserve"> </w:t>
      </w:r>
    </w:p>
    <w:p w14:paraId="65BC4595" w14:textId="77777777" w:rsidR="00621EC3" w:rsidRDefault="00621EC3">
      <w:pPr>
        <w:pStyle w:val="a3"/>
      </w:pPr>
      <w:r>
        <w:t xml:space="preserve">　　【比之忉利天王。又復醜劣。】</w:t>
      </w:r>
      <w:r>
        <w:t xml:space="preserve"> </w:t>
      </w:r>
    </w:p>
    <w:p w14:paraId="02C65740" w14:textId="77777777" w:rsidR="00621EC3" w:rsidRDefault="00621EC3">
      <w:pPr>
        <w:pStyle w:val="a3"/>
      </w:pPr>
      <w:r>
        <w:t xml:space="preserve">　　他要跟天上天主比較比較呢，他也變成乞丐了。</w:t>
      </w:r>
      <w:r>
        <w:t xml:space="preserve"> </w:t>
      </w:r>
    </w:p>
    <w:p w14:paraId="0E0DD7DE" w14:textId="77777777" w:rsidR="00621EC3" w:rsidRDefault="00621EC3">
      <w:pPr>
        <w:pStyle w:val="a3"/>
      </w:pPr>
      <w:r>
        <w:t xml:space="preserve">　　【假令帝釋。】</w:t>
      </w:r>
      <w:r>
        <w:t xml:space="preserve"> </w:t>
      </w:r>
    </w:p>
    <w:p w14:paraId="441F1A2B" w14:textId="77777777" w:rsidR="00621EC3" w:rsidRDefault="00621EC3">
      <w:pPr>
        <w:pStyle w:val="a3"/>
      </w:pPr>
      <w:r>
        <w:t xml:space="preserve">　　這個『帝釋』就是『忉利天王』。忉利天王：</w:t>
      </w:r>
      <w:r>
        <w:t xml:space="preserve"> </w:t>
      </w:r>
    </w:p>
    <w:p w14:paraId="783BCF24" w14:textId="77777777" w:rsidR="00621EC3" w:rsidRDefault="00621EC3">
      <w:pPr>
        <w:pStyle w:val="a3"/>
      </w:pPr>
      <w:r>
        <w:t xml:space="preserve">　　【比第六天。雖百千倍。不相類也。】</w:t>
      </w:r>
      <w:r>
        <w:t xml:space="preserve"> </w:t>
      </w:r>
    </w:p>
    <w:p w14:paraId="29868B05" w14:textId="77777777" w:rsidR="00621EC3" w:rsidRDefault="00621EC3">
      <w:pPr>
        <w:pStyle w:val="a3"/>
      </w:pPr>
      <w:r>
        <w:t xml:space="preserve">　　『第六天』是他化自在天，欲界最高的天，他化自在天。忉利天天王跟第六天比一下，那也等於乞丐在帝王邊一樣，不能相比的。</w:t>
      </w:r>
      <w:r>
        <w:t xml:space="preserve"> </w:t>
      </w:r>
    </w:p>
    <w:p w14:paraId="29900ADF" w14:textId="77777777" w:rsidR="00621EC3" w:rsidRDefault="00621EC3">
      <w:pPr>
        <w:pStyle w:val="a3"/>
      </w:pPr>
      <w:r>
        <w:t xml:space="preserve">　　【第六天王。若比極樂國中。菩薩聲聞。光顏容色。雖萬億倍。不相及逮。】</w:t>
      </w:r>
      <w:r>
        <w:t xml:space="preserve"> </w:t>
      </w:r>
    </w:p>
    <w:p w14:paraId="15FDCE80" w14:textId="77777777" w:rsidR="00621EC3" w:rsidRDefault="00621EC3">
      <w:pPr>
        <w:pStyle w:val="a3"/>
      </w:pPr>
      <w:r>
        <w:t xml:space="preserve">　　這是講欲界天頂，比起極樂世界的一個菩薩、聲聞，差遠了。換句話說，生到西方極樂世界的人，即使下下品往生的，『第六天王』的光彩、容顏，沒有辦法跟他相比。佛在此地這句話我們要注意到，『雖萬億倍，不相及逮』，那你想，西方極樂世界眾生『光顏容色』，真的是超世希有。佛以這樣的善巧方便，讓我們領略到西方極樂世界的大眾光彩、色相之美好，實在不是言語能夠說得出來，也不是我們想像能達到的。因為我們的想像，只能想像乞丐比人間的國王；國王比轉輪聖王，轉輪聖王我們就沒有辦法體會到。輪王之相，經上講的跟佛相差不多，三十二相、八十種好，不過他的相好若跟佛相比，沒有佛那麼樣的明顯。也許同修要問，既然轉輪王的相貌跟佛已經差不多了，第六天王怎麼個比法呢？諸位要曉得，世尊在我們這個世間示現成佛，是劣應身，不是勝應身，是劣應身，在這個世間比世間的輪王相要莊嚴。如果佛在天上教化眾生，他到天上去就是勝應身，天王也不能為比，這個要知道。《楞嚴》上說得很清楚，佛是隨類化身，如果佛要是以勝應身到我們這個世間來應化，我們這個世間人見到佛不敢學佛了，為什麼？你身相太好，我比不上你，我沒有辦法修成。所以佛示的身相要跟我們差不多，好一些，差不多，我們人可以接受，</w:t>
      </w:r>
      <w:r>
        <w:t>這樣才能夠收到教化的效果。這是講的正報莊嚴。</w:t>
      </w:r>
      <w:r>
        <w:t xml:space="preserve"> </w:t>
      </w:r>
    </w:p>
    <w:p w14:paraId="44E7D4E6" w14:textId="77777777" w:rsidR="00621EC3" w:rsidRDefault="00621EC3">
      <w:pPr>
        <w:pStyle w:val="a3"/>
      </w:pPr>
      <w:r>
        <w:t xml:space="preserve">　　【所處宮殿。】</w:t>
      </w:r>
      <w:r>
        <w:t xml:space="preserve"> </w:t>
      </w:r>
    </w:p>
    <w:p w14:paraId="0CDF5193" w14:textId="77777777" w:rsidR="00621EC3" w:rsidRDefault="00621EC3">
      <w:pPr>
        <w:pStyle w:val="a3"/>
      </w:pPr>
      <w:r>
        <w:t xml:space="preserve">　　這個『宮殿』是住處。</w:t>
      </w:r>
      <w:r>
        <w:t xml:space="preserve"> </w:t>
      </w:r>
    </w:p>
    <w:p w14:paraId="6E493BF5" w14:textId="77777777" w:rsidR="00621EC3" w:rsidRDefault="00621EC3">
      <w:pPr>
        <w:pStyle w:val="a3"/>
      </w:pPr>
      <w:r>
        <w:t xml:space="preserve">　　【衣服飲食。猶如他化自在天王。】</w:t>
      </w:r>
      <w:r>
        <w:t xml:space="preserve"> </w:t>
      </w:r>
    </w:p>
    <w:p w14:paraId="0A8E11C1" w14:textId="77777777" w:rsidR="00621EC3" w:rsidRDefault="00621EC3">
      <w:pPr>
        <w:pStyle w:val="a3"/>
      </w:pPr>
      <w:r>
        <w:t xml:space="preserve">　　這些我們講的衣食住行，這是講生活必須的條件，在佛法裡面講稱之為依報，依報之殊勝也不是第六天所能夠相比的。此地只比一個什麼？自在。第六天他們的宮殿、『衣服飲食』，種種受用，是應念所生，他只要動一個念頭，化樂天人變化來供養他。他有能力變化，都用不著自己變化，就是第五天化樂天來供養他，所以他就非常自在了。西方極樂世界說實在話，比他那個還自在，他那個是第五天來供養，西方</w:t>
      </w:r>
      <w:r>
        <w:lastRenderedPageBreak/>
        <w:t>極樂世界不需要，應念自然現前，比起第六天還要來得殊勝。這是講依報超勝。下面再說他的威德，威神、德行，那就不是天人能夠相比了。</w:t>
      </w:r>
      <w:r>
        <w:t xml:space="preserve"> </w:t>
      </w:r>
    </w:p>
    <w:p w14:paraId="074BD463" w14:textId="77777777" w:rsidR="00621EC3" w:rsidRDefault="00621EC3">
      <w:pPr>
        <w:pStyle w:val="a3"/>
      </w:pPr>
      <w:r>
        <w:t xml:space="preserve">　　【至於威德。階位。】</w:t>
      </w:r>
      <w:r>
        <w:t xml:space="preserve"> </w:t>
      </w:r>
    </w:p>
    <w:p w14:paraId="031F8115" w14:textId="77777777" w:rsidR="00621EC3" w:rsidRDefault="00621EC3">
      <w:pPr>
        <w:pStyle w:val="a3"/>
      </w:pPr>
      <w:r>
        <w:t xml:space="preserve">　　『階』是階級，『位』是品位，品位是講三輩九品，階位是說的菩薩五十一個階級。為什麼說菩薩五十一個階級也不是一般世界能比的？這個我們熟讀大乘經典自然就明瞭了，他方世界菩薩階位不同，不能夠在一起共修，初地菩薩決定不能跟二地菩薩在一起。就跟我們世間學校念書一樣，一年級的學生，不可能跟二年級同班上課的，就這個意思；二年級，決定不會跟三年級同一個教室。一般世界菩薩階位就是如此，不是到同一個階級，就不可能在一起。西方世界不一樣，初信位的菩薩可以跟等覺菩薩在一起上課，這個不可思議，這是他方世界不能為比的。</w:t>
      </w:r>
      <w:r>
        <w:t xml:space="preserve"> </w:t>
      </w:r>
    </w:p>
    <w:p w14:paraId="6AA7AF0F" w14:textId="77777777" w:rsidR="00621EC3" w:rsidRDefault="00621EC3">
      <w:pPr>
        <w:pStyle w:val="a3"/>
      </w:pPr>
      <w:r>
        <w:t xml:space="preserve">　　【神通變化。】</w:t>
      </w:r>
      <w:r>
        <w:t xml:space="preserve"> </w:t>
      </w:r>
    </w:p>
    <w:p w14:paraId="3DF3C7A4" w14:textId="77777777" w:rsidR="00621EC3" w:rsidRDefault="00621EC3">
      <w:pPr>
        <w:pStyle w:val="a3"/>
      </w:pPr>
      <w:r>
        <w:t xml:space="preserve">　　那就太大太大了，幾幾乎乎跟佛差不多。這個經上跟我們講得很清楚，「天眼洞視，天耳徹聽」，洞視、徹聽，那是佛與等覺菩薩的境界。所以這個法門不可思議，這個法門是真正難信之法，千經萬論世尊沒有這種講法的，一切諸佛剎土也沒有看到有這麼一些事實。唯獨西方極樂世界特殊，確實不一樣，這是超世希有。</w:t>
      </w:r>
      <w:r>
        <w:t xml:space="preserve"> </w:t>
      </w:r>
    </w:p>
    <w:p w14:paraId="4C3EAC5A" w14:textId="77777777" w:rsidR="00621EC3" w:rsidRDefault="00621EC3">
      <w:pPr>
        <w:pStyle w:val="a3"/>
      </w:pPr>
      <w:r>
        <w:t xml:space="preserve">　　【一切天人。不可為比。百千萬億。不可計倍。】</w:t>
      </w:r>
      <w:r>
        <w:t xml:space="preserve"> </w:t>
      </w:r>
    </w:p>
    <w:p w14:paraId="1B66E75E" w14:textId="77777777" w:rsidR="00621EC3" w:rsidRDefault="00621EC3">
      <w:pPr>
        <w:pStyle w:val="a3"/>
      </w:pPr>
      <w:r>
        <w:t xml:space="preserve">　　沒有辦法相比，你要是說他超勝多少、超幾倍，這個話也沒有法子說，真實不可思議。</w:t>
      </w:r>
      <w:r>
        <w:t xml:space="preserve"> </w:t>
      </w:r>
    </w:p>
    <w:p w14:paraId="55C6BF7D" w14:textId="77777777" w:rsidR="00621EC3" w:rsidRDefault="00621EC3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44ACFD0B" w14:textId="77777777" w:rsidR="00621EC3" w:rsidRDefault="00621EC3">
      <w:pPr>
        <w:pStyle w:val="a3"/>
      </w:pPr>
      <w:r>
        <w:t xml:space="preserve">　　所以在這個地方我們總要明瞭，只要生到西方極樂世界，即使是下下品往生，也是圓證三不退。圓證三不退，著重那個圓字。在一般大乘經裡面，佛告訴我們，須陀洹小乘初果證「位不退」，小乘初果在大乘圓教裡面就是初信位的菩薩，十信裡面的初信，證位不退。絕對不會再退到凡夫了，他一定是聖人，他修行雖然進進退退的，但是退他有個底限，不會退墮到凡夫。證到菩薩果位了，七信位以上的菩薩（這都從圓教說，因為西方極樂世界是大乘圓頓大法，七信位以上），絕對不會退轉去做一個自了漢，做一個阿羅漢，不可能，這講「行不退」了。到了初住菩薩，這圓教初住，破一品無明、證一分法身，這個時候證得「念不退」，念念趣向無上菩提，不會退到初住以下。這是講初住菩薩就證三不退了，位不退、行不退、念不退。雖然證三不退，沒有圓。為什麼？菩薩修行到七地了還會退，那個念還會退，退怎麼？不會退到初住以前，進進退退。要真的完全不退轉了，這八地，八地菩薩叫不動地，這個時候真正三不退，勉強說圓證三不退，所以八地才可以勉強說圓證三不退。要真正究竟圓滿的圓證三不退，是等覺菩薩。所以，一生到西方極樂世界就圓證三不退，換句話說，最低的程度也跟八地菩薩等齊，跟他平等，這是西方世界殊勝的功德莊</w:t>
      </w:r>
      <w:r>
        <w:t>嚴不可思議。哪裡有一個一品惑都沒有斷的凡夫，念幾天佛，居然就到八地菩薩的階位，誰能相信？佛在一般大乘經講，到八地菩薩，那是修行到第三個阿僧祇劫。第一個阿僧祇劫，滿三賢位；第二個阿僧祇劫，是初地到七地；第三個阿僧祇劫，是八地、九地、十地，證三個位次。人家要花三個阿僧祇劫才能達到，你只念幾天佛就成就了，你想想看，誰能相信？</w:t>
      </w:r>
      <w:r>
        <w:t xml:space="preserve"> </w:t>
      </w:r>
    </w:p>
    <w:p w14:paraId="3B7478A5" w14:textId="77777777" w:rsidR="00621EC3" w:rsidRDefault="00621EC3">
      <w:pPr>
        <w:pStyle w:val="a3"/>
      </w:pPr>
      <w:r>
        <w:t xml:space="preserve">　　所以這個法門稱為難信之法，不可思議，這是真實的。難信能信，我們不讀《無量壽經》沒有辦法理解，念了《無量壽經》這才恍然大悟，原來這些能信的人，是過去生中曾經供養無量無邊諸佛如來，這個善根太厚了。我們聽了能夠相信、能夠接受，那也證明你過去生中曾經供養無量無邊諸佛如來，現前蒙一切諸佛如來冥冥當中加持你，我們的信心才能生起來。能信、能願、能行，這一生當中必定往生，必定成佛。所以這個機緣非常稀有難得，正如同彭際清居士所講的，「無量劫來希有難逢之一日」，我們今天遇到，遇到要能夠真正把它把握住，在這一生當中永脫輪迴，頓超三界，一生成佛，非常稀有的因緣。我們再看底下：</w:t>
      </w:r>
      <w:r>
        <w:t xml:space="preserve"> </w:t>
      </w:r>
    </w:p>
    <w:p w14:paraId="7E45301F" w14:textId="77777777" w:rsidR="00621EC3" w:rsidRDefault="00621EC3">
      <w:pPr>
        <w:pStyle w:val="a3"/>
      </w:pPr>
      <w:r>
        <w:t xml:space="preserve">　　【受用具足第十九。】</w:t>
      </w:r>
      <w:r>
        <w:t xml:space="preserve"> </w:t>
      </w:r>
    </w:p>
    <w:p w14:paraId="3F5421D4" w14:textId="77777777" w:rsidR="00621EC3" w:rsidRDefault="00621EC3">
      <w:pPr>
        <w:pStyle w:val="a3"/>
      </w:pPr>
      <w:r>
        <w:t xml:space="preserve">　　這一章是緊接前面一章來的，佛在此地詳細告訴我們，西方極樂世界的生活狀況，顯示往生的人福德無量無邊，一切受用應念現前，無不具足。請看經文：</w:t>
      </w:r>
      <w:r>
        <w:t xml:space="preserve"> </w:t>
      </w:r>
    </w:p>
    <w:p w14:paraId="19A29291" w14:textId="77777777" w:rsidR="00621EC3" w:rsidRDefault="00621EC3">
      <w:pPr>
        <w:pStyle w:val="a3"/>
      </w:pPr>
      <w:r>
        <w:t xml:space="preserve">　　【復次極樂世界。所有眾生。或已生。】</w:t>
      </w:r>
      <w:r>
        <w:t xml:space="preserve"> </w:t>
      </w:r>
    </w:p>
    <w:p w14:paraId="0CDD8245" w14:textId="77777777" w:rsidR="00621EC3" w:rsidRDefault="00621EC3">
      <w:pPr>
        <w:pStyle w:val="a3"/>
      </w:pPr>
      <w:r>
        <w:t xml:space="preserve">　　這是已經往生的那些菩薩。</w:t>
      </w:r>
      <w:r>
        <w:t xml:space="preserve"> </w:t>
      </w:r>
    </w:p>
    <w:p w14:paraId="28DB5062" w14:textId="77777777" w:rsidR="00621EC3" w:rsidRDefault="00621EC3">
      <w:pPr>
        <w:pStyle w:val="a3"/>
      </w:pPr>
      <w:r>
        <w:t xml:space="preserve">　　【或現生。】</w:t>
      </w:r>
      <w:r>
        <w:t xml:space="preserve"> </w:t>
      </w:r>
    </w:p>
    <w:p w14:paraId="00A785BD" w14:textId="77777777" w:rsidR="00621EC3" w:rsidRDefault="00621EC3">
      <w:pPr>
        <w:pStyle w:val="a3"/>
      </w:pPr>
      <w:r>
        <w:t xml:space="preserve">　　『現生』指現前，也包括我們自己在內。</w:t>
      </w:r>
      <w:r>
        <w:t xml:space="preserve"> </w:t>
      </w:r>
    </w:p>
    <w:p w14:paraId="35C257BC" w14:textId="77777777" w:rsidR="00621EC3" w:rsidRDefault="00621EC3">
      <w:pPr>
        <w:pStyle w:val="a3"/>
      </w:pPr>
      <w:r>
        <w:t xml:space="preserve">　　【或當生。】</w:t>
      </w:r>
      <w:r>
        <w:t xml:space="preserve"> </w:t>
      </w:r>
    </w:p>
    <w:p w14:paraId="7BACAA5A" w14:textId="77777777" w:rsidR="00621EC3" w:rsidRDefault="00621EC3">
      <w:pPr>
        <w:pStyle w:val="a3"/>
      </w:pPr>
      <w:r>
        <w:t xml:space="preserve">　　『當生』是現在雖然聞到這個法，還不相信的，還猶豫不決，但是種子種下了，或者是來生、或者是後生，再遇到這個緣，再努力精進，這是當生。</w:t>
      </w:r>
      <w:r>
        <w:t xml:space="preserve"> </w:t>
      </w:r>
    </w:p>
    <w:p w14:paraId="2A1028F2" w14:textId="77777777" w:rsidR="00621EC3" w:rsidRDefault="00621EC3">
      <w:pPr>
        <w:pStyle w:val="a3"/>
      </w:pPr>
      <w:r>
        <w:t xml:space="preserve">　　【皆得如是諸妙色身。形貌端嚴。福德無量。智慧明了。神通自在。受用種種。一切豐足。】</w:t>
      </w:r>
      <w:r>
        <w:t xml:space="preserve"> </w:t>
      </w:r>
    </w:p>
    <w:p w14:paraId="48FF9545" w14:textId="77777777" w:rsidR="00621EC3" w:rsidRDefault="00621EC3">
      <w:pPr>
        <w:pStyle w:val="a3"/>
      </w:pPr>
      <w:r>
        <w:t xml:space="preserve">　　這段是總說受用自在。第一個是講身相，『諸妙色身』，這一句就是前面經文上我們讀過的「清虛之身，無極之體」。『形貌端嚴』，如大經所讚，佛有無量相，相有無量好，絕不止三十二相、八十種好，三十二相、八十種好是劣應身，西方極樂世界阿彌陀佛的相是無量相、無量好，形貌端正莊嚴。底下說『福德無量，智慧明了』，如果不是無量的福德，怎麼能夠說一切受用應念現前？這是無比的福報。前面一章把他比作第六天他化自在天王，他的物質享受那個自在就像第六天王，這是形容他的「福德無量」；「智慧明了」，第六天王沒有智慧。這是天人、他方世界的菩薩，都比不上極樂世界的眾生。</w:t>
      </w:r>
      <w:r>
        <w:t xml:space="preserve"> </w:t>
      </w:r>
    </w:p>
    <w:p w14:paraId="100E4B3D" w14:textId="77777777" w:rsidR="00621EC3" w:rsidRDefault="00621EC3">
      <w:pPr>
        <w:pStyle w:val="a3"/>
      </w:pPr>
      <w:r>
        <w:t xml:space="preserve">　　『神通自在』，如本願所說，他這個天眼、天耳、他心、宿命、神足，這個五通的自在幾乎與佛相等，所差的是什麼？漏盡通，這個不行。前面這個五通，彌陀本願功德加持，但是漏盡通沒有辦法，漏盡通還是要自己修。漏是什麼？煩惱，這個斷煩惱，阿彌陀佛沒有辦法幫助我們，還得要我們自己來修。換句話說，阿彌陀佛的福德可以給我們，我們能享受得到；斷煩惱、證菩提，這個修德還得要靠自己。但是西方極樂世界沒有退緣，只有進步，不會退轉，進得快慢，那是你自己用功的勤惰，你用功勤進步就很快，稍微懶惰一點進步就慢，絕對不會退轉。「神通自在」是講往他方世界，他方無量無邊的世界，上供諸佛，下化眾生，到了西方極樂世界，就有度化眾生的能力，你每天去參訪無量無邊諸佛如來。諸佛世界，諸位要曉得，我們在過去生中無量劫以來，每一尊佛的世界我們都曾經住過，你曾經在那裡住過當然就有故舊、親朋好友，現在不認識。到西方極樂世界統統都認識，你所遇到的過去世這些親朋好友，或是冤親債主，遇到總有緣分，有緣分你跟他說法他就能接受。前面跟諸位報告過，他方世界供佛、應化，都是自己化身去的，他有能力、有神通自在，可以變無量無邊的化身。就像《梵網經》上所說的，「千百億化身釋迦牟尼佛」，</w:t>
      </w:r>
      <w:r>
        <w:t>釋迦牟尼佛是化身，在我們這個世間示現成佛是化身。諸位要曉得，他的本身、法身毘盧遮那，在華藏世界；報身，在實報莊嚴土盧舍那如來，都在華藏世界；到我們這個世界來的是千百億化身之一，這是化身來的。我們到西方極樂世界，就跟釋迦牟尼佛一樣的能力，有能力化身百千億。</w:t>
      </w:r>
      <w:r>
        <w:t xml:space="preserve"> </w:t>
      </w:r>
    </w:p>
    <w:p w14:paraId="0F692E77" w14:textId="77777777" w:rsidR="00621EC3" w:rsidRDefault="00621EC3">
      <w:pPr>
        <w:pStyle w:val="a3"/>
      </w:pPr>
      <w:r>
        <w:t xml:space="preserve">　　『受用種種，一切豐足』，這個兩句是講物質生活以及精神生活，豐是豐富，足是滿足，沒有一絲毫欠缺，想什麼就有什麼，隨心所欲。底下給我們舉幾個例子：</w:t>
      </w:r>
      <w:r>
        <w:t xml:space="preserve"> </w:t>
      </w:r>
    </w:p>
    <w:p w14:paraId="512853C3" w14:textId="77777777" w:rsidR="00621EC3" w:rsidRDefault="00621EC3">
      <w:pPr>
        <w:pStyle w:val="a3"/>
      </w:pPr>
      <w:r>
        <w:t xml:space="preserve">　　【宮殿。】</w:t>
      </w:r>
      <w:r>
        <w:t xml:space="preserve"> </w:t>
      </w:r>
    </w:p>
    <w:p w14:paraId="13223317" w14:textId="77777777" w:rsidR="00621EC3" w:rsidRDefault="00621EC3">
      <w:pPr>
        <w:pStyle w:val="a3"/>
      </w:pPr>
      <w:r>
        <w:t xml:space="preserve">　　居住的。</w:t>
      </w:r>
      <w:r>
        <w:t xml:space="preserve"> </w:t>
      </w:r>
    </w:p>
    <w:p w14:paraId="220EA544" w14:textId="77777777" w:rsidR="00621EC3" w:rsidRDefault="00621EC3">
      <w:pPr>
        <w:pStyle w:val="a3"/>
      </w:pPr>
      <w:r>
        <w:t xml:space="preserve">　　【服飾。】</w:t>
      </w:r>
      <w:r>
        <w:t xml:space="preserve"> </w:t>
      </w:r>
    </w:p>
    <w:p w14:paraId="26E6E61D" w14:textId="77777777" w:rsidR="00621EC3" w:rsidRDefault="00621EC3">
      <w:pPr>
        <w:pStyle w:val="a3"/>
      </w:pPr>
      <w:r>
        <w:t xml:space="preserve">　　『服』是衣服，『飾』是裝飾品。</w:t>
      </w:r>
      <w:r>
        <w:t xml:space="preserve"> </w:t>
      </w:r>
    </w:p>
    <w:p w14:paraId="0316BA29" w14:textId="77777777" w:rsidR="00621EC3" w:rsidRDefault="00621EC3">
      <w:pPr>
        <w:pStyle w:val="a3"/>
      </w:pPr>
      <w:r>
        <w:t xml:space="preserve">　　【香花。幡蓋。】</w:t>
      </w:r>
      <w:r>
        <w:t xml:space="preserve"> </w:t>
      </w:r>
    </w:p>
    <w:p w14:paraId="19F05F49" w14:textId="77777777" w:rsidR="00621EC3" w:rsidRDefault="00621EC3">
      <w:pPr>
        <w:pStyle w:val="a3"/>
      </w:pPr>
      <w:r>
        <w:t xml:space="preserve">　　這個『蓋』就是寶蓋，寶蓋的用途有兩種，一個是防灰塵，一個是遮陰涼。</w:t>
      </w:r>
      <w:r>
        <w:t xml:space="preserve"> </w:t>
      </w:r>
    </w:p>
    <w:p w14:paraId="35842354" w14:textId="77777777" w:rsidR="00621EC3" w:rsidRDefault="00621EC3">
      <w:pPr>
        <w:pStyle w:val="a3"/>
      </w:pPr>
      <w:r>
        <w:t xml:space="preserve">　　【莊嚴之具。隨意所須。悉皆如念。】</w:t>
      </w:r>
      <w:r>
        <w:t xml:space="preserve"> </w:t>
      </w:r>
    </w:p>
    <w:p w14:paraId="294C13A6" w14:textId="77777777" w:rsidR="00621EC3" w:rsidRDefault="00621EC3">
      <w:pPr>
        <w:pStyle w:val="a3"/>
      </w:pPr>
      <w:r>
        <w:t xml:space="preserve">　　你心裡動個念頭，想要什麼，東西都現在你面前，自在受用。有許多狀況之下，是我們過去生中在他方世界養成的習氣。譬如說現在是夏天，白天太陽很大，我們一出門就想打個傘；剛剛往生西方極樂世界，這種念頭都還在，一出去看到外面很亮，打個傘，那個傘蓋它就現在前面，也不要你用手去拿。這是習氣！其實西方極樂世界一片光明，那個光明是清涼的，不像這麼熱。所以有很多都是過去生中的習氣，你只一動念，它就會現前。像底下講的飲食也是如此，西方極樂世界哪還要飲食？不需要了。不需要，但是什麼？我們初去的人，你看生生世世，每天吃三餐飯，到時候他就會想吃。雖然不要，到時候起這個念頭，這個念頭一起來，這個餐具、飲食就擺在面前。等擺在面前：現在不需要了。不需要，就沒有了。這些統統是習氣。</w:t>
      </w:r>
      <w:r>
        <w:t xml:space="preserve"> </w:t>
      </w:r>
    </w:p>
    <w:p w14:paraId="669AA1BE" w14:textId="77777777" w:rsidR="00621EC3" w:rsidRDefault="00621EC3">
      <w:pPr>
        <w:pStyle w:val="a3"/>
      </w:pPr>
      <w:r>
        <w:t xml:space="preserve">　　【若欲食時。】</w:t>
      </w:r>
      <w:r>
        <w:t xml:space="preserve"> </w:t>
      </w:r>
    </w:p>
    <w:p w14:paraId="553BD914" w14:textId="77777777" w:rsidR="00621EC3" w:rsidRDefault="00621EC3">
      <w:pPr>
        <w:pStyle w:val="a3"/>
      </w:pPr>
      <w:r>
        <w:t xml:space="preserve">　　這心裡動了個念頭。</w:t>
      </w:r>
      <w:r>
        <w:t xml:space="preserve"> </w:t>
      </w:r>
    </w:p>
    <w:p w14:paraId="7403B30C" w14:textId="77777777" w:rsidR="00621EC3" w:rsidRDefault="00621EC3">
      <w:pPr>
        <w:pStyle w:val="a3"/>
      </w:pPr>
      <w:r>
        <w:t xml:space="preserve">　　【七寶缽器。】</w:t>
      </w:r>
      <w:r>
        <w:t xml:space="preserve"> </w:t>
      </w:r>
    </w:p>
    <w:p w14:paraId="4CF8CAF2" w14:textId="77777777" w:rsidR="00621EC3" w:rsidRDefault="00621EC3">
      <w:pPr>
        <w:pStyle w:val="a3"/>
      </w:pPr>
      <w:r>
        <w:t xml:space="preserve">　　『缽器』，用現在的話來講就是餐具，餐具是『七寶』的。</w:t>
      </w:r>
      <w:r>
        <w:t xml:space="preserve"> </w:t>
      </w:r>
    </w:p>
    <w:p w14:paraId="7F8E7BDA" w14:textId="77777777" w:rsidR="00621EC3" w:rsidRDefault="00621EC3">
      <w:pPr>
        <w:pStyle w:val="a3"/>
      </w:pPr>
      <w:r>
        <w:t xml:space="preserve">　　【自然在前。百味飲食。自然盈滿。】</w:t>
      </w:r>
      <w:r>
        <w:t xml:space="preserve"> </w:t>
      </w:r>
    </w:p>
    <w:p w14:paraId="18326783" w14:textId="77777777" w:rsidR="00621EC3" w:rsidRDefault="00621EC3">
      <w:pPr>
        <w:pStyle w:val="a3"/>
      </w:pPr>
      <w:r>
        <w:t xml:space="preserve">　　這是講什麼？講人間富貴。在古時候帝王吃飯，那個菜是一百道，不管他吃與不吃，每餐一定要給他擺一百道菜。到西方極樂世界動個念頭，這個受用都跟人間帝王一樣的，『百味飲食』，這說它的豐滿。我們現在人間吃飯的時候，想吃點好的這些菜餚，實在講也很不容易，尤其是現代人，對於這方面的教育已經不太講求了，在從前很重視，非常重視。現在雖然不重視，可是千萬不能夠疏忽，這點我在此地奉勸諸位同修，你做個家庭主婦，不能燒一手漂亮的菜，你的家庭就很難幸福；如果能燒一手漂亮的菜，你這個家庭一定幸福美滿。為什麼？她先生不會跑到外面吃飯，到吃飯他就要回家。所以中國古時候女孩子個個都會燒飯，沒有像今天這麼多社會問題發生，有道理的！所以飲食是個很大的誘惑力量。</w:t>
      </w:r>
      <w:r>
        <w:t xml:space="preserve"> </w:t>
      </w:r>
    </w:p>
    <w:p w14:paraId="60B9D63E" w14:textId="77777777" w:rsidR="00621EC3" w:rsidRDefault="00621EC3">
      <w:pPr>
        <w:pStyle w:val="a3"/>
      </w:pPr>
      <w:r>
        <w:t xml:space="preserve">　　【雖有此食。實無食者。】</w:t>
      </w:r>
      <w:r>
        <w:t xml:space="preserve"> </w:t>
      </w:r>
    </w:p>
    <w:p w14:paraId="545CF791" w14:textId="77777777" w:rsidR="00621EC3" w:rsidRDefault="00621EC3">
      <w:pPr>
        <w:pStyle w:val="a3"/>
      </w:pPr>
      <w:r>
        <w:t xml:space="preserve">　　念頭一動，這飲食統統擺在面前，擺在面前之後，想起來，現在已經在西方極樂世界，不是從前在娑婆世界了，現在飲食不需要了。</w:t>
      </w:r>
      <w:r>
        <w:t xml:space="preserve"> </w:t>
      </w:r>
    </w:p>
    <w:p w14:paraId="0D9256DC" w14:textId="77777777" w:rsidR="00621EC3" w:rsidRDefault="00621EC3">
      <w:pPr>
        <w:pStyle w:val="a3"/>
      </w:pPr>
      <w:r>
        <w:t xml:space="preserve">　　【但見色聞香。以意為食。】</w:t>
      </w:r>
      <w:r>
        <w:t xml:space="preserve"> </w:t>
      </w:r>
    </w:p>
    <w:p w14:paraId="421AFFF4" w14:textId="77777777" w:rsidR="00621EC3" w:rsidRDefault="00621EC3">
      <w:pPr>
        <w:pStyle w:val="a3"/>
      </w:pPr>
      <w:r>
        <w:t xml:space="preserve">　　一看到這個飲食，他自然就不需要了。</w:t>
      </w:r>
      <w:r>
        <w:t xml:space="preserve"> </w:t>
      </w:r>
    </w:p>
    <w:p w14:paraId="20D9F8CD" w14:textId="77777777" w:rsidR="00621EC3" w:rsidRDefault="00621EC3">
      <w:pPr>
        <w:pStyle w:val="a3"/>
      </w:pPr>
      <w:r>
        <w:t xml:space="preserve">　　【色力增長。而無便穢。身心柔軟。無所味著。事已化去。時至復現。】</w:t>
      </w:r>
      <w:r>
        <w:t xml:space="preserve"> </w:t>
      </w:r>
    </w:p>
    <w:p w14:paraId="652A9D0C" w14:textId="77777777" w:rsidR="00621EC3" w:rsidRDefault="00621EC3">
      <w:pPr>
        <w:pStyle w:val="a3"/>
      </w:pPr>
      <w:r>
        <w:t xml:space="preserve">　　這個一段文，都是敘說剛剛生到極樂世界不久，這個習氣都還在，還沒忘掉，沒忘掉沒有關係，只一動念，馬上這個事就現前。所以見到食物之後，這就想起來不需要，這東西就沒有，就化掉了，一切都是變化所作。這些事情，在從前我們讀起來，簡直就是不可思議；現在我們逐漸明瞭，這是可能的，現代科學裡頭發現，能與質可以互相轉變。雖然科學家發現這個理論，但是究竟怎麼樣一個轉變，不知道。原子彈的理論是根據這個道理來發明的，可以把物質解放成能量。怎麼樣叫能量再變成物質，就不知道了，就沒有法子。如果要有方法把能量變成物質的話，我們這個世間所有一切都不缺乏。西方極樂世界可以說，要用現代科學來講，它這科學發展到極處，能與質的轉變隨心所欲。</w:t>
      </w:r>
      <w:r>
        <w:t xml:space="preserve"> </w:t>
      </w:r>
    </w:p>
    <w:p w14:paraId="2ED7C7A0" w14:textId="77777777" w:rsidR="00621EC3" w:rsidRDefault="00621EC3">
      <w:pPr>
        <w:pStyle w:val="a3"/>
      </w:pPr>
      <w:r>
        <w:t xml:space="preserve">　　你們諸位同修聽了我說這些話，有沒有開悟，你們曉得不曉得是怎麼轉變法的？應該知道，一心不亂！你們看到這個世間講特異功能，像這個茶杯，不要動手，能夠把這個茶杯從這裡搬到那個桌子上去，用什麼力量？精神的力量。什麼精神力量？一心不亂，從心想，我想這個杯子放在那個地方，它就過去了。只是心裡頭沒有雜念而已，比起西方世界眾生那個清淨的純度，完全不相同了。所以，能與質的任意轉變，什麼力量轉變它的？不需要機械，清淨心，就是《彌陀經》上講的「一心不亂」，這個我們世間講神通。所以佛在大小乘經裡面都告訴我們，修禪定，定能發神通，只要你得到禪定，你就有超過一般人的能力。一般人眼睛看不到的你能看得到，聽不到的你能聽得到，做不到的你統統可以做到，禪定能發神通。凡是往生西方極樂世界的人，他們修的是什麼禪定？念佛三昧，三昧中王。三昧就是禪定，他修的是禪定當中最上乘的禪定，最極清淨心，所以這個能力現前了。由此可知，這個事情一點都不奇怪。科學家發現，還不知道怎麼個轉變法，我們讀佛經的人都知道怎麼轉變法。決定不要依賴機械、儀器，不需要，完全是清淨心，心性的本能自然轉換。這個道理、事實總得要曉得，我們對於西方極樂世界莊嚴的超勝，我們才不至於懷疑，</w:t>
      </w:r>
      <w:r>
        <w:t>才知道這些是自性本具的功德。前面講食自在，下面再說衣自在：</w:t>
      </w:r>
      <w:r>
        <w:t xml:space="preserve"> </w:t>
      </w:r>
    </w:p>
    <w:p w14:paraId="27121F0A" w14:textId="77777777" w:rsidR="00621EC3" w:rsidRDefault="00621EC3">
      <w:pPr>
        <w:pStyle w:val="a3"/>
      </w:pPr>
      <w:r>
        <w:t xml:space="preserve">　　【復有眾寶妙衣。冠帶。】</w:t>
      </w:r>
      <w:r>
        <w:t xml:space="preserve"> </w:t>
      </w:r>
    </w:p>
    <w:p w14:paraId="7D3D9B45" w14:textId="77777777" w:rsidR="00621EC3" w:rsidRDefault="00621EC3">
      <w:pPr>
        <w:pStyle w:val="a3"/>
      </w:pPr>
      <w:r>
        <w:t xml:space="preserve">　　『冠』是帽子。</w:t>
      </w:r>
      <w:r>
        <w:t xml:space="preserve"> </w:t>
      </w:r>
    </w:p>
    <w:p w14:paraId="3F7AA1B3" w14:textId="77777777" w:rsidR="00621EC3" w:rsidRDefault="00621EC3">
      <w:pPr>
        <w:pStyle w:val="a3"/>
      </w:pPr>
      <w:r>
        <w:t xml:space="preserve">　　【瓔珞。】</w:t>
      </w:r>
      <w:r>
        <w:t xml:space="preserve"> </w:t>
      </w:r>
    </w:p>
    <w:p w14:paraId="5E9A1EC7" w14:textId="77777777" w:rsidR="00621EC3" w:rsidRDefault="00621EC3">
      <w:pPr>
        <w:pStyle w:val="a3"/>
      </w:pPr>
      <w:r>
        <w:t xml:space="preserve">　　『瓔珞』是我們常講的裝飾品，瓔珞主要是講胸前佩戴的這些，包括帽子上的、頭上所戴的、手上所戴的，甚至於腳上都有。</w:t>
      </w:r>
      <w:r>
        <w:t xml:space="preserve"> </w:t>
      </w:r>
    </w:p>
    <w:p w14:paraId="599B8E76" w14:textId="77777777" w:rsidR="00621EC3" w:rsidRDefault="00621EC3">
      <w:pPr>
        <w:pStyle w:val="a3"/>
      </w:pPr>
      <w:r>
        <w:t xml:space="preserve">　　【無量光明。百千妙色。】</w:t>
      </w:r>
      <w:r>
        <w:t xml:space="preserve"> </w:t>
      </w:r>
    </w:p>
    <w:p w14:paraId="3FB51A5C" w14:textId="77777777" w:rsidR="00621EC3" w:rsidRDefault="00621EC3">
      <w:pPr>
        <w:pStyle w:val="a3"/>
      </w:pPr>
      <w:r>
        <w:t xml:space="preserve">　　因為這些都是眾寶所成。</w:t>
      </w:r>
      <w:r>
        <w:t xml:space="preserve"> </w:t>
      </w:r>
    </w:p>
    <w:p w14:paraId="21C11EEE" w14:textId="77777777" w:rsidR="00621EC3" w:rsidRDefault="00621EC3">
      <w:pPr>
        <w:pStyle w:val="a3"/>
      </w:pPr>
      <w:r>
        <w:t xml:space="preserve">　　【悉皆具足。自然在身。】</w:t>
      </w:r>
      <w:r>
        <w:t xml:space="preserve"> </w:t>
      </w:r>
    </w:p>
    <w:p w14:paraId="08CC4C55" w14:textId="77777777" w:rsidR="00621EC3" w:rsidRDefault="00621EC3">
      <w:pPr>
        <w:pStyle w:val="a3"/>
      </w:pPr>
      <w:r>
        <w:t xml:space="preserve">　　西方世界確實如此，思衣得衣、思食得食，不需要經營，不需要製造。</w:t>
      </w:r>
      <w:r>
        <w:t xml:space="preserve"> </w:t>
      </w:r>
    </w:p>
    <w:p w14:paraId="20991161" w14:textId="77777777" w:rsidR="00621EC3" w:rsidRDefault="00621EC3">
      <w:pPr>
        <w:pStyle w:val="a3"/>
      </w:pPr>
      <w:r>
        <w:t xml:space="preserve">　　【所居舍宅。】</w:t>
      </w:r>
      <w:r>
        <w:t xml:space="preserve"> </w:t>
      </w:r>
    </w:p>
    <w:p w14:paraId="2B3C6811" w14:textId="77777777" w:rsidR="00621EC3" w:rsidRDefault="00621EC3">
      <w:pPr>
        <w:pStyle w:val="a3"/>
      </w:pPr>
      <w:r>
        <w:t xml:space="preserve">　　這個下面是講住自在。</w:t>
      </w:r>
      <w:r>
        <w:t xml:space="preserve"> </w:t>
      </w:r>
    </w:p>
    <w:p w14:paraId="477125FF" w14:textId="77777777" w:rsidR="00621EC3" w:rsidRDefault="00621EC3">
      <w:pPr>
        <w:pStyle w:val="a3"/>
      </w:pPr>
      <w:r>
        <w:t xml:space="preserve">　　【稱其形色。】</w:t>
      </w:r>
      <w:r>
        <w:t xml:space="preserve"> </w:t>
      </w:r>
    </w:p>
    <w:p w14:paraId="5ACB8EF6" w14:textId="77777777" w:rsidR="00621EC3" w:rsidRDefault="00621EC3">
      <w:pPr>
        <w:pStyle w:val="a3"/>
      </w:pPr>
      <w:r>
        <w:t xml:space="preserve">　　你居住的房屋，你心裡面喜歡什麼樣子，它就變成什麼樣子；喜歡什麼顏色，它就變成什麼顏色，這叫自在，隨心所欲。不是一樣不變的，一樣不變就不自在了。你喜歡住鋼筋水泥的房子，我喜歡住那個竹子茅草搭的，那很有味道，各人有各人喜好不相同，沒有一樣不是隨心所欲。西方世界所不相同的，就是統統是無量珍寶所造的，這一點不相同，確實是一塵不染，清淨無比。</w:t>
      </w:r>
      <w:r>
        <w:t xml:space="preserve"> </w:t>
      </w:r>
    </w:p>
    <w:p w14:paraId="4E385FB7" w14:textId="77777777" w:rsidR="00621EC3" w:rsidRDefault="00621EC3">
      <w:pPr>
        <w:pStyle w:val="a3"/>
      </w:pPr>
      <w:r>
        <w:t xml:space="preserve">　　【寶網彌覆。懸諸寶鈴。】</w:t>
      </w:r>
      <w:r>
        <w:t xml:space="preserve"> </w:t>
      </w:r>
    </w:p>
    <w:p w14:paraId="63BCBBFB" w14:textId="77777777" w:rsidR="00621EC3" w:rsidRDefault="00621EC3">
      <w:pPr>
        <w:pStyle w:val="a3"/>
      </w:pPr>
      <w:r>
        <w:t xml:space="preserve">　　居住的環境，宮殿樓閣上面都有羅網，羅網皆繫『寶鈴』。</w:t>
      </w:r>
      <w:r>
        <w:t xml:space="preserve"> </w:t>
      </w:r>
    </w:p>
    <w:p w14:paraId="5A84777B" w14:textId="77777777" w:rsidR="00621EC3" w:rsidRDefault="00621EC3">
      <w:pPr>
        <w:pStyle w:val="a3"/>
      </w:pPr>
      <w:r>
        <w:t xml:space="preserve">　　【奇妙珍異。周遍校飾。】</w:t>
      </w:r>
      <w:r>
        <w:t xml:space="preserve"> </w:t>
      </w:r>
    </w:p>
    <w:p w14:paraId="26E887B8" w14:textId="77777777" w:rsidR="00621EC3" w:rsidRDefault="00621EC3">
      <w:pPr>
        <w:pStyle w:val="a3"/>
      </w:pPr>
      <w:r>
        <w:t xml:space="preserve">　　『周遍校飾』，就是室內、室外的裝璜，我們今天講裝璜，大家好懂。室內有室內的裝璜，室外有室外的裝璜，『奇妙珍異』。</w:t>
      </w:r>
      <w:r>
        <w:t xml:space="preserve"> </w:t>
      </w:r>
    </w:p>
    <w:p w14:paraId="41AB761C" w14:textId="77777777" w:rsidR="00621EC3" w:rsidRDefault="00621EC3">
      <w:pPr>
        <w:pStyle w:val="a3"/>
      </w:pPr>
      <w:r>
        <w:t xml:space="preserve">　　【光色晃曜。盡極嚴麗。】</w:t>
      </w:r>
      <w:r>
        <w:t xml:space="preserve"> </w:t>
      </w:r>
    </w:p>
    <w:p w14:paraId="69DEE8F6" w14:textId="77777777" w:rsidR="00621EC3" w:rsidRDefault="00621EC3">
      <w:pPr>
        <w:pStyle w:val="a3"/>
      </w:pPr>
      <w:r>
        <w:t xml:space="preserve">　　『嚴』是莊嚴，『麗』是華麗，莊嚴華麗至極。</w:t>
      </w:r>
      <w:r>
        <w:t xml:space="preserve"> </w:t>
      </w:r>
    </w:p>
    <w:p w14:paraId="279C0893" w14:textId="77777777" w:rsidR="00621EC3" w:rsidRDefault="00621EC3">
      <w:pPr>
        <w:pStyle w:val="a3"/>
      </w:pPr>
      <w:r>
        <w:t xml:space="preserve">　　【樓觀欄楯。堂宇房閣。廣狹方圓。或大或小。或在虛空。或在平地。清淨安隱。微妙快樂。應念現前。無不具足。】</w:t>
      </w:r>
      <w:r>
        <w:t xml:space="preserve"> </w:t>
      </w:r>
    </w:p>
    <w:p w14:paraId="2801B5C3" w14:textId="77777777" w:rsidR="00621EC3" w:rsidRDefault="00621EC3">
      <w:pPr>
        <w:pStyle w:val="a3"/>
      </w:pPr>
      <w:r>
        <w:t xml:space="preserve">　　這一段經文都是講居住的環境，居住環境也是應念現前。再看底下一段，這些經文好懂，統統給我們介紹西方極樂世界生活環境。我們在這個世間所嚮往的，雖然想，想不到，求不得苦；想到了，想到未必能保得住，又有愛別離苦，確實是如此。現在我們試想想，諸位如果冷靜去想想，我們這個世間有許多富貴人家，住的處所非常的華麗、豪華，仔細一觀察，它跟旅館沒有兩樣，為什麼？早晨他出去了，夜晚很晚才回來，跟住旅館有什麼兩樣？尤其是現代這個社會，稍微有假期，出去旅行去了。他這個豪華的宅舍不能隨身，不能夠帶著走；西方世界不一樣，可以帶著走的，那完全不相同。所以現在居住的環境，確確實實跟旅館沒有兩樣，你要是真想通了，何必花那麼多精神，花那麼多冤枉錢？算一算，一天在這居住的地方能有幾個小時？種種經營，實實在在得不償失。所以那個真正有智慧的人，跟一般人看法、想法、做法不一樣。底下一章：</w:t>
      </w:r>
      <w:r>
        <w:t xml:space="preserve"> </w:t>
      </w:r>
    </w:p>
    <w:p w14:paraId="64A6C2D1" w14:textId="77777777" w:rsidR="00621EC3" w:rsidRDefault="00621EC3">
      <w:pPr>
        <w:pStyle w:val="a3"/>
      </w:pPr>
      <w:r>
        <w:t xml:space="preserve">　　【德風華雨第二十。其佛國土。每於食時。自然德風徐起。吹諸羅網。及眾寶樹。】</w:t>
      </w:r>
      <w:r>
        <w:t xml:space="preserve"> </w:t>
      </w:r>
    </w:p>
    <w:p w14:paraId="6C8CC8FB" w14:textId="77777777" w:rsidR="00621EC3" w:rsidRDefault="00621EC3">
      <w:pPr>
        <w:pStyle w:val="a3"/>
      </w:pPr>
      <w:r>
        <w:t xml:space="preserve">　　這個『每於食時』也是個比喻，比喻什麼？是一定的時候。譬如我們這個世間，在我們人吃飯的時候，早晨、中午、晚上有一定的時候，西方極樂世界沒有這個吃飯的時候，這個是比喻在一定的時候。西方極樂世界沒有夜晚，我們這裡有年、月、日、時，西方極樂世界統統都沒有，它那個世界是一片光明，沒有夜晚，沒有夜晚就是哪裡有什麼一天、兩天？沒有，所以西方極樂世界沒有年月日，也沒有時辰。這是那個世界很特別的地方，這經上都給我們講到，前面我們都曾經念過，沒有日月時的。所以這個就是，這個德風華雨它每一段時期它就會有一次。這個當然也是阿彌陀佛變化所作，在一定的時候，佛來給你說法提醒你，這個統統是六塵說法。在這一章當中具足了六塵說法，這個實在是無比的奇妙，也是佛陀大慈大悲，警策大眾精進不懈。所以在一定的時候，它是自自然然『德風徐起，吹諸羅網，及眾寶樹』。微風吹動，羅網上面繫的有寶鈴，寶樹枝葉花果都是七寶所成，風一吹，就像那個風鈴一樣，發出的音聲那是最美妙的交響樂曲，這音聲就好聽。</w:t>
      </w:r>
      <w:r>
        <w:t xml:space="preserve"> </w:t>
      </w:r>
    </w:p>
    <w:p w14:paraId="70072517" w14:textId="77777777" w:rsidR="00621EC3" w:rsidRDefault="00621EC3">
      <w:pPr>
        <w:pStyle w:val="a3"/>
      </w:pPr>
      <w:r>
        <w:t xml:space="preserve">　　【出微妙音。】</w:t>
      </w:r>
      <w:r>
        <w:t xml:space="preserve"> </w:t>
      </w:r>
    </w:p>
    <w:p w14:paraId="5D26D060" w14:textId="77777777" w:rsidR="00621EC3" w:rsidRDefault="00621EC3">
      <w:pPr>
        <w:pStyle w:val="a3"/>
      </w:pPr>
      <w:r>
        <w:t xml:space="preserve">　　不但這個音聲美妙，它還能說法，說什麼法？你想聽什麼法就給你說什麼法。</w:t>
      </w:r>
      <w:r>
        <w:t xml:space="preserve"> </w:t>
      </w:r>
    </w:p>
    <w:p w14:paraId="3514D7CE" w14:textId="77777777" w:rsidR="00621EC3" w:rsidRDefault="00621EC3">
      <w:pPr>
        <w:pStyle w:val="a3"/>
      </w:pPr>
      <w:r>
        <w:t xml:space="preserve">　　【演說苦。空。無常。無我。】</w:t>
      </w:r>
      <w:r>
        <w:t xml:space="preserve"> </w:t>
      </w:r>
    </w:p>
    <w:p w14:paraId="7BA7C702" w14:textId="77777777" w:rsidR="00621EC3" w:rsidRDefault="00621EC3">
      <w:pPr>
        <w:pStyle w:val="a3"/>
      </w:pPr>
      <w:r>
        <w:t xml:space="preserve">　　這三句是講小乘法，小乘根性的人，聽到他喜歡聽的法門。</w:t>
      </w:r>
      <w:r>
        <w:t xml:space="preserve"> </w:t>
      </w:r>
    </w:p>
    <w:p w14:paraId="6E8A9B60" w14:textId="77777777" w:rsidR="00621EC3" w:rsidRDefault="00621EC3">
      <w:pPr>
        <w:pStyle w:val="a3"/>
      </w:pPr>
      <w:r>
        <w:t xml:space="preserve">　　【諸波羅蜜。】</w:t>
      </w:r>
      <w:r>
        <w:t xml:space="preserve"> </w:t>
      </w:r>
    </w:p>
    <w:p w14:paraId="56779142" w14:textId="77777777" w:rsidR="00621EC3" w:rsidRDefault="00621EC3">
      <w:pPr>
        <w:pStyle w:val="a3"/>
      </w:pPr>
      <w:r>
        <w:t xml:space="preserve">　　是大乘菩薩法。你是什麼樣的根性，喜歡修學哪個法門，這個樂聲之中就給你演說。</w:t>
      </w:r>
      <w:r>
        <w:t xml:space="preserve"> </w:t>
      </w:r>
    </w:p>
    <w:p w14:paraId="440C73A8" w14:textId="77777777" w:rsidR="00621EC3" w:rsidRDefault="00621EC3">
      <w:pPr>
        <w:pStyle w:val="a3"/>
      </w:pPr>
      <w:r>
        <w:t xml:space="preserve">　　【流布萬種溫雅德香。其有聞者。塵勞垢習。自然不起。】</w:t>
      </w:r>
      <w:r>
        <w:t xml:space="preserve"> </w:t>
      </w:r>
    </w:p>
    <w:p w14:paraId="2CBDD657" w14:textId="77777777" w:rsidR="00621EC3" w:rsidRDefault="00621EC3">
      <w:pPr>
        <w:pStyle w:val="a3"/>
      </w:pPr>
      <w:r>
        <w:t xml:space="preserve">　　這個寶樹羅網，不但有光、有色、有音聲，不可思議的是它還有香，這個香是寶香，使你聞了之後心開意解，斷煩惱、破無明、除習氣，有這樣的功德。我們世間的香，好香可以避邪，可以除疾病，特別是像種種傳染病，瘟疫傳染病，好香能治。但是不能說法，不能幫助我們斷煩惱、除習氣，沒有這個能力。西方世界這種寶香是從性德裡面流露出來，所以它也是稱性功德，能幫助人明心見性。</w:t>
      </w:r>
      <w:r>
        <w:t xml:space="preserve"> </w:t>
      </w:r>
    </w:p>
    <w:p w14:paraId="09D48713" w14:textId="77777777" w:rsidR="00621EC3" w:rsidRDefault="00621EC3">
      <w:pPr>
        <w:pStyle w:val="a3"/>
      </w:pPr>
      <w:r>
        <w:t xml:space="preserve">　　【風觸其身。安和調適。猶如比丘。得滅盡定。】</w:t>
      </w:r>
      <w:r>
        <w:t xml:space="preserve"> </w:t>
      </w:r>
    </w:p>
    <w:p w14:paraId="394E919C" w14:textId="77777777" w:rsidR="00621EC3" w:rsidRDefault="00621EC3">
      <w:pPr>
        <w:pStyle w:val="a3"/>
      </w:pPr>
      <w:r>
        <w:t xml:space="preserve">　　這一小段是說明「風之妙觸」，我們身體接觸到，這個風吹在身上非常舒適，『安和調適』。在我們這個世間微風吹動的時候，我們接觸有「安和」，這個利益有；「調適」沒有。調適是什麼？是能夠調伏我們的煩惱，能夠調伏我們的習氣，西方極樂世界的風觸有這樣不可思議的功德。它所達到的境界，就像『比丘得滅盡定』，比丘得滅盡定就是證阿羅漢果，見思煩惱斷了。此地是取比喻，比丘是出家人，出家人修行，見思煩惱斷了證阿羅漢果，那種快樂我們也想像不到，我們沒有入那個境界，怎麼想也想不出來。但是佛在經上常常給我們講，色界天人「禪悅為食」，在禪定當中得的快樂，不是欲界能想像得到的，我們欲界五欲之樂，比不上禪定的快樂。那個禪定不快樂，他修學幹什麼？人家不會修學的，為什麼不去享受五欲之樂？那個樂超過五欲之樂，不能為比的。到第九定見思煩惱斷盡，這種禪定之樂，絕不是四禪八定可以相比的，所以這是說九次第定所得的快樂。</w:t>
      </w:r>
      <w:r>
        <w:t xml:space="preserve"> </w:t>
      </w:r>
    </w:p>
    <w:p w14:paraId="1634DFDF" w14:textId="77777777" w:rsidR="00621EC3" w:rsidRDefault="00621EC3">
      <w:pPr>
        <w:pStyle w:val="a3"/>
      </w:pPr>
      <w:r>
        <w:t xml:space="preserve">　　【復吹七寶林樹。飄華成聚。種種色光。遍滿佛土。隨色次第。而不雜亂。柔軟光潔。如兜羅綿。足履其上。沒深四指。隨足舉已。還復如初。】</w:t>
      </w:r>
      <w:r>
        <w:t xml:space="preserve"> </w:t>
      </w:r>
    </w:p>
    <w:p w14:paraId="057D2B75" w14:textId="77777777" w:rsidR="00621EC3" w:rsidRDefault="00621EC3">
      <w:pPr>
        <w:pStyle w:val="a3"/>
      </w:pPr>
      <w:r>
        <w:t xml:space="preserve">　　這一段講的是「花雨功德」，西方世界這些寶樹，寶樹上的花不生不滅的，人無量壽，一切萬物也是無量壽。這些花從哪裡來的？這些花是天花，所以極樂世界這空中的莊嚴，我們這個世間空中會落灰塵，人家西方極樂世界是落寶花。花落在地面上，花因為都是寶花，所以有種種光色，花的顏色不一樣，光彩也不一樣。落在地面上就鋪成了花毯，像地毯一樣，鋪成了花毯。不需要設計圖案，它自自然然落下來，自然就變成了非常美的圖案，『隨色次第而不雜亂』，這就是鋪成了圖案，那是美不勝收。雖然是七寶，質是七寶，但是它非常柔軟。不像我們這個世間七寶都有相當的硬度，因此它的作用就有限了、有限度；西方極樂世界的七寶柔軟，用途非常之廣泛。『柔軟光潔』，光明、清潔，『如兜羅綿』。兜羅綿，是印度話，古時候翻譯成叫柳絮。這是很軟的東西，在我們中國常常把它做什麼？做枕頭，把它用來做枕頭，有一點像棉花一樣很軟，它不是棉花，是柳絮。這是比喻它的軟度就像棉花、像柳絮一樣，柳絮比棉花還要軟。腳踏到上面它有彈性，踏到上面『沒深四指』，它有這樣的彈性，你腳舉起來之後它又恢復了，所以它有非常好的彈。</w:t>
      </w:r>
      <w:r>
        <w:t xml:space="preserve"> </w:t>
      </w:r>
    </w:p>
    <w:p w14:paraId="2DF8D8E2" w14:textId="77777777" w:rsidR="00621EC3" w:rsidRDefault="00621EC3">
      <w:pPr>
        <w:pStyle w:val="a3"/>
      </w:pPr>
      <w:r>
        <w:t xml:space="preserve">　　這個是空中莊嚴、地面莊嚴，在這裡看得詳細。《彌陀經》上沒有說這麼詳細，《彌陀經》上只講到「黃金為地」，那個地是道路，道路是黃金鋪的。現在我們在此地看到這個地面上，不但下面是黃金鋪地，地面上還有花毯，寶花自自然然鋪成的地毯，而且這個地毯還常常換的，你看這個多美！常常換的。你看底下：</w:t>
      </w:r>
      <w:r>
        <w:t xml:space="preserve"> </w:t>
      </w:r>
    </w:p>
    <w:p w14:paraId="3EA5247A" w14:textId="77777777" w:rsidR="00621EC3" w:rsidRDefault="00621EC3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60753602" w14:textId="77777777" w:rsidR="00621EC3" w:rsidRDefault="00621EC3">
      <w:pPr>
        <w:pStyle w:val="a3"/>
      </w:pPr>
      <w:r>
        <w:t xml:space="preserve">　　這個『六反』，也是用我們這個世間來做比喻，因為在印度它是把一天分作六個時辰，六個時辰就是晝三時、夜三時。所以它前面講『食時』，你一天吃三餐飯，所以在此地並不是指時辰，是說它有一定的時候，大概像我們此地隔四、五個小時，它就有一次空中落花。空中落新花，前面那個花統統都沒有了，自然就沒有了，隔幾個小時又有一次，空中的莊嚴。雖然是寶花，非常的柔軟。那我們想想，這種花假如我們在路上走的時候，會不會落在頭頂上，會不會落在衣服上，會不會把衣服沾上？統統沒有，決定不沾身的。跟我們這個世間不一樣，我們這個世間有的時候下冰雹都打傷人。我上一個月在溫哥華講經，遇到一次冰雹，那個冰雹大的差不多有小姆指這麼大，汽車的玻璃都被它砸破，那個很可怕、很恐怖，沒想到這麼熱的天，它也下那麼大的冰雹。這個在西方極樂世界決定沒有的。</w:t>
      </w:r>
      <w:r>
        <w:t xml:space="preserve"> </w:t>
      </w:r>
    </w:p>
    <w:p w14:paraId="0BA5D4D4" w14:textId="77777777" w:rsidR="00621EC3" w:rsidRDefault="00621EC3">
      <w:pPr>
        <w:pStyle w:val="a3"/>
      </w:pPr>
      <w:r>
        <w:t xml:space="preserve">　　這些經文從第十四章一直到第二十章，大主意都是講六塵說法，也是具體跟我們說明，西方世界依正莊嚴超勝他方諸佛剎土不可思議之處。這樣的境界，如果不是佛來給我們說，你們同修想一想，這個世間人，無論是中國、外國，寫小說的、編故事的，有沒有編到這麼圓滿？中國小說裡面講這些稀奇古怪的事情，無過於《西遊記》，再拿《西遊記》來跟《無量壽經》比一比，那差遠了，小巫見大巫，不相類。</w:t>
      </w:r>
      <w:r>
        <w:t xml:space="preserve"> </w:t>
      </w:r>
    </w:p>
    <w:p w14:paraId="73E28448" w14:textId="77777777" w:rsidR="00621EC3" w:rsidRDefault="00621EC3">
      <w:pPr>
        <w:pStyle w:val="a3"/>
      </w:pPr>
      <w:r>
        <w:t xml:space="preserve">　　所以有些教授們，這是我遇見過的，這些人偶爾也看看佛經，遇到我的時候也談談佛法。他們對於釋迦牟尼佛有個評語，說釋迦牟尼佛很會說大話，釋迦牟尼佛很會編故事；換句話說，他也很佩服。為什麼？他說不過釋迦牟尼佛，講故事也講不過釋迦牟尼佛，把釋迦牟尼佛看成一個文學家。像這些狀況，如果不是實實在在釋迦牟尼佛親見親聞，編不出來；那是真的。不但世尊親見親聞，在本經裡面我們看到，阿難見到，彌勒見到，以及當時與會的同修兩萬多人個個見到了，見到阿彌陀佛，見到西方極樂世界，這個事情不是假的。在《觀無量壽經》裡面，韋提希夫人見到了。韋提希夫人遭了難之後，家庭變故，對於這個世間意冷心灰，向釋迦牟尼佛求教：有沒有好的地方，我願意往生，我不願意住在這個娑婆世界。釋迦牟尼佛以神力將十方諸佛剎土統統展現在她面前，她統統看了之後，選擇西方極樂世界。不但韋提希夫人她見到，同時與夫人在一起有五百宮女，也個個都見到。所以哪裡是釋迦牟尼佛編故事，哪裡可以說釋迦牟尼佛說大話？這是世間人沒有智慧，愚痴。正如同經上所講的，善根福德很少，對於佛祖聖賢的教誨不能夠接受，不能夠深信。在現前這個社會，我們遇到這樣的人很多，常常會遇到，遇到這些人不要跟他爭論，合掌令歡</w:t>
      </w:r>
      <w:r>
        <w:t>喜，不要跟他爭論，為什麼？講不通的，他有他的分別執著，講不通的。這是我們應當要曉得，經典裡面所說西方極樂世界依正莊嚴，句句都是真實，沒有一個字是妄語。要相信佛在《金剛經》上所講的話，「如來是真語者」，真就不假；「實語者」，實就不虛；「如語者」，如就是講的恰到好處，佛沒有增加一點點，沒有添一點，也沒有減少一點，完全與事實相符合。</w:t>
      </w:r>
      <w:r>
        <w:t xml:space="preserve"> </w:t>
      </w:r>
    </w:p>
    <w:p w14:paraId="53F9B1FF" w14:textId="77777777" w:rsidR="00621EC3" w:rsidRDefault="00621EC3">
      <w:pPr>
        <w:pStyle w:val="a3"/>
      </w:pPr>
      <w:r>
        <w:t xml:space="preserve">　　當然西方極樂世界依正莊嚴說不盡，佛給我們所說的，不過是略舉幾端與我們這個世界生活當中比較接近一點的，說了我們能夠理解；我們這個世間沒有的那些莊嚴，佛都不說，說了也不懂，沒有法子想像得到，那些統統都省略，所以一切都是略說。佛不妄語，佛也不誇張，什麼人相信，這個人就有福，真正有福。能夠相信、能夠發願、能夠念佛求生淨土，這個依正莊嚴，我們這一生當中不久就可以能夠享受得到，可見得佛的教訓對我們才有真實的利益。不是說了吊胃口，說了我們得不到；說的我們統統可以得到，佛這個恩德就太大太大了！我們只有真正生到西方極樂世界，這才能叫報佛恩；不能生到西方極樂世界，佛的恩德我們沒有法子報答。</w:t>
      </w:r>
      <w:r>
        <w:t xml:space="preserve"> </w:t>
      </w:r>
    </w:p>
    <w:p w14:paraId="2D2E5695" w14:textId="77777777" w:rsidR="00621EC3" w:rsidRDefault="00621EC3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A3AF3" w14:textId="77777777" w:rsidR="00621EC3" w:rsidRDefault="00621EC3" w:rsidP="00621EC3">
      <w:r>
        <w:separator/>
      </w:r>
    </w:p>
  </w:endnote>
  <w:endnote w:type="continuationSeparator" w:id="0">
    <w:p w14:paraId="7B19E8BF" w14:textId="77777777" w:rsidR="00621EC3" w:rsidRDefault="00621EC3" w:rsidP="00621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6F5BA" w14:textId="77777777" w:rsidR="00621EC3" w:rsidRDefault="00621EC3" w:rsidP="00621EC3">
      <w:r>
        <w:separator/>
      </w:r>
    </w:p>
  </w:footnote>
  <w:footnote w:type="continuationSeparator" w:id="0">
    <w:p w14:paraId="253D4F5B" w14:textId="77777777" w:rsidR="00621EC3" w:rsidRDefault="00621EC3" w:rsidP="00621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C3"/>
    <w:rsid w:val="00621E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84D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1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1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1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1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1691</Words>
  <Characters>9641</Characters>
  <Application>Microsoft Office Word</Application>
  <DocSecurity>0</DocSecurity>
  <Lines>80</Lines>
  <Paragraphs>22</Paragraphs>
  <ScaleCrop>false</ScaleCrop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