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B589E" w14:textId="77777777" w:rsidR="00CC742E" w:rsidRDefault="00CC742E">
      <w:r>
        <w:t xml:space="preserve">淨土大經解演義　　（第五０七集）　　</w:t>
      </w:r>
      <w:r>
        <w:t>2011/7/21</w:t>
      </w:r>
      <w:r>
        <w:t xml:space="preserve">　　香港佛陀教育協會　　檔名：</w:t>
      </w:r>
      <w:r>
        <w:t xml:space="preserve">02-039-0507 </w:t>
      </w:r>
    </w:p>
    <w:p w14:paraId="0D438DA1" w14:textId="77777777" w:rsidR="00CC742E" w:rsidRDefault="00CC742E">
      <w:pPr>
        <w:pStyle w:val="a3"/>
      </w:pPr>
      <w:r>
        <w:t xml:space="preserve">　　諸位法師，諸位同學，請坐。請看《大乘無量壽經解》第六百三十四面，第四行最後兩個字看起：</w:t>
      </w:r>
      <w:r>
        <w:t xml:space="preserve"> </w:t>
      </w:r>
    </w:p>
    <w:p w14:paraId="739D0013" w14:textId="77777777" w:rsidR="00CC742E" w:rsidRDefault="00CC742E">
      <w:pPr>
        <w:pStyle w:val="a3"/>
      </w:pPr>
      <w:r>
        <w:t xml:space="preserve">　　「《會疏》曰：士農工商，為給自身，故云以自給濟。給，供給也。濟，周濟也」。這是說『勤身營務，以自給濟』，士農工商是指社會上各個階層的人，一生勤奮努力去經營，都是為了生活，讓自己的生活富裕，目的都在此地。我們再看下面，『尊卑、貧富、少長、男女』，這些是泛指「芸芸世人之種種類類」，就是這個社會一切大眾。「世人位高者尊」，這個尊卑是講地位，在社會地位，貧富是指財富，財多則稱為富，財少則稱為貧；年老則稱長，年幼稱少，「種種不同之男男女女，無不同此愚痴貪欲之心，苦心積慮，憂念重重，奔波勞碌，無有已時」。這是說一般社會大眾，現在這個現象是普遍在全世界，都為了名聞利養憂心重重。這個地方所說的，形容得很正確，愚痴這是根。所謂愚痴，對於事實真相不了解，所以一生無論是貧富貴賤，普遍的都有苦心積慮，都有憂念重重，終身奔波勞碌，無有已時，這是停不下來。「故曰：累念積慮，為心走使」，累是積累，念是妄念，他有顧慮，他有煩惱，他有不安，他有患得患失，這些東西擾亂著他度過匆匆忙忙的這個一生。</w:t>
      </w:r>
      <w:r>
        <w:t xml:space="preserve"> </w:t>
      </w:r>
    </w:p>
    <w:p w14:paraId="6918C7A5" w14:textId="77777777" w:rsidR="00CC742E" w:rsidRDefault="00CC742E">
      <w:pPr>
        <w:pStyle w:val="a3"/>
      </w:pPr>
      <w:r>
        <w:t xml:space="preserve">　　如果有智慧，真正能夠明瞭，所以古人他不是迷信，古人常常告訴我們，「一生皆是命，半點不由人」，如果這個富貴是可以爭得來的，佛菩薩也會爭，聖賢也會爭，它爭不來，你爭它沒有用，爭不到。這個東西是什麼？命裡有的時候你就有，命裡無時則莫強求，強求不到的。人在這個世間，幸福美滿與富貴不相干，這個道理一定要懂。人活得要幸福、要自在，所以心安理得，你就會自在，明理了。所以古人講「孔顏之樂」，孔夫子快樂，顏回快樂。孔夫子沒有地位，平民；顏回是個非常貧窮的人，貧窮，但是不能說賤，他有高尚的品格。生活，物質生活非常艱難，簞食瓢飲，夫子都感嘆，這種貧困的生活一般人受不了，可是顏回一天到晚快快樂樂，沒當回事。由此可知，幸福真的與這個沒有太大關係，真正有道的人隨遇而安，這個社會才會安定，世界才會和平。他不爭，為什麼不爭？他很清楚，命裡沒有，爭什麼？命裡有的不必爭，命裡沒有的也不需要爭。我們如果讀過《了凡四訓》，對這個事情就完全明白了。</w:t>
      </w:r>
      <w:r>
        <w:t xml:space="preserve"> </w:t>
      </w:r>
    </w:p>
    <w:p w14:paraId="76AFF0C3" w14:textId="77777777" w:rsidR="00CC742E" w:rsidRDefault="00CC742E">
      <w:pPr>
        <w:pStyle w:val="a3"/>
      </w:pPr>
      <w:r>
        <w:t xml:space="preserve">　　了凡先生，明朝時候人，小時候被一個算命先生算他一生的流年，終身流年。他那個時候十五歲，父親過世了，母親帶著他，說他父親有遺言，希望他去學醫給人治病，可以糊口，就是可以養家，能有一點收入。而且都是做好事，能積一點德，能成為一代名醫也是光大門楣，是一樁好事情。可是這個算命的先生告訴他，你不是這個行業的人，你是個做官的人，你命裡有官位，你趕緊去念書，勸他念書。給他算終身的流年，哪一年去參加考試，考多少名，每一年國家給他的俸祿有多少，都給排定了。十五歲、二十五歲、三十五歲，二十多年，年年都跟算的一樣，一絲毫都不差，所以他的心就死了，什麼也不求了，真的完全是命裡排定的。他去拜訪雲谷禪師，在南京棲霞山，跟雲谷禪師在禪堂裡坐了三天三夜，不起一個念頭。雲谷禪師很佩服他，這個一般人做不到，相當的定功。就問他：你這哪裡學來的？他告訴禪師：我沒有功夫。那你怎麼能三天三夜不起一個妄念？我的命被人算定，二十多年來一點都不差，我起妄念有什麼用？乾脆不打妄想了。這真的不是假的。雲谷禪師聽了哈哈大笑，原來我以為你是聖人，結果你還是個凡夫。了凡先生聽了這個話很奇怪，就問</w:t>
      </w:r>
      <w:r>
        <w:lastRenderedPageBreak/>
        <w:t>他：你為什麼這麼說？他就告訴他，「凡夫被命運拘束，你超過不了命運；如果是聖賢，命運拘束不了他」，跟他講聖賢之道。曉得，那命可以改嗎？當然可以改。</w:t>
      </w:r>
      <w:r>
        <w:t xml:space="preserve"> </w:t>
      </w:r>
    </w:p>
    <w:p w14:paraId="56B4514A" w14:textId="77777777" w:rsidR="00CC742E" w:rsidRDefault="00CC742E">
      <w:pPr>
        <w:pStyle w:val="a3"/>
      </w:pPr>
      <w:r>
        <w:t xml:space="preserve">　　命從哪裡來的？你自己造的，是你過去生中造的善惡業，決定你這一生當中的命運。過去生中沒有財布施，你這一生不可能有財富，無論用什麼手段，非法手段奪取來的財富，都是你命裡有的。你命裡沒有，你做強盜，你還沒有搶到手，被警察抓走了。為什麼？命裡沒有。所以命裡有的，你才能保得住，命裡沒有的保不住。那你又何必用非法的手段？用非法手段叫造業，果報不好。所以明白這個道理的人，他決定不用非法手段。於是雲谷禪師教他斷惡修善，佛氏門中有求必應。他就真做，這一發心一真幹，第二年去考試，孔先生算他是第三名</w:t>
      </w:r>
      <w:r>
        <w:t>(</w:t>
      </w:r>
      <w:r>
        <w:t>考中第三名</w:t>
      </w:r>
      <w:r>
        <w:t>)</w:t>
      </w:r>
      <w:r>
        <w:t>，他考中第一名，馬上就相信命運可以改。他命中沒有功名，功名就是什麼？進士、舉人叫功名，秀才不算，他命中只有秀才，沒有舉人跟進士的命。他做好事，發願去求考功名，舉人也被他考上，進士也被他考上。命裡沒有兒子，特別做善事求個兒子，真求到了。命裡說他的壽命只有五十三歲，他活到七十四歲，多活了二十一年。他沒有求壽命，這壽命自然延長。官，只做到一個小的縣令，四川小縣分，結果他做一個大縣的知縣，寶坻。寶坻是直接歸皇上管的，這是個大縣分，就好像現在的特別市一樣。所以跟他原來的完全不一樣了，改造命運，不是不能改造。你要遇到這些高人，真有辦法。</w:t>
      </w:r>
      <w:r>
        <w:t xml:space="preserve"> </w:t>
      </w:r>
    </w:p>
    <w:p w14:paraId="5E9F65D0" w14:textId="77777777" w:rsidR="00CC742E" w:rsidRDefault="00CC742E">
      <w:pPr>
        <w:pStyle w:val="a3"/>
      </w:pPr>
      <w:r>
        <w:t xml:space="preserve">　　我從小就相信，相信命運。我們家是貧寒之家，所以別人不知道，我感謝共產黨。共產黨來了，我們家一貧如洗，什麼都沒有，沒有一分地，也沒有錢。父親是公務員，靠一點工資過生活，不工作就要挨餓。共產黨來了，好了，我是離開，沒有在國內，我母親、弟弟告訴我，分到地主的地，也分到房子，他們就安居下來了。還送他去念書，居然在復旦大學畢業，還在學校教書。這是在國民黨時代我們做不到，那是貧困而死，日子怎麼過？我那時候年輕，又沒有學歷，又沒有關係，你就曉得生活的苦況。在台灣，這幸虧遇到方老師，得到這個高人指點，告訴我這一條光明的大道，學佛。我跟他學哲學，他把佛經哲學教給我，給我講哲學概論，這個單元是最後的一個單元，佛經哲學。我非常驚訝。他告訴我：「釋迦牟尼是世界上最偉大的哲學家，佛經哲學是全世界哲學的最高峰，學佛是人生最高的享受。」我們從來沒有聽人講過這個話，出家人也說不出來。從這個時候我才開始看佛經，愈看愈有味道，欲罷不能。</w:t>
      </w:r>
      <w:r>
        <w:t xml:space="preserve"> </w:t>
      </w:r>
    </w:p>
    <w:p w14:paraId="2411C5EA" w14:textId="77777777" w:rsidR="00CC742E" w:rsidRDefault="00CC742E">
      <w:pPr>
        <w:pStyle w:val="a3"/>
      </w:pPr>
      <w:r>
        <w:t xml:space="preserve">　　沒多久遇到章嘉大師，他老人家指導我。章嘉他是專搞佛學的，我們方先生是哲學，完全用哲學的眼光來看佛經。這找到一個好老師，這個老師就教我選擇出家這個路，我這個行業是章嘉大師給我選擇，我聽話，確實年輕老實聽話，而且教我學釋迦牟尼佛。所以他第一本叫我看的書是《釋迦方志》、《釋迦譜》，唐朝人寫的，就是釋迦牟尼佛的傳，在《大藏經》裡頭，讀了之後才真的明白。老師告訴我，「學佛，你要認識釋迦牟尼佛，你就不會走錯路。你要不認識他，你怎麼學他？」我聽聽有道理，從這入門。讀了之後才恍然大悟，用我們現在的話說，原來釋迦牟尼佛是搞教育的，佛教是跟宗教風馬牛不相關。佛教承認有神，不崇拜神。神是什麼？等於一類眾生，就像我們國家承認別人國家，那它不是我的國家。所以神也是眾生的一類，有比我們高的，福報比我們大的，有比我們低的，跟我們是平等的。佛主張自己謙虛，對人恭敬，對人恭敬，對鬼神也恭敬，但是不能學他。見人要有禮貌，壞人也要有禮貌，不學他就好了。所以很有道理。</w:t>
      </w:r>
      <w:r>
        <w:t xml:space="preserve"> </w:t>
      </w:r>
    </w:p>
    <w:p w14:paraId="58E26451" w14:textId="77777777" w:rsidR="00CC742E" w:rsidRDefault="00CC742E">
      <w:pPr>
        <w:pStyle w:val="a3"/>
      </w:pPr>
      <w:r>
        <w:lastRenderedPageBreak/>
        <w:t xml:space="preserve">　　佛教裡面有學術，這是大學問，確實不但是方先生講的最高的哲學，有最高的科學。最近這三十年來，世界上許多物理學家有新的發現，跟佛經上講的一樣。宇宙的起源，生命從哪裡來的？這些大問題，新發現的跟佛經上講的一樣。宇宙不是大爆炸來的，大爆炸這個理論懷疑的人很多，現在終於得到證明，還是跟佛說的一樣，佛說的宇宙從哪裡來的？「一切法從心想生」，從意念來的。所以現在有不少新的這些書都講意念，科學講宇宙之間三種現象，這是基本的東西，萬事萬物都是它演變出來的，物質現象、精神現象、自然現象，這三樣東西，佛經上講的阿賴耶的三細相。物質現象是阿賴耶的相分，精神現象是阿賴耶的見分，能量是阿賴耶的業相，就是自證分。還有一個證自證分，科學家、哲學家都還沒有講到，那是什麼？那是智慧從哪來的，證自證分是講智慧。所以方老師講這是最高的哲學，沒講錯。真搞清楚、搞明白了，什麼問題都解決了，身體健康的問題自然解決了。</w:t>
      </w:r>
      <w:r>
        <w:t xml:space="preserve"> </w:t>
      </w:r>
    </w:p>
    <w:p w14:paraId="002F6E1E" w14:textId="77777777" w:rsidR="00CC742E" w:rsidRDefault="00CC742E">
      <w:pPr>
        <w:pStyle w:val="a3"/>
      </w:pPr>
      <w:r>
        <w:t xml:space="preserve">　　今天地球上這麼多災難，可以化解，不是不能化解。你要知道為什麼原因，為什麼會有這麼多事情發生，了解之後，你就知道怎樣應對，它自然就沒有了。這個東西科學不能解決，為什麼？科學是太偏重在物質上，宇宙它不只是一個物質，它有精神現象也有自然現象。你全搞明白了，你就曉得，物質從哪來的，精神現象從哪來的，自然現象從哪來的，去找，追根究柢去找。現在只曉得，物質現象知道了，精神現象還不知道，科學報告只說無中生有。無中生有，我們學大乘經教的人懂得。但是中國傳統學術跟大乘佛法不是說無中生有，無怎麼會生有？但是能生有的那個東西確實是無，它那個無不是什麼都沒有，它無裡頭有。有為什麼說它無？因為你看不見它，你聽不到它，你摸不著它，連你想都想不到它，那只好用個「無」、用個「空」做代表。所以它空不叫頑空，不是什麼都沒有，它有，它能生萬法。所以這就講本性，中國人講本性本善，本性是本體，哲學講的本體，佛法裡面講的本性、自性、法性都說這個意思。這個東西是什麼？它不是自然現象，也不是物質現象，也不是精神現象，所以科學跟哲學就沒有法子。科學、哲學一定有現象，它是他研究的對象。這是它沒有對象，但是它真有，它存在，所以這是我們不能不知道的。妙極了！</w:t>
      </w:r>
      <w:r>
        <w:t xml:space="preserve"> </w:t>
      </w:r>
    </w:p>
    <w:p w14:paraId="36A01D96" w14:textId="77777777" w:rsidR="00CC742E" w:rsidRDefault="00CC742E">
      <w:pPr>
        <w:pStyle w:val="a3"/>
      </w:pPr>
      <w:r>
        <w:t xml:space="preserve">　　問題不是不能解決，我們也是應對目前這些災難，寫了一個很簡單的幾句話，這幾句話這都是出自於佛法跟中國傳統文化。現在這一張印出來，印得不錯，印得很好。第一個是業，「殺盜淫妄酒是一切惡業」，即所有災難，本身的疾病、山河大地的災變，它是病態，是惡業，惡業所感。「貪瞋痴慢疑是一切病因，怨恨惱怒煩是一切病緣，臟腑失調天地變異是一切病果，疾苦短命自然災禍是一切病報」，因緣果報。後面，「仁義禮智信是一切病藥」，只要把仁義禮智信找回來，這問題全解決了。古大德這麼說的，佛菩薩這麼說的，現代科學家發現，他也是這麼說的。這些人沒有碰過面，釋迦牟尼佛三千年前的人，孔夫子二千五百多年前的人，現代科學家最新的發現不過三十年，他們的看法、說法完全一致。</w:t>
      </w:r>
      <w:r>
        <w:t xml:space="preserve"> </w:t>
      </w:r>
    </w:p>
    <w:p w14:paraId="379BCF2C" w14:textId="77777777" w:rsidR="00CC742E" w:rsidRDefault="00CC742E">
      <w:pPr>
        <w:pStyle w:val="a3"/>
      </w:pPr>
      <w:r>
        <w:t xml:space="preserve">　　所以人決定要相信命運。相信命運，你一生過得很幸福，為什麼？不去鑽營。我從小的時候很多人給我算命，我母親也提心弔膽，家裡好像什麼遺傳一樣，祖父四十五歲過世的，我有一個伯父也是四十五歲過世的，我的父親四十五歲過世的，所以人家算我的命過不了四十五歲。我也沒有想多活，我沒有想過我的命運，但是我就是記住只有四十五歲的壽命。剛好二十六歲遇到佛法，知道有西方極樂世界，雖然是十幾年之後才相信，大概到四十歲的時候我才真正相信極樂世界。四十五歲那一年生病，我就老實念佛求生淨土。念了一個月，身體恢復，好了。又休息了一個月就開始再講經，那個時候我講經十二年。第二年我遇到甘珠活佛，他也是章嘉大師的學生，大我大概有十五、六歲。告訴我，他說你本來你的命裡很苦，你沒有財富，你命裡財庫空空，你命很短，過不了四十五歲。他說你這些年，那個時候我講經教學十二年，講經教學十二年沒中斷，他說這個功德很大，你的命全轉過來了，不但將來你有源源不斷的財富，而且你壽命很長。這我都沒祈禱過。可是甘珠第二年他就走了，這是個藏傳的喇嘛，很有修養。所以我們自己曉得了，老師替我選擇這個行業好，真正叫積功累德。釋迦牟尼佛一生，我們明白，他一生是教學，職業老師。我們從他</w:t>
      </w:r>
      <w:r>
        <w:t>一生事蹟上去看，他是什麼身分？多元文化社會教育家，他是這個身分，他搞教育的，他真幹。他的身分可以說是多元文化教育的義務工作者，一生教學，不收學費。為什麼說多元文化？他不分國家、不分族群，也不分宗教，只要你肯跟他學，他就認真教你。所以經典裡面我們看到很多，古印度這些宗教的宗教徒、宗教的傳教師，都是釋迦牟尼佛的學生，他並沒有改變他的宗教。你信宗教沒有關係，你不棄你的宗教，他也很尊重你。你到他那裡學什麼？學智慧、學道德，他跟你講這些，告訴你真正的真實。</w:t>
      </w:r>
      <w:r>
        <w:t xml:space="preserve"> </w:t>
      </w:r>
    </w:p>
    <w:p w14:paraId="6F679E61" w14:textId="77777777" w:rsidR="00CC742E" w:rsidRDefault="00CC742E">
      <w:pPr>
        <w:pStyle w:val="a3"/>
      </w:pPr>
      <w:r>
        <w:t xml:space="preserve">　　所以真正懂得學佛的人，他心是淨的、心是定的。財富有沒有？有，他懂得生財之道。沒有見性，自性裡面的智慧德能透不出來，那就要靠修。修怎麼修，財從哪來？財從布施來的，愈施愈多。這真的，老師告訴我的一點都沒錯。六十年前他教我布施，我很困難，我跟老師講：我現在生活非常困難，勉強能夠度日，哪有錢去做布施？他問我：一毛錢有沒有？一毛錢行，有，一毛錢可以。一塊錢有沒有？一塊錢也行。你就從一毛一塊去布施，你要常常有布施的心、有布施這個意念，這個不能斷。這是什麼？他幫助我彌補過去生中沒修，所以這一生當中貧困，弘法利生需要財富。我這一生真的依教奉行，那個時候布施，我非常謹慎，修什麼布施？寺廟裡有印經的，你看印經後頭有功德名單，大家湊錢，不管多少，寫個一塊、兩塊不少，我就是這樣參加。有人拿東西來，我口袋有一點就給他。還有放生的，放生我要幹，因為我知道抗戰期間殺業太重。我父親人心地非常善良，奉公守法，喜歡打獵，所以抗戰期間當中，我們家的生活伙食算不錯，天天有野味。我也跟著我父親打了三年，三年每一天打子彈至少十發子彈，三年練習，神槍手，不必瞄準，百發百中，有這種技術。我父親是軍人，管軍械的，所以這就方便，他管武器、管彈藥，子彈一箱一</w:t>
      </w:r>
      <w:r>
        <w:t>箱往家裡拿，把彈頭去掉，裝上鐵沙去打獵，搞了三年。學佛之後才知道，這個業可造重了。</w:t>
      </w:r>
      <w:r>
        <w:t xml:space="preserve"> </w:t>
      </w:r>
    </w:p>
    <w:p w14:paraId="7533CF71" w14:textId="77777777" w:rsidR="00CC742E" w:rsidRDefault="00CC742E">
      <w:pPr>
        <w:pStyle w:val="a3"/>
      </w:pPr>
      <w:r>
        <w:t xml:space="preserve">　　所以放生，我就把它列入我能做好事的三樁事情，一個印經，一個放生，一個布施醫藥。就這醫院，我總捐一些錢給醫院做為醫藥費，有些貧窮人看病買不起藥的時候，就拿這個幫助他，這個六十年沒間斷。現在我在澳洲，每一年兩個醫院，澳幣二十四萬，一個月兩萬，二十四萬做這個布施。所以我一生不生病，為什麼？醫藥費都布施掉了。不可以搞保險，不可以留醫藥費。留醫藥費是什麼？你一定要生病，你不生病這錢怎麼用？我生病的錢全用光了。所以你明白這個道理，你就懂得我不喜歡有病苦，我把醫藥費捐掉，沒有醫藥費。所以一生做好事，就做這三樁。在教育裡頭，可以說用得最多。我贈送的獎學金數目也很可觀，幫助一些年輕人，家境清寒，考上大學了，讀不起書，大學四年的學費、生活費我都給他。最經濟的，生活程度最低的是印尼，印尼過去幾年，這個二、三年沒有了。以前我在澳洲的時候，我在印尼一年送獎學金，澳洲錢六十萬，六個大學，每個大學十萬塊錢。照顧多少學生？好多，七百多個學生，便宜。如果在澳洲，澳洲一個學生一年要一萬塊錢，只能照顧六十個人。你在印尼，六個學校，一個學校七百多人，照顧幾千人了，這生活程度低。所以，像這些事情我們就多做。印誦經書，這是大宗，主要都從這去了。錢來</w:t>
      </w:r>
      <w:r>
        <w:t>得很多，去得也很多。我自己幾乎沒有用錢的地方，我穿的、吃的都是人家送的，源源不斷，送得太多了，都分給大家。</w:t>
      </w:r>
      <w:r>
        <w:t xml:space="preserve"> </w:t>
      </w:r>
    </w:p>
    <w:p w14:paraId="5FAA2AF1" w14:textId="77777777" w:rsidR="00CC742E" w:rsidRDefault="00CC742E">
      <w:pPr>
        <w:pStyle w:val="a3"/>
      </w:pPr>
      <w:r>
        <w:t xml:space="preserve">　　所以你懂得怎麼叫修福，正當的手段去修，它自然就得到，財布施得財富，法布施得聰明智慧，無畏布施，像布施醫藥、布施病苦這叫無畏布施，得健康長壽。三種果報，三種因，你修三種因，哪有不得果報的道理！我這搞了六十年，可以給人做榜樣，看看我你就會有信心。我要不把這些錢這樣用掉，要蓋大廟，不曉得蓋多少個了，不會輸給星雲法師，星雲法師在全世界蓋了二、三百個廟。因為我覺得那樣做法，是把錢埋到土地下，它不起作用。應當要幫助苦難的人，我們自己衣食足，夠了，有個小房子遮蔽風雨，行了。我也有大雄寶殿，我的大雄寶殿在那個地方，不必搞得富麗堂皇，花那麼多錢，花得冤枉。所以，有錢是福報，用錢是智慧。沒有智慧，錢都糟蹋掉了，那不是好事情。</w:t>
      </w:r>
      <w:r>
        <w:t xml:space="preserve"> </w:t>
      </w:r>
    </w:p>
    <w:p w14:paraId="1E3E5A5C" w14:textId="77777777" w:rsidR="00CC742E" w:rsidRDefault="00CC742E">
      <w:pPr>
        <w:pStyle w:val="a3"/>
      </w:pPr>
      <w:r>
        <w:t xml:space="preserve">　　所以，我們念念希求的財富、聰明智慧、健康長壽，依照佛教導我們的方法，你肯定得到。中國老祖宗《易經》裡面所說的，《繫辭大傳》是孔子作的，「積善之家，必有餘慶；積不善之家，必有餘殃」，為什麼不積善？為什麼不去積德？個人如是，家庭亦如是，國家亦如是。國家要富強，在積德，在行善。你看看中國歷史，盛世的時候，你看這些帝王，他布施，他不是靠武力侵略，不是的。四周這些小國來進貢，進貢就是給皇帝送禮物，皇帝回送一定是加倍，大國的風範，加倍，加幾倍給他。所以四邊這些小國都服你，都做你的附從，不是用戰爭，你的幅員愈來愈擴大，用道德，用施捨，用照顧。老祖宗的智慧、佛菩薩的教誨它真管用。</w:t>
      </w:r>
      <w:r>
        <w:t xml:space="preserve"> </w:t>
      </w:r>
    </w:p>
    <w:p w14:paraId="591D4A18" w14:textId="77777777" w:rsidR="00CC742E" w:rsidRDefault="00CC742E">
      <w:pPr>
        <w:pStyle w:val="a3"/>
      </w:pPr>
      <w:r>
        <w:t xml:space="preserve">　　所以，我們看到今天的世人叫愚痴，他沒有學過，也沒有跟他講過。真正肯學，明白了，貪欲之心不能有，但是幫助一切眾生的心要有。你愈肯幫助，無論是智慧、財富、德行，就愈來愈擴張。你像這布施，愈施愈多，愈多就要愈施，不能夠放在那裡，放在那裡就變成死水，那就錯誤了。一定要很快把它散掉，叫散財，哪個地方需要的，就得要給他，這就正確。所以用不著苦心積慮，也用不著憂念重重，更不必要勞碌奔波，你說你生活多自在，你多麼幸福、多麼美滿。如果你錯了，你不懂，你像現在一般人這樣每天勞碌奔波，一生都空過了。</w:t>
      </w:r>
      <w:r>
        <w:t xml:space="preserve"> </w:t>
      </w:r>
    </w:p>
    <w:p w14:paraId="53B07048" w14:textId="77777777" w:rsidR="00CC742E" w:rsidRDefault="00CC742E">
      <w:pPr>
        <w:pStyle w:val="a3"/>
      </w:pPr>
      <w:r>
        <w:t xml:space="preserve">　　「故曰：累念積慮，為心走使。」下面有解釋，「義寂師曰：累念於既往，積慮於未至」，就是你想過去、想未來，「故云累念積慮」；「常為欲心所驅役」，你的欲望太大，欲望在支配你，欲望在讓你勞碌奔波，底下講，「嘈雜奔波，故云為心走使」，心在那裡指揮你。這個心是什麼？欲望。你一生生活在世間為什麼？為欲望，錯了，這個欲望是貪，佛告訴我們，貪的欲望是什麼果報？餓鬼道。貪心墮餓鬼，瞋恚墮地獄，愚痴變畜生，你就錯了，你路走錯了。三善道都是善業，人道中品十善，天道上品十善。你行善積德，你往上升；你要是搞貪瞋痴慢，你往下墜落，錯了。要想我們生活過得平安，聽佛的話，聽老祖宗的話，決定不會錯。</w:t>
      </w:r>
      <w:r>
        <w:t xml:space="preserve"> </w:t>
      </w:r>
    </w:p>
    <w:p w14:paraId="32D053C6" w14:textId="77777777" w:rsidR="00CC742E" w:rsidRDefault="00CC742E">
      <w:pPr>
        <w:pStyle w:val="a3"/>
      </w:pPr>
      <w:r>
        <w:t xml:space="preserve">　　底下義寂師，所以這個註解是集註，「義寂師曰：累念於既往，積慮於未至」，這個未至就是未來。「故云累念積慮。常為欲心所驅役」，這個剛才念過了。「意謂思憶過去是累念」，想過去；憂慮於未來，這是積慮。「故此心念，無有安時。因心有所欲，身必隨之。例如欲購愛物，則不顧擁擠雜亂，奔波排隊。故曰為心走使」。這個現象在超級市場可以看到，這是黃念老註的，超級市場你現在常常看到的，「指為此欲心而奔走也」。「《嘉祥疏》以心財相積不捨」，來解釋「累念積慮」；「以勤求無寧」，來解釋「為心走使」。「蓋謂積於心念之中，俱是財物，故名累念積慮。」天天想這些金錢財物，在想這個東西，好不好？不好。為什麼？想這個可能結果他到三惡道去。學佛的同修也就知道了，你把念頭轉過來，你天天想阿彌陀佛，你將來就到極樂世界去。如果你天天能夠想到這個世界的動亂、眾生的苦，辛苦，你常常放在心上，盡心盡力幫助這些苦難眾生，你往上升，你將來是天道，往上面去了。不能往下去，不能有怨恨心，怨恨心是地獄道，重的，輕的是羅剎，就變成魔道去了，這個路不是正路。中國老祖宗教給我們走的路，那是人天大道。五常、五倫、四維、八德，這是倫常大道，來生得人身，在人間享受富貴。如果積的功德大</w:t>
      </w:r>
      <w:r>
        <w:t>，人間沒有那麼大的福報，就到天上去了，天人的福報超過人間，他就到天上去了。</w:t>
      </w:r>
      <w:r>
        <w:t xml:space="preserve"> </w:t>
      </w:r>
    </w:p>
    <w:p w14:paraId="7D2A8FB1" w14:textId="77777777" w:rsidR="00CC742E" w:rsidRDefault="00CC742E">
      <w:pPr>
        <w:pStyle w:val="a3"/>
      </w:pPr>
      <w:r>
        <w:t xml:space="preserve">　　但是佛告訴我們，天不究竟，福報雖然大，壽命雖然長，他還是有老死。譬如佛講忉利天，我們中國講的玉皇大帝，有沒有？有，欲界第二層天。那個福報，我們要一想，那不可思議。忉利天的一天是我們人間一百年，他壽命多長？天上也是一年三百六十天，但是一天是人間一百年，一年是人間三萬六千年，他壽命一千歲，你就想想那個福報。那個福報不算大的，上面夜摩天、兜率天，愈往上面去福報愈大，所以聰明人都喜歡生天。但天它不是無量壽，天福享盡，你造的一切不善那些又出現了。出現怎麼？出現又墮落了。所以天上人間就像水中升沉一樣，一會兒漂起來，一會兒沉下去，在六道裡這麼苦。所以佛勸我們離開六道輪迴，到極樂世界去。</w:t>
      </w:r>
      <w:r>
        <w:t xml:space="preserve"> </w:t>
      </w:r>
    </w:p>
    <w:p w14:paraId="64D7856A" w14:textId="77777777" w:rsidR="00CC742E" w:rsidRDefault="00CC742E">
      <w:pPr>
        <w:pStyle w:val="a3"/>
      </w:pPr>
      <w:r>
        <w:t xml:space="preserve">　　到極樂世界去幹什麼？去作佛去。佛是什麼？智慧圓滿，福報圓滿。所以佛叫二足尊，這個二就是智慧跟福報，足是滿足了、圓滿了，這兩樣東西圓滿，智慧圓滿、福報圓滿，則稱之為佛。菩薩雖然有智慧、有福報，沒有圓滿，佛圓滿。所以最簡單的解釋，學佛就是求智慧跟福報。而智慧跟福報不是從外頭求的，是自性裡頭本有的，你只要把障礙去掉。什麼東西是障礙？貪瞋痴慢是障礙，怨恨惱怒煩是障礙，殺盜淫妄是嚴重的障礙、是行為的障礙，貪瞋痴慢是心理的障礙，怨恨惱怒煩是情緒的障礙。你把這個東西統統都放下，你障礙沒有了，你自性裡面的智慧福德全現前。所以真正修行人他不向外求，他向內求，內求是真的。外面求也能得到，是一時的，權宜之計，根本是向內求。</w:t>
      </w:r>
      <w:r>
        <w:t xml:space="preserve"> </w:t>
      </w:r>
    </w:p>
    <w:p w14:paraId="3B26271F" w14:textId="77777777" w:rsidR="00CC742E" w:rsidRDefault="00CC742E">
      <w:pPr>
        <w:pStyle w:val="a3"/>
      </w:pPr>
      <w:r>
        <w:t xml:space="preserve">　　因為想過去、想未來，妄念多、思慮多，所以這個心裡不安。佛在前面告訴我們，學佛的人淨定，心要清淨，心要定，定是不動，然後才有安、才有樂。這個安樂就不是世間人能夠相比的，世間人之樂都是刺激，欲望的刺激，感受快樂，付出代價很重。佛法安樂是從內心裡面出來的，不是從外面的，與外面境界不相干，從自心內裡面透出來的，從淨定裡面出來的。淨生智慧，定生安樂，所以叫禪悅。禪是定，裡面非常快樂。念老結集古大德的解釋，累念積慮，以勤求無寧來解釋為心所走使。蓋謂積於心念之中都是財物，故名累念積慮。「勤欲求得，故身心不安」，你能把它放掉，心就安了。心不安叫為心走使，使是差使，就是你使用的人，心是主人，這是僕人。心是什麼？欲望。使是什麼？是你的身體。換句話說，你的身心已經變成你欲望的僕人，就這個意思。你這一生欲望控制了你、掌握了你，這個很苦。</w:t>
      </w:r>
      <w:r>
        <w:t xml:space="preserve"> </w:t>
      </w:r>
    </w:p>
    <w:p w14:paraId="41B7B484" w14:textId="77777777" w:rsidR="00CC742E" w:rsidRDefault="00CC742E">
      <w:pPr>
        <w:pStyle w:val="a3"/>
      </w:pPr>
      <w:r>
        <w:t xml:space="preserve">　　「憬興曰：為心走使者，如渴鹿逐於陽炎，翳眼弄於空華，皆為愛水之心，不了病華，而走馳故」，這是用比喻來說。下面有解釋，陽炎即底下我們通常看到的陽焰，這陽焰是什麼？是雨過天晴，道路上有一種氣，我們現在也看得見，我們在這邊常常看見。下雨晴天之後，車走過之後，你看到這個水氣。鹿口渴了，牠不知道那不是水，牠以為那是水，牠奔到那裡想喝水，走到那裡就沒有了，像霧一樣，永遠追不到，這是陽焰，叫渴鹿陽焰。渴，愚痴，沒有智慧，以為那是水。沙漠當中出現的幻相，遠望好像是水，「渴鹿渴馬等求水心切，趨赴求飲，惟是徒勞」，走到邊上，又在前面，永遠找不到。「又如有翳之病目」，這是眼睛害病。眼睛害病，看到虛空當中有很多彩色的東西，我們有過這個經驗，曾經害過眼病，有過這個經驗。空中有沒有？沒有，好眼睛看了沒有，壞眼睛看到空中像有花一樣，你想把這個花摘下來，「不知本自無花，故云為心走使」，這是誤會，不知道那是假的、是空的。「走使者」，走使這兩個字就是「俗云奔波勞碌」，就這個意思。</w:t>
      </w:r>
      <w:r>
        <w:t xml:space="preserve"> </w:t>
      </w:r>
    </w:p>
    <w:p w14:paraId="3F950724" w14:textId="77777777" w:rsidR="00CC742E" w:rsidRDefault="00CC742E">
      <w:pPr>
        <w:pStyle w:val="a3"/>
      </w:pPr>
      <w:r>
        <w:t xml:space="preserve">　　下面他舉了實際的例子，「無田憂田，直至憂苦萬端」，這一大段，前面經文都能看到這一大段，皆是累念積慮一句之詳細演出。『田』是田地，『宅』是家宅。『眷屬』是家屬、親屬、你家裡面用的僕人，這都是屬於眷屬一類的。『財物』，「家財產業等資生之器物」，就是你生活必須要用的這些器物。「以上皆所憂之境」，你憂慮什麼？憂慮這些。沒有，想有，想得到，但是已經得到又怕失掉，叫患得患失，所以『有無同憂』。沒有，貧窮家的人想得到，有的人家富萬貫，他又怕丟掉，他統統都在那裡操心、在憂慮，所以生活真苦。</w:t>
      </w:r>
      <w:r>
        <w:t xml:space="preserve"> </w:t>
      </w:r>
    </w:p>
    <w:p w14:paraId="533FCC17" w14:textId="77777777" w:rsidR="00CC742E" w:rsidRDefault="00CC742E">
      <w:pPr>
        <w:pStyle w:val="a3"/>
      </w:pPr>
      <w:r>
        <w:t xml:space="preserve">　　我們香港首富李嘉誠先生，我跟他見面，他小我兩歲，看起來比我老很多。為什麼？他有憂慮，我沒有憂慮。那個財富命裡有的。這一樁事情，也是他的一個也算非常好的朋友，陳朗，前幾年過世了，是個看風水算命的先生，非常高明。我在香港講經，他常常來聽我講經，我跟李嘉誠認識，他介紹的。陳老告訴我，李先生他是潮汕人，三十歲到香港做生意，他們偶然機緣碰到，碰到他給他看相、給他算命。問他：你將來希望擁有多少財產你就滿足？他說李嘉誠告訴他，我能有三千萬，我就滿足。陳老告訴他，你命裡財庫不是平的，是漫出來的；他說不止，你將來是香港首富。所以李嘉誠一生就不放他，把他看作顧問一樣，無論大小事情都向他請教。他命裡有！你命裡財庫是滿的，無論做什麼生意都賺錢。命裡是因，你做這些事情那是緣，別人做生意賠本，你做生意賺錢。你說我跟他做同樣生意，我就蝕本，命裡沒有！所以人首先要相信命運，你才會過得很幸福、很快樂。你要去跟命爭，那你就悽慘，你錯了，任何人爭不過命的，你要改造命運要聽佛的話。</w:t>
      </w:r>
      <w:r>
        <w:t xml:space="preserve"> </w:t>
      </w:r>
    </w:p>
    <w:p w14:paraId="51856A4B" w14:textId="77777777" w:rsidR="00CC742E" w:rsidRDefault="00CC742E">
      <w:pPr>
        <w:pStyle w:val="a3"/>
      </w:pPr>
      <w:r>
        <w:t xml:space="preserve">　　了凡先生四訓，我學佛那一年就讀到，朱鏡宙老居士送這本書給我。我記得我拿到這本書，這本書分量不多，年輕看書看得快，兩天就可以把它看完，我記得我看了三十遍，非常感人。看了之後，回去想想，了凡先生的毛病，我統統具足，我都有，了凡先生還有些長處，我都沒有，我比不上人家。想到他能改，我漸漸有了信心。我有個好老師在輔導我，章嘉大師。我跟章嘉大師，我二十六歲，他老人家六十五歲，在我們算是孫子輩的。老人對我們這些年輕人非常愛護，尤其我們很聽話，老實聽話，他就更喜歡，歡喜教。跟我約定，每一個星期去看他，給我兩個小時。我跟他三年，一直到他往生。所以我的佛學基礎，是他老人家奠定的，以後跟李老師學教的十年才會有成就，沒有他三年的基礎不可能成就，所以這個基礎非常重要。特別是他老人家的身教，這是我一生沒有見到第二個人。你看他在照片上這個儀表，他一生行住坐臥就是像這樣，真是佛經上所講的「那伽常在定，無有不定時」，他行住坐臥都給你看到什麼？他在定中。走路很慢，說話也很慢，動作也很慢，一絲毫那種急躁都沒有。這讓我們領略到，智慧的人，心是定的，身也是定的。</w:t>
      </w:r>
      <w:r>
        <w:t xml:space="preserve"> </w:t>
      </w:r>
    </w:p>
    <w:p w14:paraId="064B9438" w14:textId="77777777" w:rsidR="00CC742E" w:rsidRDefault="00CC742E">
      <w:pPr>
        <w:pStyle w:val="a3"/>
      </w:pPr>
      <w:r>
        <w:t xml:space="preserve">　　浮躁，沒有智慧。現在年輕人最麻煩的，心浮氣躁。所以他學東西，就學聖賢東西、學佛法，他能不能學到？佛菩薩來教他都學不到。為什麼？他定不下來。古聖先賢、佛菩薩的東西，一定要把心定下來，你才能學到，你才能感受，才能體會。不是他不肯教，你自己要具備基本的條件，他才有辦法教你。基本條件不具足，講了沒用處，白講了。我每天教學講經沒中斷，是不是人都會學了？不然。說老實話，跟在我周邊的沒有一個。為什麼我還講得這麼起勁？我知道電視機裡頭有人，網路頻道上有人，一萬人當中有一個人就不得了，我沒有白講。真有人，不過這個人我不認識，他認識我，我不認識他，我們還沒見過面，我知道肯定有，所以我講得很起勁。我在攝影棚常常一個人都沒有，我就面對著攝影機，我講得很起勁，因為我知道有人在聽，我知道真正有人在學，沒有白說，沒有白講。</w:t>
      </w:r>
      <w:r>
        <w:t xml:space="preserve"> </w:t>
      </w:r>
    </w:p>
    <w:p w14:paraId="1C81DB13" w14:textId="77777777" w:rsidR="00CC742E" w:rsidRDefault="00CC742E">
      <w:pPr>
        <w:pStyle w:val="a3"/>
      </w:pPr>
      <w:r>
        <w:t xml:space="preserve">　　我們把底下這個幾句念下去，「但已有者，又懼其無，亦復同憂。」這底下兩句話說得好，「欲海難填，患得患失，故云有無同憂。」我們要學佛，特別是真的要想往生極樂世界，往生極樂世界實際上就是移民，我們移民到極樂世界，我們親近阿彌陀佛，那你要想到，這個世間的東西一樣都帶不走。能帶的是什麼？能帶的是德行、善功，就是你修善的功德可以帶走，你的德行能帶得走，別的一樣都帶不走。那你就要知道，趁現在壽命還在的時候，努力修善。這樁事情重要，哪個地方有緣就幫他做，不要有分別心，不要有執著，沒有私心。一切眾生本來是佛，一切眾生有緣都要幫助，這是我們應該做的。無論在什麼地方，遇到有緣人，能聽得進去，就要好好勸他。他聽不進去沒關係，「一歷耳根，永為道種」，他阿賴耶識裡已經種了種子下去。我跟布希見面，也給他談這些，馬哈迪問我，他能聽得進去嗎？我說至少他還沒有反對我。我離開他回到澳洲，一個半月之後他寄一張簽名的照片送給我。我說如果他要是我對他說話他感覺到討厭，他就不會有這個動作，他把照片送給我，還親自簽名。善言，我們態度誠懇、真誠，縱然與他當前的利害有衝突，他也不會反對。這在佛法講，種種，種種子，來生後世遇到緣，這個種子會發芽，他就真的會接</w:t>
      </w:r>
      <w:r>
        <w:t>受。所以緣不能錯過，遇到這個緣要給他下種子。</w:t>
      </w:r>
      <w:r>
        <w:t xml:space="preserve"> </w:t>
      </w:r>
    </w:p>
    <w:p w14:paraId="3CBE1A41" w14:textId="77777777" w:rsidR="00CC742E" w:rsidRDefault="00CC742E">
      <w:pPr>
        <w:pStyle w:val="a3"/>
      </w:pPr>
      <w:r>
        <w:t xml:space="preserve">　　『有一少一，思欲齊等』，這個也很苦。例如自己「有一萬元存款，見人有兩萬元」，就想、就思「更有一萬元」，要跟他一樣。自己有一個電視機，看到人家有兩個，「便欲更有一電視機，與之齊等。思而未得，故以為憂。思而能得，憂亦不止。因欲無止境」，欲望沒有止境，「故永有不足之憂」。這是人之常情，我記得我有一次，這個印象很深。在台灣我出門，叫了一個計程車，計程車的司機開車跟我訴苦，說什麼？就是自己生活不如別人。我問他，我說你一個月賺的錢夠不夠家用？夠，還有多的。我說那又為什麼？看到別人今天有這個新的、明天那個新的。我說那又何必呢？我說你想想，我們一件衣服，好好的去保養它，可以穿十年，十年不要再買衣服。你用電冰箱，好好保存它，也可以用十年。你不是非常快樂、非常富有嗎？你何必跟人去比賽去？他想想有道理！我說你想通了你快樂無比，你憂什麼？別去跟人比。跟人比的時候你一生苦惱，一生憂慮，你活得不快活。你不跟人比的時候，你多快樂。他慢慢他就明白了。不要與人爭這些，與人爭什麼？與人爭快樂，我比你快樂。快樂跟憂慮大大的不一樣，快樂身心健康，憂慮是多愁多病，他怎麼能跟你比？所以放下一切，生活能過得去就是最幸福，不必要太多。住房子，住個小房子</w:t>
      </w:r>
      <w:r>
        <w:t>。我一生不願意住大房，為什麼？難收拾，你要多少時間去把它打掃乾淨？我一個小房子，幾分鐘就把它搞得乾乾淨淨的，看起來舒舒服服的，你說多好。所以人要自己懂得享受，也就是自己懂得享福，知道什麼是福。你的東西資生之具愈少愈舒服，不需要檢點。出門就兩件衣服，拿到就穿上了。如果衣服又挑挑這個、挑挑那個，你看你浪費多少時間？浪費多少精神？沒有那個必要。</w:t>
      </w:r>
      <w:r>
        <w:t xml:space="preserve"> </w:t>
      </w:r>
    </w:p>
    <w:p w14:paraId="64020BD9" w14:textId="77777777" w:rsidR="00CC742E" w:rsidRDefault="00CC742E">
      <w:pPr>
        <w:pStyle w:val="a3"/>
      </w:pPr>
      <w:r>
        <w:t xml:space="preserve">　　所以我們想想，釋迦牟尼佛給我們做出最好的典範，他一生財物就三衣一缽，三件衣、一個缽，財產就這麼多；日中一食，樹下一宿，他多自在，什麼憂慮都沒有。他難道不想去蓋個道場、蓋個寺廟嗎？他不要。他要想要，只說一句，人家就把它蓋好了。不要！真正得自在。所以日子要會過，自己有一個很小的地方落腳就足夠用了，真叫快樂自在。我到每一個地方，都有人要送地、送房子給我，我一概都謝絕了。住旅館多自在，每天有人給你收拾得乾乾淨淨的，離開之後絕對不會有憂慮，不去想它。如果你自己有個房子，你說有多麻煩，你離開，要不要想到？要不要常常掛念？那不叫自己找麻煩嗎？所以有，趕快送人，別找麻煩。我一生得自在，這也是得章嘉大師教的，釋迦牟尼佛示範，我體會到的，這個世界是旅館，走到哪裡都是旅館，你就過得非常自在。什麼都不需要，這些同修都會照顧得很好，吃的、穿的、用的，都預備好了，不要操一點心，所以錢對我沒用處，幾十年沒有用過錢。到外面去，我想去買個什麼東西，一定有很多人跟著我去，我想要，他們已經付了錢。所以我的供養就拿去做好事。那些需要的人，我們真的要幫助他，苦難的人要幫助他，除非我們不知道，知道了一定幫助他。</w:t>
      </w:r>
      <w:r>
        <w:t xml:space="preserve"> </w:t>
      </w:r>
    </w:p>
    <w:p w14:paraId="3D8D74AD" w14:textId="77777777" w:rsidR="00CC742E" w:rsidRDefault="00CC742E">
      <w:pPr>
        <w:pStyle w:val="a3"/>
      </w:pPr>
      <w:r>
        <w:t xml:space="preserve">　　所以「且稍具有」，稍稍有一點了，又想到要怎麼樣常常把它保存好，「恐遭禍變，慮其復失」，就是患得患失，這個事情自己找的麻煩。錢太多怕貶值，你說你要操多少心？這全都錯了。故云：『適小具有，又憂非常』，「非常」就是下面所講的水災、火災、盜賊、焚漂劫奪等，這是災難。特別這些年來災難多，我知道得很少，因為我不看報紙、不看電視，所有的媒體幾十年都斷絕了。有人問，這信息你從哪來的？有一些同學看到重大的這些，從網路上下載一點點給我看，我的消息從這來的。最近災難多，有個同學很難得，他每個月送一份報告給我，這個月有多少起災難，沒有內容，光是標題。我看到今年的，他三月份開始給我做的，三月份這一個月的有四十多起，幾乎每天都有。五月份的時候多了，大概有六十多起。三、四、五，四月份六十多起，到五月份，這三個月總結好像有一百七十多起。七月，就現在這個月，頭一個星期就四十多起，第二個星期又差不多將近五十起，增加這麼多，這個月還沒有完。看這個月的時候，決定超過一百多起。這就說什麼？這些災難頻率一個月比一個月多，而災難也一次比一次嚴重。</w:t>
      </w:r>
      <w:r>
        <w:t xml:space="preserve"> </w:t>
      </w:r>
    </w:p>
    <w:p w14:paraId="76C1D973" w14:textId="77777777" w:rsidR="00CC742E" w:rsidRDefault="00CC742E">
      <w:pPr>
        <w:pStyle w:val="a3"/>
      </w:pPr>
      <w:r>
        <w:t xml:space="preserve">　　我們看到這些，內容他沒有給我，只是標題，網路新聞的標題，大概是報紙標題，他摘錄這個給我看，我們的警覺心就提高，要幫助化解災難。什麼法子幫助最好？教學，只有教學把人心喚醒，讓人斷惡修善，就是美國布萊登博士所說的。他去年八月在澳洲悉尼參加一個世界科學家的會議，人數不多，在悉尼兩天。他也邀請我，我沒去，可是我派我們學院的同學八個人代表我去參加。兩天的會議，第一天討論的是科學最新的發現，這個我看了很歡喜，跟佛經講的一樣。所以我有理由相信，佛經在二十年到三十年之後，它不屬於宗教，它是屬於哲學、科學。真的，方東美先生講的話沒錯。愛因斯坦也說過，宗教裡面與科學最接近的是佛教。</w:t>
      </w:r>
      <w:r>
        <w:t xml:space="preserve"> </w:t>
      </w:r>
    </w:p>
    <w:p w14:paraId="05C0115C" w14:textId="77777777" w:rsidR="00CC742E" w:rsidRDefault="00CC742E">
      <w:pPr>
        <w:pStyle w:val="a3"/>
      </w:pPr>
      <w:r>
        <w:t xml:space="preserve">　　第二天討論就是災難問題，特別是美國「２０１２」電影引發起來的，他們討論的題目「應對馬雅二０一二災難預言」。布萊登講得好，我非常欣賞他的，簡單明瞭，「全球的人（居民），如果能夠警覺到，這是一個很好的契機，希望大家都能夠棄惡揚善、改邪歸正、端正心念，不但災難可以化解，而且把地球帶向最好的、美好的走向」。這跟大乘經講的一樣，跟我們老祖宗講的一樣，這是用改邪歸正來化解災難。災難是什麼？災難確實是不正不善的這個念頭、行為引發出來的。但是這裡頭有一個很重要的理論依據，那就是佛經上常講「一切法從心想生」，你心想才能改變它。它不是從心想生，你心想怎麼能改變？佛這一句話講了幾千年，大乘經裡面普遍都說「一切法從心想生」，《華嚴經》上講的，整個宇宙是「唯心所現，唯識所變」，這講太多了，這個被科學家證實了。所以意念、念頭轉好了，問題解決。人要有善念，一個惡念沒有，身體決定健康，不會有病，意念能改變我們身體，意念能改變環境。</w:t>
      </w:r>
      <w:r>
        <w:t xml:space="preserve"> </w:t>
      </w:r>
    </w:p>
    <w:p w14:paraId="34669E36" w14:textId="77777777" w:rsidR="00CC742E" w:rsidRDefault="00CC742E">
      <w:pPr>
        <w:pStyle w:val="a3"/>
      </w:pPr>
      <w:r>
        <w:t xml:space="preserve">　　日本東京江本博士，在琵琶湖做了一個實驗，他找一個海灣，海灣是死水，死水不流通，二十多年來這個海灣髒亂，味道很難聞，他找這麼一個地方。找了三百五十多人，找一個老和尚，九十多歲的老和尚，領導大家在海灣做祈禱，一個小時。祈禱實在太簡單了，這一個小時希望大家把所有的雜念放下，清淨心，就想一樁事情，什麼事情？「湖水乾淨了，我愛你」，口裡念，心裡想，三百五十個人就這樣做了一個小時。到第三天，湖水真乾淨了，氣味沒有了，震動日本媒體，都去採訪、去報導。江本博士告訴我，六個月之後，它又變亂了，氣味又難聞了。你看，一個小時的祈禱，六個月的乾淨。我告訴他，你最好每兩個月去祈禱一次，那海灣不就乾淨了嗎？所以祈禱有效，但是祈禱治標不治本，它不能永遠乾淨。永遠乾淨要怎麼樣？那是教學。所以釋迦牟尼佛救苦救難，他用什麼救？教學，天天在勸導大家，這個能收效。大家聽多了，覺悟了，念頭改正過來，問題就解決。所以祈禱不是沒有效果，有效果，但是根本一定是在教育。釋迦牟尼佛一生教了四十九年，世界上每一個宗教的最初創始人都是教學，不辭辛勞，不收學費，無條件的教學，只要你肯學，都是那麼認真懇切的去教導。這一個地區，我們中國古人講得好，這一個鄉里能夠有十</w:t>
      </w:r>
      <w:r>
        <w:t>幾二十個賢人，就能把這一個地區帶好。這個話不是空話，在中國歷史上確實做到，有這些真正效果出現。</w:t>
      </w:r>
      <w:r>
        <w:t xml:space="preserve"> </w:t>
      </w:r>
    </w:p>
    <w:p w14:paraId="5FD04266" w14:textId="77777777" w:rsidR="00CC742E" w:rsidRDefault="00CC742E">
      <w:pPr>
        <w:pStyle w:val="a3"/>
      </w:pPr>
      <w:r>
        <w:t xml:space="preserve">　　這一段經文，特別指出世間人操心的事情太多了。「水火，指水火之災」，水災、火災。「盜賊，指搶奪與偷竊之禍。怨家，指與我結怨之家」，所謂冤親債主，「債主，指我欠債未還之人。以上種種，皆可突生非常之禍。如火能焚燒，水能漂沒，盜能劫奪，賊能偷竊，怨家報仇，債主索欠。甚至俄頃之間」，就是剎那之間你就損失，不歸你所有了，「舊日財富，蕩然無餘」。這就是經上講的『焚漂劫奪，消散磨滅』，這些事情隨時都可能發生，意外的這些災害。「《會疏》曰：焚謂焚燒，兵火（戰爭）失火」這些災難，「漂謂漂流，洪水風波」這些災難，「劫奪，盜賊難。為怨家所消散，為債主所磨滅」。這個怨家統統都有因果，因緣果報。佛經裡面告訴我們，講一家人，父母跟子女有緣，四種緣，沒有這個緣，不到你家來。這四種什麼緣？報恩、報怨、討債、還債，這種事情生生世世沒完沒了。我是在一九七七年第一次到香港來講經，在香港住四個月。前面兩個月在界限街中華佛教圖書館，後面兩個月在香港藍塘道光明講堂。光明講堂是壽冶老和尚，那個時候老和尚已經移民到美國去了，以後我在美國紐約遇到他，北方人，香港這是他的產業。他的佛堂前面掛了一副對聯，我印象很深，上聯是「夫妻是緣，有善緣有惡緣，冤冤相報」，</w:t>
      </w:r>
      <w:r>
        <w:t>下聯寫的「兒女是債，有討債有還債，無債不來」，這個我記得很清楚，掛在那裡，我在他那裡住了兩個月，那一年講《楞嚴經》。真的是這樣。</w:t>
      </w:r>
      <w:r>
        <w:t xml:space="preserve"> </w:t>
      </w:r>
    </w:p>
    <w:p w14:paraId="53903984" w14:textId="77777777" w:rsidR="00CC742E" w:rsidRDefault="00CC742E">
      <w:pPr>
        <w:pStyle w:val="a3"/>
      </w:pPr>
      <w:r>
        <w:t xml:space="preserve">　　如果是來報恩的，這個小孩就很乖，孝子賢孫，他很聽話，很好養。如果是報怨的，他來找麻煩、來報仇的，長大之後就叫敗家子，會搞得你傾家蕩產，家破人亡。那討債的呢？如果是少的，大概幾歲他就死了，他討完了，你花了那麼多錢，花了那麼多心力，那少的；如果多的呢？我們也看到，多的時候，大學畢業，拿到博士學位，去世了。你看，花多少錢？討債的。還債的呢？也看到，欠你多的，對你物質生活照顧得很周到，沒有孝順心，沒有恭敬心。這你一看，還債的。欠債欠得少的，那對你的生活就很刻薄，換句話說，把父母當做傭人一樣看待，每個月給你能夠生活就夠了，不給你多一點點。我們都看到，佛經上講得沒錯。佛法殊勝，學了佛之後你可以改變，把你這些緣統統改成法緣，大家都學佛，都是佛門弟子，在一塊修行，這些冤親都化掉了。所以佛法不知不覺當中解決社會許多問題，古代這些帝王大臣他們歡喜，替他們解決問題。為什麼？學佛明白了，知道縱然是來報怨，報怨是來索債的，一明白這個道理，算了，不提了，它就化解掉；報恩的，恩上加恩；還錢的，要多還一些，他心裡舒服。</w:t>
      </w:r>
      <w:r>
        <w:t xml:space="preserve"> </w:t>
      </w:r>
    </w:p>
    <w:p w14:paraId="5EFB5D76" w14:textId="77777777" w:rsidR="00CC742E" w:rsidRDefault="00CC742E">
      <w:pPr>
        <w:pStyle w:val="a3"/>
      </w:pPr>
      <w:r>
        <w:t xml:space="preserve">　　世人『心慳意固』，這個慳是慳吝、捨不得，「至為頑固」。「財物有失，則心中更增憤恨，憂怨愁苦，意無解時」，故云『無能縱捨』，縱捨就是放下。真肯放下，他就得自在。學佛明白這個道理，可是還放不下。有很多人來給我訴苦，這怎麼辦？我說有辦法，你多聽經。一年放不下，再聽一年；兩年放不下，再聽兩年，聽上個十年、八年，自然就放下了。有些人聽到二十年、三十年，自己差不多六、七十歲，覺悟了，放下了，來得及！你只要一放下，身心愉快。一定要懂得，我不是餓死的命，我一文沒有也餓不死，到時候自然能吃得飽；我不是凍死的命，冰天雪地我也能夠度過，相信命運。古人對於這個是堅定信心，他相信自己。現在人沒有信心，對別人都懷疑。你自己擁有的財富，一天到晚提心弔膽，怕失掉，那又何必！為什麼不拿這些財富去布施？你布施一個鄉，一鄉人感恩你，你布施這一個城，一個城市感恩你，那個功德多大！那麼多人來照顧你，你愁什麼？</w:t>
      </w:r>
      <w:r>
        <w:t xml:space="preserve"> </w:t>
      </w:r>
    </w:p>
    <w:p w14:paraId="6C3D4FE8" w14:textId="77777777" w:rsidR="00CC742E" w:rsidRDefault="00CC742E">
      <w:pPr>
        <w:pStyle w:val="a3"/>
      </w:pPr>
      <w:r>
        <w:t xml:space="preserve">　　我天天每次上台講經、下台，我都給老師去頂禮膜拜，這個恩德太大！我要不是遇到他們，我怎麼會有今天？這不可能！怎麼能過到方先生所講的人生最高的享受。最高的享受是什麼？處處有人照顧，自己一點都不要操心。身上一文都沒有，樣樣都給你照顧到了，這福報。因是什麼？我有錢到處布施，到處送。我第一次到日本，實際上那是第二次，第一次是很早，我跟道安法師去的，去遊歷日本，那一次去了二十多天，東京以南全部都去玩過，那真是旅遊去觀光的，是台灣一個宗教團，道安老法師領隊。我自己去，第一次去，那個時候供養多了，我印《大藏經》，我在沒有去之前，寄了三十套《大藏經》，送給淨土宗的寺廟，先結緣。那當然，其他零零碎碎小東西很多。所以我一到日本，那天晚上他們淨土宗聯合起來舉行一個晚宴歡迎我，好像席開五桌，圓桌，大概四、五十個人的樣子，圓桌，歡喜！散會之後，日本有個朋友告訴我，淨空法師，今天這個盛會可以寫在日本佛教史上。我都訝異，我說這是怎麼回事情？他說：這些諸山長老平時都不往來，今天你到這兒來了，他們統統來迎接你，稀有難逢。我才明瞭，他們為什麼來？我贈送他《大藏經》。我要不送他《大藏經》，他怎麼會來？我就明白了，我就記在心裡。</w:t>
      </w:r>
      <w:r>
        <w:t xml:space="preserve"> </w:t>
      </w:r>
    </w:p>
    <w:p w14:paraId="072F6189" w14:textId="77777777" w:rsidR="00CC742E" w:rsidRDefault="00CC742E">
      <w:pPr>
        <w:pStyle w:val="a3"/>
      </w:pPr>
      <w:r>
        <w:t xml:space="preserve">　　那一次去，我們在日本也是觀光旅遊，十天。我離開的時候，我回請他們。回請他們的時候，我就說了，我說我們是淨土宗，淨土宗是親兄弟，我們一定要和睦相處，要互相敬愛，互相關懷，互相照顧，互助合作。我說，譬如父母生了這麼多孩子，孩子如果不和，每個都對立，你說父母的心多難過、多痛心，叫大不孝。一定要和睦，要互助合作，要團結，我就勸他們。那不同的宗派呢？是我們的堂兄弟，也要照顧。其他不同的宗派，都釋迦牟尼佛傳的，也要相親相愛，也要互助合作。這是我這些年來做宗教團結，所以在日本我也訪問不同的宗教。至於不同的宗教，像基督教、天主教、伊斯蘭教、日本的神道教，那是我們的表兄弟，全是一家人，不能看外。所以我回請，就是勸導大家，一定要放棄成見。成見是什麼？還不就是利害，大家爭信徒，都是為這個，錯了，統統是一家人，互通有無，你家有困難，我有多餘幫助你，我有困難他幫，這個好，這個給社會大眾樹立最好的榜樣。所以藉這個機會把這些信息告訴大家，世界宗教是一家，宗教能夠和睦團結，有助於社會安定、世界和平，那這就是宗教對社會的貢獻。所以不能夠自讚毀他，門戶成見這個不好，這個要不得，希望把成見放下，不要有門戶之見。你看經教裡頭，佛菩薩，其他宗教上</w:t>
      </w:r>
      <w:r>
        <w:t>帝、真主，都是以仁慈博愛去關懷一切眾生，沒有一個宗教只度它自己信徒，沒有，都講要愛眾生、要愛人類。我們讀了，讀了要去真幹，讀了不幹不行。</w:t>
      </w:r>
      <w:r>
        <w:t xml:space="preserve"> </w:t>
      </w:r>
    </w:p>
    <w:p w14:paraId="3FBD67C3" w14:textId="77777777" w:rsidR="00CC742E" w:rsidRDefault="00CC742E">
      <w:pPr>
        <w:pStyle w:val="a3"/>
      </w:pPr>
      <w:r>
        <w:t xml:space="preserve">　　所以對於這些財物，我們能夠放下。怎麼放下？就是照顧大家。九０年代那個時候，我從一九九七年韓館長往生之後那一年的年底，我就到新加坡去了。一九九九年，我們就把新加坡宗教團結成一家人，真的像兄弟姐妹一樣，互相幫助。實在說，每個宗教在財務上都有困難，佛教比較好一點。什麼原因？佛勸我們財布施，所以果報就多。在新加坡，每一個宗教我們都照顧。他們多半辦的有孤兒院、養老院、醫院、學校，我對他們送錢，去幫助他。那個時候一般同學還有意見，來找我：「法師，我們信徒的錢也是不容易賺來的，供養三寶的，你為什麼拿去給他們？」來找我。我反過來問他，我說：「我們要不要搞養老院？」要！「要不要照顧孤兒？」要！「那些生病的人，我們要不要去救濟他？」要。我說：「人家都在做，我們把股東加進去，那不就是我們做的一樣嗎？」他才了解，他們那做現成的，我們不要操心，我們只加入股東，那裡就有我一份。他才曉得，對，應該做。你看做得多歡喜，我們尊重他，他尊重我們。我們這個佛教道場有任何活動，請他，邀請他們來參加；他有活動我們也去，他邀請我們，我們也去，新加坡的宗教就變成一家人。</w:t>
      </w:r>
      <w:r>
        <w:t xml:space="preserve"> </w:t>
      </w:r>
    </w:p>
    <w:p w14:paraId="60427702" w14:textId="77777777" w:rsidR="00CC742E" w:rsidRDefault="00CC742E">
      <w:pPr>
        <w:pStyle w:val="a3"/>
      </w:pPr>
      <w:r>
        <w:t xml:space="preserve">　　那個時候總統王鼎昌，王鼎昌是中國人，夫妻兩個對我們做的這個事情很讚歎。有一天早餐，他就召集新加坡那個時候九個宗教，九個宗教的這些代表，跟總統在一起早餐。總統告訴大家，新加坡我們的宗教聯誼會成立五十年了，都沒有團結起來，就是每年在一起吃一餐飯，其他的都沒有往來。他說你看從外面來了一個淨空法師，把你們搞得熱熱鬧鬧，你們統統真的都合作起來了，你們要向淨空法師學習。這是那些長老回來之後告訴我的。我們要有行動，最重要的就是要放下財物，大家共享。所有宗教，宗教我們照顧，他們的信徒我們也照顧，我們絕對不改變他的信仰，改變信仰那是不道德的事情。所以南洋這些宗教對我了解，這麼多年來他們最感動的，我從來沒有勸一個人叫他改變信佛教，沒有。所以他對我們很放心，知道我們是真心來幫助，真心我們來團結，互助合作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DE07E" w14:textId="77777777" w:rsidR="00CC742E" w:rsidRDefault="00CC742E" w:rsidP="00CC742E">
      <w:r>
        <w:separator/>
      </w:r>
    </w:p>
  </w:endnote>
  <w:endnote w:type="continuationSeparator" w:id="0">
    <w:p w14:paraId="5D18BAD9" w14:textId="77777777" w:rsidR="00CC742E" w:rsidRDefault="00CC742E" w:rsidP="00CC74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9E039" w14:textId="77777777" w:rsidR="00CC742E" w:rsidRDefault="00CC742E" w:rsidP="00CC742E">
      <w:r>
        <w:separator/>
      </w:r>
    </w:p>
  </w:footnote>
  <w:footnote w:type="continuationSeparator" w:id="0">
    <w:p w14:paraId="06030BEA" w14:textId="77777777" w:rsidR="00CC742E" w:rsidRDefault="00CC742E" w:rsidP="00CC74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2E"/>
    <w:rsid w:val="00CC74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86233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74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74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74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74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2583</Words>
  <Characters>14727</Characters>
  <Application>Microsoft Office Word</Application>
  <DocSecurity>0</DocSecurity>
  <Lines>122</Lines>
  <Paragraphs>34</Paragraphs>
  <ScaleCrop>false</ScaleCrop>
  <Company/>
  <LinksUpToDate>false</LinksUpToDate>
  <CharactersWithSpaces>17276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