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92D11" w14:textId="77777777" w:rsidR="000226AA" w:rsidRDefault="000226AA">
      <w:r>
        <w:t xml:space="preserve">淨土大經解演義　　</w:t>
      </w:r>
      <w:r>
        <w:t>(</w:t>
      </w:r>
      <w:r>
        <w:t xml:space="preserve">第五一０集）　　</w:t>
      </w:r>
      <w:r>
        <w:t>2011/7/23</w:t>
      </w:r>
      <w:r>
        <w:t xml:space="preserve">　　香港佛陀教育協會　　檔名：</w:t>
      </w:r>
      <w:r>
        <w:t xml:space="preserve">02-039-0510 </w:t>
      </w:r>
    </w:p>
    <w:p w14:paraId="17C2C16A" w14:textId="77777777" w:rsidR="000226AA" w:rsidRDefault="000226AA">
      <w:pPr>
        <w:pStyle w:val="a3"/>
      </w:pPr>
      <w:r>
        <w:t xml:space="preserve">　　諸位法師，諸位同學，請坐。請看《大乘無量壽經解》第六百四十面倒數第二行，從當中看起，倒數第二行：</w:t>
      </w:r>
      <w:r>
        <w:t xml:space="preserve"> </w:t>
      </w:r>
    </w:p>
    <w:p w14:paraId="2582C9FD" w14:textId="77777777" w:rsidR="000226AA" w:rsidRDefault="000226AA">
      <w:pPr>
        <w:pStyle w:val="a3"/>
      </w:pPr>
      <w:r>
        <w:t xml:space="preserve">　　「又《淨影疏》曰：身愚神闇，心塞意閉，生死善惡自不能見，故知愚闇即是痴毒」，三毒裡面的貪瞋痴，痴毒。「以愚痴故，心意閉塞，不能正信因果，不能信受經法入於正道，對於外道邪說反易信奉，故云：轉受餘教。如是顛倒之見，相續不絕，永溺生死，而其根本正是痴業。生死無常，以痴為本，故云無常根本。」前面我們學到這個地方。說到貪瞋痴，愚痴的嚴重性遠遠超過前面兩種，前面是貪，痴是根本，如果不愚痴，他決定不會犯貪瞋這兩種惡業。貪婪應對的是餓鬼道，瞋恚是地獄道，愚痴是畜生道，所以這是三惡道的業因。遠公註解裡講得很清楚，因為愚痴，心意閉塞，就是智慧不開，起心動念全是煩惱，所以不能正信因果，不相信因果，不能接受諸佛菩薩、聖賢的教誨，不能夠有信心。如果能有正信，他就能入正道；沒有正信，他對正道就有困難。這且不說，他對外道邪說反而很容易信受。這些事情都在我們眼前，我們都能夠看到。哪些是邪道？不禁止殺盜淫妄的那叫邪道，信的人多。叫你不殺生、不偷盜、不邪淫、不妄語，這是正道，儒家講仁義禮智信，這是正道，仁者愛人，義者循理，所以有仁、有義。中國自古以來號稱為禮義之邦，和諧之國。如果我們把仁棄掉，不仁、不義、無禮、無智、無信，那就是不能信受經法</w:t>
      </w:r>
      <w:r>
        <w:t>，不能入於正道。轉受餘教，轉是轉回頭。如是顛倒之見。這是現前許多人都在談，怎樣把中國傳統的文化找回來，把大乘佛法再興旺起來，說的人很多，這能不能做到？很難。要我們認真努力去做，看到結果恐怕要三四代之後。</w:t>
      </w:r>
      <w:r>
        <w:t xml:space="preserve"> </w:t>
      </w:r>
    </w:p>
    <w:p w14:paraId="258BB785" w14:textId="77777777" w:rsidR="000226AA" w:rsidRDefault="000226AA">
      <w:pPr>
        <w:pStyle w:val="a3"/>
      </w:pPr>
      <w:r>
        <w:t xml:space="preserve">　　我們想到過去，達摩祖師到中國，這傳來是像法，禪宗。那個時候相信的人少，這個其中與梁武帝有很大的關係，因為他的影響力太大了。達摩到中國來跟梁武帝見面，梁武帝是佛門大護法，這大家都知道。他以他的權勢，國王的身分，護持佛法，為佛教建立的寺院，南朝，那時候南北朝，南朝，他建了四百八十座的寺廟，規模都很大。喜歡人出家，出家他都護持，那個時候出家人有幾十萬人，這是佛教史上無比殊勝的大事。梁武帝是好大喜功，達摩到中國來了，給達摩法師說，我對佛法的貢獻，功德大不大？向達摩祖師請教。達摩祖師說了老實話，說「並無功德」，這句話梁武帝聽了就非常不高興，就不再說下去，就送客，就叫他走了。真的沒有功德，他有什麼？他福德大。如果他要問，我做這麼多事情，福報大不大？達摩祖師一定說很大很大。他做的是福報，不是功德。福德跟功德不一樣。福德在哪裡享受？人天福報，那麼大的福報他到忉利天去，天上享福去了，不是功德，功德是了生死出三界。他為什麼不能了生死出三界？你看他還好名、還好大喜功，這是什麼？這屬於貪；人家一說一句話不高興，就發脾氣叫人家走路，這是瞋。所以達摩祖師當時在現場，梁武帝在他面前表現的是貪瞋痴，他怎麼能出得了六道輪迴？所以我們要明白</w:t>
      </w:r>
      <w:r>
        <w:t>這個道理。當然他的影響力很大，因為梁武帝不支持他，那別人也就不重視他，最後沒法子到少林寺去面壁。九年之後才遇到一個慧可，一個人就行了，只要把法傳下去。你看慧可，一代一代傳到惠能是第六代，前面五代都是單傳，到第六代才開花結果，禪宗大大的興旺起來了。</w:t>
      </w:r>
      <w:r>
        <w:t xml:space="preserve"> </w:t>
      </w:r>
    </w:p>
    <w:p w14:paraId="7C0C1D2A" w14:textId="77777777" w:rsidR="000226AA" w:rsidRDefault="000226AA">
      <w:pPr>
        <w:pStyle w:val="a3"/>
      </w:pPr>
      <w:r>
        <w:t xml:space="preserve">　　我們現前傳統文化要復興，至少也要三代以後，我們這一代是做不到，為什麼？迷的人太多，對於聖賢、對佛菩薩沒有信心、沒有恭敬心。你看印光大師在《文鈔》</w:t>
      </w:r>
      <w:r>
        <w:lastRenderedPageBreak/>
        <w:t>裡頭，一再教導我們、提醒我們，「一分誠敬得一分利益」，沒有誠敬，你什麼利益都得不到。達摩不能說不是高人，真有智慧、真有修行，他在印度是第二十八代，從釋迦牟尼佛傳下來，那不是簡單的人物。梁武帝不認識他，不知道那是真正修行人，真正的高僧大德。讓他到少林寺去面壁，沒有人認識他，到九年後才碰到一個慧可，這是禪宗二祖。這些故事我想很多同學都知道。關鍵就在誠敬，慧可能承傳他的法，什麼原因？他對達摩祖師，我們可以說萬分恭敬，那他就得萬分利益，他開悟了。我們以後看惠能大師，惠能不認識字，沒有念過書，樵夫出身，雖然在黃梅住了八個月，沒有進過禪堂，也沒有進過講堂。忍和尚分配他的工作是做苦工，在碓房裡面舂米破柴，幹這個事情，幹了八個月。只是傳衣缽的時候，跟他做一次長時間的談話，半夜召見，我們估計頂多兩個小時。兩個小時跟他講《金剛經》大意，講到「應無所住而生其心」，他就大徹大悟，提出報告，心得報告，五句話，「何期自性，本自清淨，本不生滅，本自具足，本無動搖，能生萬法」。五祖一聽，行了，不必再說了，衣缽就給他了。而神秀跟五祖多年，弟子當中的上首，為什麼？沒開悟。為什麼沒開悟？印光大師講的那句話要記住，神秀對五祖百分誠敬，他得百分利益；</w:t>
      </w:r>
      <w:r>
        <w:t>而惠能對五祖是萬分誠敬，他得的是萬分利益，所以衣缽給他，沒給神秀，這個地方要注意。現在誠敬的人到哪去找？現在找一分誠敬的人都不容易。現在的人都學會批判、批評，對佛菩薩都是批評的態度，對經典也是批評的態度，這就難了。所以我說真正要產生效果，總得三、四代之後，沒那麼快。就是什麼人有資格傳授？要萬分誠敬的人才行，百分之百的那是神秀，萬分誠敬的是惠能，這個道理不能夠不懂。</w:t>
      </w:r>
      <w:r>
        <w:t xml:space="preserve"> </w:t>
      </w:r>
    </w:p>
    <w:p w14:paraId="77C7C8C5" w14:textId="77777777" w:rsidR="000226AA" w:rsidRDefault="000226AA">
      <w:pPr>
        <w:pStyle w:val="a3"/>
      </w:pPr>
      <w:r>
        <w:t xml:space="preserve">　　所以現在外道邪說反而人相信，正法沒人相信了，所以經上講轉受餘教，他不信正法，轉受餘教。如是顛倒之見，相續不絕，永溺生死，這個生死就是輪迴，他出不了輪迴。而其根本正是痴業，愚痴，愚痴是因，懷疑是緣，愚痴一定就懷疑，懷疑的人決定是愚痴。生死無常，以痴為本，故曰『無常根本』。無常就是六道，如果說得深一點，它可以包括十法界。四聖法界雖然是淨土，它也是無常。那什麼是常？學佛的人不能不知道，十善五戒是常。在中國傳統文化裡面，五倫、五常是常，五常就是仁義禮智信，五戒是不殺、不盜、不淫、不妄語、不飲酒，它跟仁義禮智信完全配合，不殺生是仁，不偷盜是義，不邪淫是禮，不飲酒是智，不妄語是信，仁義禮智信，這是常道，世出世間法都建立在這個基礎上。我們要真正這一生當中在佛法裡面得殊勝的利益，這殊勝的利益就是永遠脫離輪迴，我們往生西方極樂世界，基本的條件就是把五戒十善修好。五戒十善是根本，經上一打開，善男子善女人，這個善就是指五戒十善。這個沒有做好，善男子善女人不包括我們在內；我們做到了，那書上善男子善女人就有我一分，要真幹！</w:t>
      </w:r>
      <w:r>
        <w:t xml:space="preserve"> </w:t>
      </w:r>
    </w:p>
    <w:p w14:paraId="466E18CA" w14:textId="77777777" w:rsidR="000226AA" w:rsidRDefault="000226AA">
      <w:pPr>
        <w:pStyle w:val="a3"/>
      </w:pPr>
      <w:r>
        <w:t xml:space="preserve">　　我們再看底下經文，『蒙冥抵突』，這一句是經文。「蒙者，有眼球而不能見」，這叫蒙。憬興大師說，蒙，底下又有這兩種蒙，意思是一樣的。「覆不明也。冥，闇昧無知」，沒有智慧，沒有知識，我說無知之人。「抵者，獸以角觸物」，這個叫抵。突是衝的意思。義寂大師解釋這一句說，「謂無所了知」，這個人沒有智慧、沒有知識，「觸事違犯」，遇到事他總是違背了禮義，觸犯了過失。「如小兒夜行，狂犬妄走，無所不作也」。這有兩個比喻，小孩不懂事，夜晚走路非常危險，狂犬到處亂跑、到處咬人，用這個來形容蒙冥抵觸。「以愚昧蒙昧，故不明經義。以抵觸為性」，底下這一句說得很清楚，「好衝突，故於經法不能信受」，因為他愚痴，他多疑，他生不起信心。於是『心無遠慮，各欲快意』，這快意是什麼？造殺盜淫妄，他以為這是快樂的。現前的社會我們就看到多了，為什麼叫沒有遠慮？他沒有想</w:t>
      </w:r>
      <w:r>
        <w:lastRenderedPageBreak/>
        <w:t>到將來。為什麼不想將來？他不相信因果，他不相信人死了以後還有輪迴，這是愚痴。因果報應決定有，生死輪迴是事實。</w:t>
      </w:r>
      <w:r>
        <w:t xml:space="preserve"> </w:t>
      </w:r>
    </w:p>
    <w:p w14:paraId="08B9D487" w14:textId="77777777" w:rsidR="000226AA" w:rsidRDefault="000226AA">
      <w:pPr>
        <w:pStyle w:val="a3"/>
      </w:pPr>
      <w:r>
        <w:t xml:space="preserve">　　現在在這個世間，西方有許多學者都在研究，他們的報告很多，寫成書本，到處都能夠看到。但是一些人看到，就是我們講的，經上講的這個蒙冥抵突這些人，看到之後，這是迷信，外國人現在也迷信，甚至於科學家說出來的也不相信，這騙人的，殺盜淫妄還照幹。什麼時候相信？死了以後就相信，為什麼？果報現前。佛法不稱為世間法，佛法跟世間法有什麼不一樣？世間法只講眼前，縱然討論到過去未來，還是重視眼前。佛法不是的，佛法講三世，講過去、講現在、講未來，把重點放在未來，不放在當世。所以所有大乘經教，你看釋迦牟尼佛，都是勸導我們往生淨土，為什麼？八萬四千法門，只有淨土法門我們很容易往生，別的法門成就很難。難在哪裡？難在要斷煩惱習氣，真不容易。而淨宗雖然不需要斷煩惱，它的條件寬鬆，只要把煩惱伏住就行了。伏，可以說我們每個人都能做得到；斷可不容易，太難！</w:t>
      </w:r>
      <w:r>
        <w:t xml:space="preserve"> </w:t>
      </w:r>
    </w:p>
    <w:p w14:paraId="5C1AFC09" w14:textId="77777777" w:rsidR="000226AA" w:rsidRDefault="000226AA">
      <w:pPr>
        <w:pStyle w:val="a3"/>
      </w:pPr>
      <w:r>
        <w:t xml:space="preserve">　　大乘經裡面給我們說的，煩惱無量無邊，總括為三大類，見思煩惱、塵沙煩惱、無明煩惱，這三大類。《華嚴經》上沒有說這個名詞，《華嚴經》是另外一種名詞，叫妄想、分別、執著，就是這三類煩惱。妄想是無明煩惱，分別是塵沙煩惱，執著就是見思煩惱，意思完全一樣，你能斷得掉嗎？佛在經上很明白的告訴我們，如果我們能夠於世出世間一切法不執著，執著破掉了、放下了，你證阿羅漢果，六道就沒有了，你就超越六道輪迴。如果你再提升一步，分別也斷了，起心動念也斷了，那就恭喜你，你證得無上菩提，你超越十法界。生到哪裡去？生到諸佛如來實報莊嚴土。你到哪一個世界去？那你與哪一尊佛有緣，你就到那裡去了，佛度有緣人。在娑婆世界，大多數人都生到華藏世界，毘盧遮那佛的實報莊嚴土叫華藏世界，念佛的人就往生到極樂世界去了。這叫出世法，超越我們六道，超越我們的十法界，不同在此地。但是不同裡面有同，什麼同？修學的基礎相同。你看世間法修學的根本，五倫、五常、四維、八德，大小乘佛法對這個也統統都要修，這相同的，世出世間法相同的地方。所以我們學佛對相同的部分一定要做好，做不好是將來我們得定開悟障礙，對求生淨土也會產生障礙，這是我們不能不注意的。</w:t>
      </w:r>
      <w:r>
        <w:t xml:space="preserve"> </w:t>
      </w:r>
    </w:p>
    <w:p w14:paraId="1243B991" w14:textId="77777777" w:rsidR="000226AA" w:rsidRDefault="000226AA">
      <w:pPr>
        <w:pStyle w:val="a3"/>
      </w:pPr>
      <w:r>
        <w:t xml:space="preserve">　　你看淨業三福，這是世尊教導我們，無論修哪一個法門、哪一個宗派，叫八萬四千法門，都要遵守的原理原則，三條十一句。第一句，「孝養父母，奉事師長，慈心不殺，修十善業」，這頭一條，頭一句是孝養父母，孝親尊師。在中國唐朝中葉之後，祖師大德們就用儒來代替，所以這些年來我們提倡《弟子規》。孝親尊師怎麼做？把《弟子規》做到就落實了，這兩句就落實了，落實在《弟子規》。慈心不殺落實在《感應篇》，道家的。以這個為基礎修十善業就很容易，十善、五戒，十戒、二十四門威儀，這是沙彌戒，非常容易做到。如果你沒有前面的基礎，那你就難了，太難了。真正發心去幹，多長時間可以做到？一年。像蓋大樓，我第一年打基礎、打地基，把這四門功課做好，一年就可以做到，《弟子規》、《感應篇》、《十善業》、《沙彌律儀》四個根。這四個根是成佛成菩薩的根，在世間法是成聖成賢的根。你有這個根，用十年工夫，記住古聖先賢跟佛菩薩的教誨，務必是一門深入、長時薰修，你會得定、你會開悟，你成就了。不在基礎上下功夫，往往一個人修了一輩子，他還是蒙冥抵突，那就沒法子了。天天念佛，念一輩子佛，不能往生淨土，你說多冤枉？有這個基礎，往上提升那就學佛了。實在講前面這一條是做人的基礎，人沒</w:t>
      </w:r>
      <w:r>
        <w:t>有做好，怎麼能作佛？做人的基礎。這個基礎做好了就學佛，為佛弟子。</w:t>
      </w:r>
      <w:r>
        <w:t xml:space="preserve"> </w:t>
      </w:r>
    </w:p>
    <w:p w14:paraId="4B32B06A" w14:textId="77777777" w:rsidR="000226AA" w:rsidRDefault="000226AA">
      <w:pPr>
        <w:pStyle w:val="a3"/>
      </w:pPr>
      <w:r>
        <w:t xml:space="preserve">　　第二條是小乘，「受持三皈，具足眾戒，不犯威儀」，落實在哪裡？這落實在《沙彌律儀》。入佛門第一樁大事情，佛把修行的宗旨傳授給你，這就是三皈，你一生不能夠違背；違背，你就走偏了道路，你就走上邪道。三皈是如來的正道，諸位可以看《六祖壇經》，你看六祖惠能大師怎樣傳授三皈。三皈一般的傳授，一定是告訴你皈依佛、皈依法、皈依僧，《壇經》不是這個說法，《壇經》是皈依覺、皈依正、皈依淨。惠能大師為什麼要這樣講法？他那個時候，佛法傳到中國大概七百年，時間不算短，社會大眾可能就產生誤會了，皈依佛，他第一個念頭起來就是泥塑木雕的佛像；皈依法，他就會想到經典；皈依僧，就想到出家人，錯了。這個是所謂住持三寶，佛滅度之後用這個來代表，你要了解它真正的意思。佛的意思是什麼？是覺悟，覺而不迷叫做佛，所以能大師就不用一般人講的佛法僧，他用覺正淨。說完之後再跟你解釋，佛者覺也，法者正也，僧者淨也；換句話說，皈依是皈依自性三寶。</w:t>
      </w:r>
      <w:r>
        <w:t xml:space="preserve"> </w:t>
      </w:r>
    </w:p>
    <w:p w14:paraId="72A6A9F2" w14:textId="77777777" w:rsidR="000226AA" w:rsidRDefault="000226AA">
      <w:pPr>
        <w:pStyle w:val="a3"/>
      </w:pPr>
      <w:r>
        <w:t xml:space="preserve">　　佛法，記住，永遠向內不向外，所以佛法稱為內學，佛經稱為內典，他向內求不向外。自性覺是佛，自性本來就覺，為什麼現在不覺？迷，不是失掉，迷了，覺不起作用，變質了，這個覺變成煩惱；法是正知正見，也變質了，變成邪知邪見；僧是清淨，六根清淨一塵不染，現在變質變成染污。所以我們今天是，我們的覺正淨變成迷邪染，就麻煩在此地。如何把迷邪染放下，覺正淨就恢復。覺正淨並沒有丟掉，現在迷邪染障礙覺正淨，只要把障礙放下，我們覺正淨就又恢復，恢復覺正淨你就成佛。所以世尊在大乘教裡常說「一切眾生本來是佛」，這一點不假，你是佛，他是佛，我也是佛，個個都是佛。現在因為迷失自性才變成凡夫。凡夫的佛性沒變，所以佛菩薩看到我們凡夫，依舊把我們當作真佛看待。我們把諸佛菩薩也把他看成凡夫。這就是經教裡常講的「一切法從心想生」，佛看一切眾生是佛，菩薩看一切眾生是菩薩，凡夫看諸佛菩薩都是凡夫。這些總得搞清楚、搞明白。</w:t>
      </w:r>
      <w:r>
        <w:t xml:space="preserve"> </w:t>
      </w:r>
    </w:p>
    <w:p w14:paraId="7ED2A824" w14:textId="77777777" w:rsidR="000226AA" w:rsidRDefault="000226AA">
      <w:pPr>
        <w:pStyle w:val="a3"/>
      </w:pPr>
      <w:r>
        <w:t xml:space="preserve">　　所以學佛的人念念記住三皈依，我修什麼？就是修這三樁事情，覺而不迷、正而不邪、淨而不染。怎麼個修法？大小乘有理論、有方法，你就學習去。小乘是基礎，中國這些祖師大德他們有智慧，認為我們中國傳統的儒跟道不輸給小乘，所以用儒跟道來代替小乘。有沒有過失？我們看歷史的檢驗，從唐朝中葉到現在一千三百年，這一千三百年當中出了多少祖師大德，開悟的、證果的，往生的就別論了，太多了。我們看禪宗，禪是像法，釋迦牟尼佛法運有正法、像法、末法。正法一千年，佛沒到中國來，佛到中國來是像法，像法一開端他就來了，像法，禪殊勝。正法是戒律成就，像法禪成就，所以在中國這一千年來禪宗特別興旺，末法時期是淨土成就。</w:t>
      </w:r>
      <w:r>
        <w:t xml:space="preserve"> </w:t>
      </w:r>
    </w:p>
    <w:p w14:paraId="72895766" w14:textId="77777777" w:rsidR="000226AA" w:rsidRDefault="000226AA">
      <w:pPr>
        <w:pStyle w:val="a3"/>
      </w:pPr>
      <w:r>
        <w:t xml:space="preserve">　　釋迦牟尼佛他老人家出生到現在，我們中國古大德的記載跟外國人記載的不一樣，現在世界上公認佛教是二千五百多年，但是在中國的記載今年是三千零三十八年。老一代，像虛雲老和尚老一代，他們都用這個紀年。《釋迦譜》你們念到的，佛生在周昭王二十四年，佛滅度是周穆王五十三年，這中國人記載的，要依這個記載，那到今年就是三千零三十八年。這些經典三千年前講的，講得好，很多玄妙的道理在過去很難解釋的這些經義，被近代的科學家解開了。這些量子物理學家講得很清楚、很明白，我們跟佛經一對照，對釋迦牟尼佛不能不佩服。特別是講到宇宙、萬物、生命的源起從哪裡來的，現代科學家找到了，跟佛經上講的一樣，講的名詞不相同，是一樁事情。</w:t>
      </w:r>
      <w:r>
        <w:t xml:space="preserve"> </w:t>
      </w:r>
    </w:p>
    <w:p w14:paraId="19EADAAB" w14:textId="77777777" w:rsidR="000226AA" w:rsidRDefault="000226AA">
      <w:pPr>
        <w:pStyle w:val="a3"/>
      </w:pPr>
      <w:r>
        <w:t xml:space="preserve">　　科學的研究，說宇宙之間實際上只有三樣東西，變現出這個宇宙，這三樣東西，第一個是能量，第二個是信息，第三個是物質。這三樣東西跟佛法講的，佛法說十法界依正莊嚴，這就講的宇宙，十法界是從哪裡來的？阿賴耶變現出來的，阿賴耶的三細相正是他們所說的，阿賴耶的業相科學稱為能量，信息阿賴耶稱之為轉相，物質阿賴耶稱為境界相；或者我們講四分，阿賴耶的自證分是能量，阿賴耶的見分是信息，阿賴耶的相分是物質。阿賴耶在哪裡？就在我們面前，有沒有人見到？沒有。佛與法身菩薩見到了。</w:t>
      </w:r>
      <w:r>
        <w:t xml:space="preserve"> </w:t>
      </w:r>
    </w:p>
    <w:p w14:paraId="61D39A46" w14:textId="77777777" w:rsidR="000226AA" w:rsidRDefault="000226AA">
      <w:pPr>
        <w:pStyle w:val="a3"/>
      </w:pPr>
      <w:r>
        <w:t xml:space="preserve">　　我們今天眼耳鼻舌身所接觸到的，確實是阿賴耶的相分，但是你感覺不是的，第六識、第七識、第八識，第八識它是變現，六、七識見不到，六、七識是緣阿賴耶，緣不到外面。你怎麼會看見？實際上看見，就像我們現在攝影機照的這個鏡頭，現場是阿賴耶，阿賴耶的相分是現場，我們不在現場，我們在電視上看到的。所以眼識把這個鏡頭照進去，變成眼識的四分，眼識有相分，眼識的相分傳給第六意識，傳播過去，第六意識又傳給第七識，它是這麼傳播過去，所以它們永遠是看螢幕，看不到現場。我們如果說看現場，錯了，我們永遠看不到現場。這個東西很難懂。現在被科學證明了，科學家證實真有這個事情。眼耳鼻舌身這個前五識它真的只是照見，它不會分析，就是它沒有分別、它沒有執著，分別是第六意識，執著是第七識。第七識是叫染污，所有染污都從它那裡發生，叫染污意，第七識是染污。這個是很不簡單的一樁事情，佛憑什麼知道這麼微細？佛從禪定當中看到的。大乘經教上說，到什麼樣地位你才能看到阿賴耶的真相？八地菩薩。八地叫不動地，真正不起心、不動念，他能見到事實真相。</w:t>
      </w:r>
      <w:r>
        <w:t xml:space="preserve"> </w:t>
      </w:r>
    </w:p>
    <w:p w14:paraId="0DD26C90" w14:textId="77777777" w:rsidR="000226AA" w:rsidRDefault="000226AA">
      <w:pPr>
        <w:pStyle w:val="a3"/>
      </w:pPr>
      <w:r>
        <w:t xml:space="preserve">　　科學二、三百年的累積不斷在研究，一代一代接著搞，科學技術不斷在進步，現在觀察儀器愈來愈進步，它看到了。物質從哪裡來的？物質從意念變現出來。這是佛在經上講的，講了我們不懂，我們也依樣畫葫蘆，自己是不是真知道？不知道。那經上不是這麼說嗎？只好這麼說法。科學這一證明，我們明白了，不再懷疑了。所以佛菩薩不需要用科學儀器，也不需要高深數學，他直接看到，他在定中能夠把空間維次突破。空間維次從哪來的？分別執著來的，分別執著沒有了，空間維次沒有了。這個沒有，那世界就變了，為什麼？沒有先後，沒有先後就沒有時間；沒有遠近，沒有遠近就沒有空間，空間跟時間是假的不是真的。這個學佛的人應該都知道，但是會懷疑，怎麼是假的？不是明明在面前是真的？昨天不是今天，今天不是明天，怎麼會是假的？真的是假的。</w:t>
      </w:r>
      <w:r>
        <w:t xml:space="preserve"> </w:t>
      </w:r>
    </w:p>
    <w:p w14:paraId="5C9B90D3" w14:textId="77777777" w:rsidR="000226AA" w:rsidRDefault="000226AA">
      <w:pPr>
        <w:pStyle w:val="a3"/>
      </w:pPr>
      <w:r>
        <w:t xml:space="preserve">　　真正學佛、學大乘的人，知道沒有我。我們常常說，我們這個世間是一種相似相續相，不是我，我沒有。為什麼我沒有？大經裡面所說的「當處出生，當處滅盡」，哪有我？當處出生，當處滅盡不好懂，我們從這個電影的底片上能夠體會到。這是從前電影的膠片，這個一張一張的是幻燈片，在放映機裡面打開的時候，投射到銀幕上這是一張，這叫當處出生，把這個鏡頭關住就是當處滅盡，再放第二張，第二張又當處出生，馬上當處滅盡，再放第三張，張張不一樣。這個才叫現實的世間，張張不一樣，所以說是相似相續，它不是真的相續。這個被現代科學發現了，那你看佛在三千年前就講得這麼清楚，現在科學家才發現。而且科學家發現就是這個速度非常快，沒有說出數字，就很快的速度、很高的頻率，確確實實沒有。這發現的時候，我不存在，是相似相續它存在。好像是存在，實際上不存在，沒有一樣東西存在。這講的都是阿賴耶的現象。</w:t>
      </w:r>
      <w:r>
        <w:t xml:space="preserve"> </w:t>
      </w:r>
    </w:p>
    <w:p w14:paraId="570FD78D" w14:textId="77777777" w:rsidR="000226AA" w:rsidRDefault="000226AA">
      <w:pPr>
        <w:pStyle w:val="a3"/>
      </w:pPr>
      <w:r>
        <w:t xml:space="preserve">　　在佛經裡頭，釋迦牟尼佛跟彌勒菩薩的談話，彌勒菩薩把數字說出來，這個很厲害，科學家現在沒有提出數字。電影，我們看這個電影的底片，它在放映機裡面的速度，一秒鐘二十四張，鏡頭開關二十四次，就是生滅二十四次，不是「當處出生，當處滅盡」嗎？彌勒菩薩告訴我們，這個數字如果用秒為單位，一秒鐘，彌勒菩薩告訴我們，一秒鐘是多少張？一千六百兆。科學家講極快，沒說數字，一秒鐘裡頭有一千六百兆的生滅，你怎麼能說有我？真的沒有。為什麼有這麼多現象在千變萬化？實在講就是跟電影銀幕上變化完全一樣，一個道理，其實很簡單。會變成那麼複雜，我當年也想了很久，想不出。忽然想到什麼？過年的時候，我們做小孩的時候玩的萬花筒。那個時候萬花筒自己做的，很簡陋，搞一個硬紙裝一個筒子，裡面放三片玻璃，剪一些碎紙放在前面。所以有人，這個萬花筒做得很漂亮，我們自己做得很簡陋。你在裡面去轉，你去看裡面的這個變化，你轉上一個月找不到兩個相同的。千變萬化的道理我們懂了，原來很簡單的東西，它並不複雜，是在動盪當中產生的幻覺，這個就是十法界依正莊嚴，就跟萬花筒一個道理。</w:t>
      </w:r>
      <w:r>
        <w:t xml:space="preserve"> </w:t>
      </w:r>
    </w:p>
    <w:p w14:paraId="15CD2174" w14:textId="77777777" w:rsidR="000226AA" w:rsidRDefault="000226AA">
      <w:pPr>
        <w:pStyle w:val="a3"/>
      </w:pPr>
      <w:r>
        <w:t xml:space="preserve">　　你不動？不動就沒有了。動才有，不動就沒有了。如果哪一天不動了，恭喜你，為什麼？你成佛了。菩薩還在動，佛不動了，所以不動就成佛。不動什麼？這些幻相全沒有了，現出來是常寂光。西方極樂世界最高的叫常寂光淨土，等覺菩薩把最後一品無明習氣斷掉，他就離開實報土，就進入常寂光。進入常寂光，所有一些現象全沒有了，那個狀況就是惠能大師所說的那五句。但是不要忘記後頭那一句「能生萬法」。它為什麼能生？叫感應，眾生有感，它自然的回應。眾生有感有起心動念，回應沒有起心動念。這個感應的道理，佛在經典上有比喻，從這個比喻你細心去思惟。佛比喻擊鼓，我們敲鼓，我們敲的人是感，鼓響是應；我們敲的人有心，它反應有沒有心？那個鼓有沒有想一想，我要來應一下？它沒有，所以它是自然的。因此，諸佛菩薩應化到世間，就像我們這裡敲他，他的回應。</w:t>
      </w:r>
      <w:r>
        <w:t xml:space="preserve"> </w:t>
      </w:r>
    </w:p>
    <w:p w14:paraId="798921D3" w14:textId="77777777" w:rsidR="000226AA" w:rsidRDefault="000226AA">
      <w:pPr>
        <w:pStyle w:val="a3"/>
      </w:pPr>
      <w:r>
        <w:t xml:space="preserve">　　你說釋迦牟尼佛當年在世，為我們示現八相成道，我們要問一問，釋迦牟尼佛有沒有執著、有沒有分別、有沒有起心動念？跟諸位說，完全沒有。他給我們表演的、給我們講經說法的，全是自性裡面自然的反應，絕對沒有用過思考，我要怎麼講它，沒有，決定沒有。自自然然反應，為什麼反應得這麼好？這叫真理，這是性德，八相成道是示現，來表演是自然的，沒有起心動念、沒有分別執著，給我們講經說法也沒有起心動念，也沒有分別執著，這就對了，這就一點沒錯了。我們就曉得，我們如果回到這個境界，不起心、不動念，我們的能力、我們的表演就會跟釋迦牟尼佛一樣，得大自在，究竟圓滿，圓滿的智慧、圓滿的德行、圓滿的能量、圓滿的福報，沒有一樣不圓滿。這是這些覺悟的人為什麼要追求這個境界，我們就明白了。學佛，為什麼要成佛？成佛有什麼好處？就統統搞清楚、搞明白。搞明白我們就會嚮往，這個境界好。</w:t>
      </w:r>
      <w:r>
        <w:t xml:space="preserve"> </w:t>
      </w:r>
    </w:p>
    <w:p w14:paraId="1CE38ED2" w14:textId="77777777" w:rsidR="000226AA" w:rsidRDefault="000226AA">
      <w:pPr>
        <w:pStyle w:val="a3"/>
      </w:pPr>
      <w:r>
        <w:t xml:space="preserve">　　所以學佛，首先你就曉得，事實真相是不生不滅，它是一種相似相續相。身剋實而論也沒有生滅，永遠沒有生滅。物質不會生滅，精神也不會生滅，現在所謂三種現象，物質現象、精神現象、自然現象，三種現象都沒有生滅。三種現象它的真相非有非空，不生不滅，這才是真的，這不是假的。所以我們把這個世間一切法看錯了。真看透，你就放下了，為什麼？你可以受用，你絕對不會有佔有的念頭，絕對不會有控制的念頭，絕對沒有念頭去影響它，為什麼？全是妄想，那全都叫在造孽。造孽有果報，果報是什麼？物質現象隨你的念頭在變，你念頭善就變得善，念頭不善就變得不善。所以外面的境界是好是醜、是吉是凶，全是自己念頭變現的，這叫「一切法從心想生」，就這個道理。你要是明白這個道理，現在這個地球上的災難你怕不怕？不怕。為什麼不怕？我知道它什麼原因，我的念頭真，我的念頭善，這些災難我決定遇不到。共業裡頭有別業，別業裡頭也有共業，畢竟是別業就是自己做主。所以地球災難可以化解的，不難，一定要曉得這些道理，這道理要參透。</w:t>
      </w:r>
      <w:r>
        <w:t xml:space="preserve"> </w:t>
      </w:r>
    </w:p>
    <w:p w14:paraId="60EAC8CE" w14:textId="77777777" w:rsidR="000226AA" w:rsidRDefault="000226AA">
      <w:pPr>
        <w:pStyle w:val="a3"/>
      </w:pPr>
      <w:r>
        <w:t xml:space="preserve">　　愚昧蒙昧的這些人不明經義，他不懂，聽也聽不懂，那看就更不必說了。所以他在日常生活當中，起心動念、言語造作還是抵觸為性。這個抵觸，下面這一句就解釋了，好衝突。為什麼好衝突？貪瞋痴慢疑他不斷，他愚昧、傲慢、自以為是，不服別人；你不服人，人家也不服你，衝突就起來。所以聖賢留下來這些經法，經教、方法，不能信受，他不能相信、他不能接受。於是心無遠慮，各欲快意。這個各欲快意，用現在講，縱欲，沒有任何顧忌，為欲所為，這還得了！這就造成社會的動亂，造成地球的災變。</w:t>
      </w:r>
      <w:r>
        <w:t xml:space="preserve"> </w:t>
      </w:r>
    </w:p>
    <w:p w14:paraId="2A2681B8" w14:textId="77777777" w:rsidR="000226AA" w:rsidRDefault="000226AA">
      <w:pPr>
        <w:pStyle w:val="a3"/>
      </w:pPr>
      <w:r>
        <w:t xml:space="preserve">　　「《會疏》曰：不顧後世，但求現樂，故云各欲快意」。他不知道未來，沒有能力超越六道輪迴，來生在六道裡面的果報就很可怕。善有善果，惡有惡報，不要說我們幹這個殺盜淫妄，起這個念頭都有果報，你說多可怕！起這個念頭，再加上有這個行為，一般講地獄罪業。起念沒有行為，有行為沒有念頭，這個罪報就輕。有行為，殺了人，誤殺的，不是有心殺的，在法律上也不會判死刑，頂多判無期徒刑；如果有心有意去殺，那是地獄罪。殺盜淫妄酒，五惡，這五種大惡，人都喜歡幹。這個後面講的，「存心瞋恚，貪財好色，無有休止」，故云『哀哉可傷』。這是佛菩薩感嘆，看到你在造這惡業，你沒有辦法避免這個惡報。三惡道從哪裡來的？是我們不善的心行變現出來的，不是人造的。</w:t>
      </w:r>
      <w:r>
        <w:t xml:space="preserve"> </w:t>
      </w:r>
    </w:p>
    <w:p w14:paraId="224B457D" w14:textId="77777777" w:rsidR="000226AA" w:rsidRDefault="000226AA">
      <w:pPr>
        <w:pStyle w:val="a3"/>
      </w:pPr>
      <w:r>
        <w:t xml:space="preserve">　　這個信息是我初學佛的時候，那個時候二十六歲，朱鏡宙老居士告訴我的。朱老那一年六十多歲，他大我三十九歲，祖父輩的。他的岳丈是章太炎先生，這是民國初年名人，大學問家，提起沒有人不知道的，章太炎先生。他告訴我，他老岳丈曾經做過東嶽大帝的判官，東嶽大帝泰山，去做了一個月。可能是判官不能視事，他去代理，代理一個月。白天要上班，晚上也要上班，很辛苦。晚上在，東嶽大帝好像管六個省，很大的鬼王，他把這些事情，有的時候告訴朋友，晚上看到這些奇奇怪怪的事情。有一次他想到，地獄裡頭的炮烙，這個刑罰很殘忍，現在講不仁道，是把銅柱燒燃之後讓這個受罪的人去抱，這個罪是淫欲犯的罪。他建議東嶽大帝，能不能把這個刑罰廢除？東嶽大帝就派兩個小鬼帶他到現場去看，他說你先去看看，回來再說。他就去看了，小鬼帶到那個地方告訴他到了，他看不見，他這一下恍然大悟。他是佛教徒，虔誠的佛教徒，知道什麼？業力變現的，你沒有這個業力你看不見，他就明白了。所以，地獄不是閻王、鬼王設計的，不是的，真的與他們不相干。沒有人設計，也沒有人建造，就好像作夢一樣，你作了一個惡夢，那個惡夢有沒有人給你設計？有沒有人給你去建造？沒有。所以那個地獄境界是這麼來的，惡業所變現的。</w:t>
      </w:r>
      <w:r>
        <w:t>於是天堂我們也懂得了，天堂沒有人設計，也是自然所變現，西方極樂世界亦如是。</w:t>
      </w:r>
      <w:r>
        <w:t xml:space="preserve"> </w:t>
      </w:r>
    </w:p>
    <w:p w14:paraId="3CB5977D" w14:textId="77777777" w:rsidR="000226AA" w:rsidRDefault="000226AA">
      <w:pPr>
        <w:pStyle w:val="a3"/>
      </w:pPr>
      <w:r>
        <w:t xml:space="preserve">　　這部經典裡面告訴我們，西方極樂世界怎麼來的。我們得感謝阿彌陀佛，阿彌陀佛四十八願，五劫修行，本願功德所變現出來的。我們知道地獄是變現的，天堂是變現的，特別是空居天，像夜摩、兜率、化樂天、他化自在天，特別是上面這兩層，太明顯了，全是善業，上品善業變現出來的。所以佛這一句話我們千萬不能疏忽，「一切法從心想生」，你想什麼它就現什麼，想什麼它就變什麼。非常可惜這世間人愚昧、蒙冥抵突，存心是貪瞋痴慢疑，起念貪財好色，造作無量無邊的惡業，那叫哀哉可傷。</w:t>
      </w:r>
      <w:r>
        <w:t xml:space="preserve"> </w:t>
      </w:r>
    </w:p>
    <w:p w14:paraId="1D817067" w14:textId="77777777" w:rsidR="000226AA" w:rsidRDefault="000226AA">
      <w:pPr>
        <w:pStyle w:val="a3"/>
      </w:pPr>
      <w:r>
        <w:t xml:space="preserve">　　現在社會確實如此，我們怎樣看待？佛菩薩慈悲，你看教導我們，『先人不善，不識道德』，「表祖上愚痴」。我們今天這一代人愚痴，不相信正法，能不能怪？不能，佛講不能怪，為什麼？沒人教他。他父母不知道，他父母也愚痴；祖父母沒教他，祖父母也愚痴；曾祖父母沒教他，我們要往上去追，至少追到五代以上。中國把傳統的文化教育丟掉至少一百五十年，如果要算開端，那應該要算慈禧太后的帳，慈禧太后距離我們兩百年。慈禧太后是藐視聖賢，她信鬼神，不相信聖賢。清朝從開國，對於聖賢就非常尊重、對佛菩薩尊重，你看歷代帝王都是皈依三寶的，都是遵守傳統文化、倫理道德，所以清乾康盛世，康熙、雍正、乾隆差不多有一百五十年，太平盛世，是世界上第一強國。到慈禧執政，傳說她是報仇來的，仇是報了，把國滅掉了，但是破壞了中國傳統文化，讓這麼多世人受苦受難，這個罪她不能夠逃避的。</w:t>
      </w:r>
      <w:r>
        <w:t xml:space="preserve"> </w:t>
      </w:r>
    </w:p>
    <w:p w14:paraId="09C1D8AB" w14:textId="77777777" w:rsidR="000226AA" w:rsidRDefault="000226AA">
      <w:pPr>
        <w:pStyle w:val="a3"/>
      </w:pPr>
      <w:r>
        <w:t xml:space="preserve">　　慈禧不再聽從古聖先賢教誨，不像過去這些帝王遇到有困難的時候，一定是邀請專家學者向他們請教。她把這個制度廢掉，遇到麻煩的事情，她扶乩、扶鸞，她聽鬼神的，自稱為老佛爺。你看歷代帝王都是佛的弟子，見到佛都磕頭，她稱老佛爺高高在上，佛菩薩低一等。這個舉動上行下效，讓社會大眾逐漸逐漸對佛菩薩打了問號，所以破壞傳統文化的起源就是她。但是那個時候雖然不太尊重，真正修行的人，講經教學的人還是有，不過少了，愈來愈少。到清朝末年、民國初年還有，抗戰結束之後，幾乎就沒有了，看不到了。這是佛法的聖賢，佛法在中國近代狀況。在日本也不例外，我在日本講經，日本的法師告訴我，四百年前日本的這些寺院都有祖師大德講經教學，現在沒有了。日本接觸西方文化比我們早，我們接觸很多都是從日本傳來的，他們丟掉四百年，我們丟掉兩百年，這個再復興起來非常不容易！所以我們對現前社會大眾，一定要像佛一樣原諒他，先人不善，不識道德，表祖先愚痴也。</w:t>
      </w:r>
      <w:r>
        <w:t xml:space="preserve"> </w:t>
      </w:r>
    </w:p>
    <w:p w14:paraId="6CA1C2E7" w14:textId="77777777" w:rsidR="000226AA" w:rsidRDefault="000226AA">
      <w:pPr>
        <w:pStyle w:val="a3"/>
      </w:pPr>
      <w:r>
        <w:t xml:space="preserve">　　「《淨影疏》曰：素不為善」，這很久了，「明其無行」，我們的行為錯誤，不像聖賢。「不識道德，彰其無解」。不學了，聖賢東西留下來沒人學，我們擔心的，怕這些東西失傳。早年我們年輕的時候，最擔心的就是《四庫全書》。《四庫全書》最初編的時候，一共只有七套，分藏在七個城市；經過戰亂之後，現在只剩三套半。完整的三套，還有一套殘缺不齊。所以從民國初年，這些專家學者都在為這個事情操心，怎麼樣把它翻印，分量太大了！如果能夠多印，在世界上各地方都有，就不會失掉了。所以在民國初年，早在抗戰之前，有些人在裡面選擇一些重要的，印成小的叢書，像《四部備要》這一類的。中華書局做過，商務印書館也做過，《四部叢刊》這一類的，都不是完整的。而且數量不多，只有大的圖書館裡面收藏，一般城市裡面規模小ㄧ點的都沒有這個書。</w:t>
      </w:r>
      <w:r>
        <w:t xml:space="preserve"> </w:t>
      </w:r>
    </w:p>
    <w:p w14:paraId="14BF0D42" w14:textId="77777777" w:rsidR="000226AA" w:rsidRDefault="000226AA">
      <w:pPr>
        <w:pStyle w:val="a3"/>
      </w:pPr>
      <w:r>
        <w:t xml:space="preserve">　　我也很擔心這個事情。這在十幾年前，台灣商務印書館發起印《四庫》，印全書，大事。總共印多少套？三百套，多了什麼？沒有人買，那個書太多了，價錢也高。世界書局跟著印《四庫薈要》，這都是好東西，國寶。世界書局印多少套，我問它？兩百套。它印了兩百套，我大概向它買了將近七十套，我是它的大主顧。我買送到哪裡？送到全國每一個省、每一個特別市、自治區，在這個裡頭選擇一個大學，我送給學校，就送了三十幾套。上海，上海市圖書館問我要一套，我送給它了。北京市也問我要一套。所以上海有兩套，復旦大學有一套，上海圖書館一套。北京也是有兩套，北京我送給北京大學一套，北京圖書館。目的不是別的，希望這個東西能保存，不要丟掉。</w:t>
      </w:r>
      <w:r>
        <w:t xml:space="preserve"> </w:t>
      </w:r>
    </w:p>
    <w:p w14:paraId="006C61D7" w14:textId="77777777" w:rsidR="000226AA" w:rsidRDefault="000226AA">
      <w:pPr>
        <w:pStyle w:val="a3"/>
      </w:pPr>
      <w:r>
        <w:t xml:space="preserve">　　前年，台灣商務印書館又發起，想重刊，就是印第二版。我聽到這個信息非常歡喜，為什麼？年歲大了，供養多了，我就拿這個錢去買這個書，我就向商務印書館訂了一百套《四庫全書》。以前沒這個能力，那個時候我只自己買了一套，是它三百套當中我只買一套。這個書今年交給我了，很大。我印這個書的時候，三年前，我那個時候是山東大學董事兼教授，山東大學我這個名義，開董事會我參加過。校長，展校長，非常之好，我跟他商量，我說現在它們印這個東西，我給它訂一百套，希望將來由山東大學分送給全國著名的學校，每一個學校送一套。人事變遷太快，去年年初吧，展校長調走了。新來的校長，徐校長，我跟他見過兩次面，提到這個事情，他就沒有展校長那麼積極，所以書印好了進不去，沒人給我送了。所以我就往國外送，國外容易，澳洲送了十套，馬來西亞送了十套，印尼送了十套。日本，我也打算送它十套；韓國，這個我都認識都熟，這我們周邊的國家。今年年底我訂了兩百套《全書薈要》，分量小一點，一套是五百冊，精裝五百冊，全書是一千五百冊，這都是大家給我的供養。這兩套書，再加上有一萬套《群書治要》，一萬套《國學治要》，一共花美金一千多萬。今年統統都要把它送走。這是保存傳統文化，我們盡一點</w:t>
      </w:r>
      <w:r>
        <w:t>綿薄之力，好事。</w:t>
      </w:r>
      <w:r>
        <w:t xml:space="preserve"> </w:t>
      </w:r>
    </w:p>
    <w:p w14:paraId="58F225CF" w14:textId="77777777" w:rsidR="000226AA" w:rsidRDefault="000226AA">
      <w:pPr>
        <w:pStyle w:val="a3"/>
      </w:pPr>
      <w:r>
        <w:t xml:space="preserve">　　可是最重要的人才，沒有人去學，這文化不能放光。「人能弘法，非法弘人」，讀這個書很困難，古書，都是文言文，古文寫的。所以我常常勸年輕人，大家要愛國家、愛民族，要真正發大心，中國的復興是中國傳統文化的復興，復興中國傳統文化要靠什麼人？靠聖人，誰是聖人？你肯發心，你就是聖人；你肯發心，你就是佛菩薩。所以聖賢是學出來的，佛菩薩也是教出來的，你得肯學、肯發心。發心可貴，但是發心，你要把你發心要做到才行，像阿彌陀佛發了四十八願，難得，他用多少時間把四十八願全做到？五劫修行。要真正發心想承傳傳統文化，至少要用兩年的時間把根基紮好。一個是德行的根本，孔子教學頭一個是德行。德行從哪裡學？就剛才我講的四個根，你能夠把《弟子規》、《感應篇》、《十善業》、《沙彌律儀》真正落實，變成你的生活，變成你的思想，變成你處事待人接物的準則，你就有了聖賢的根基，你就有成佛成菩薩的條件了，這個難得。有這個根基，那你還得拿到一把鑰匙，這個鑰匙是什麼？打開《四庫全書》你有能力去閱讀，你有能力去學習。這把鑰匙是什麼？要背一百篇古文，你要會背、要能夠講，要背一百篇。一個星期背一篇，兩年一百篇就圓滿了。所以在兩年當中把德行跟一百篇古文背下來，《四庫全書</w:t>
      </w:r>
      <w:r>
        <w:t>》你就有鑰匙，《大藏經》也有鑰匙了。你有能力看《大藏經》、研究《大藏經》，有能力學習中國傳統文化，這個難得。</w:t>
      </w:r>
      <w:r>
        <w:t xml:space="preserve"> </w:t>
      </w:r>
    </w:p>
    <w:p w14:paraId="5CA15296" w14:textId="77777777" w:rsidR="000226AA" w:rsidRDefault="000226AA">
      <w:pPr>
        <w:pStyle w:val="a3"/>
      </w:pPr>
      <w:r>
        <w:t xml:space="preserve">　　民國初年，確實還有一些，這些大德，道德文章為大家讚歎的，他們大概已經看到今天社會，所以做了一樁好事。《四庫》跟《薈要》都是那麼大，從哪裡讀起？這是個大問題。唐太宗當年做了皇帝，年輕，他二十八歲做皇帝，治理國家要智慧、要學問、要方法、要經驗，到哪去找？他很聰明，到哪裡去找？找老祖宗，老祖宗有這些資料。所以他下令給魏徵，在當時，那個時候中國的書籍已經有一萬多種，從一萬多種當中裡面去選。選到一千多種，十分之一；再從十分之一去選一百多種，再精選挑選，最後選了六十五種。把這六十五種書裡頭，他所要的修身、齊家、治國、平天下這些資料，他讓魏徵來主編，把六十五種書裡面關於這些文字抄下來，編成一本書給他讀。要不然他怎麼讀法？他哪有時間讀書？編成這一本，這一本叫《群書治要》，治就是治國。所以唐朝能成為中國歷史上第一個盛世，就靠這部東西。</w:t>
      </w:r>
      <w:r>
        <w:t xml:space="preserve"> </w:t>
      </w:r>
    </w:p>
    <w:p w14:paraId="33EA285F" w14:textId="77777777" w:rsidR="000226AA" w:rsidRDefault="000226AA">
      <w:pPr>
        <w:pStyle w:val="a3"/>
      </w:pPr>
      <w:r>
        <w:t xml:space="preserve">　　唐朝時候，印刷術沒發明，書是手抄的，當然分量不多，唐亡了之後這書就不見了，在中國失傳。所以在歷史上唐書、宋史、元史、明史都沒有這個記載，在中國失傳了一千年。嘉慶皇帝登基的時候，日本對中國皇帝送了一套禮物叫進貢，禮物裡頭有這一套書，中國人才看到。我看到資料裡面寫的，從日本傳到中國來不超過十套。民國初年商務印書館印過兩次，一次就是日本的原書，用原書做版的時候來印的，另外一套是排字，大概都不會超過一千套。在這個八九十年當中，中國社會是一片混亂，所以在我想的時候這書找不到了，不可能，我知道有這個書的名字，沒有看過。我在講經的時候提到這個事情，居然有很多善心的同學，他們大概到處替我找，找到了兩本，還找到了《國學治要》，我吃了一驚。《國學治要》是什麼？是《四庫全書》的一把鑰匙，我天天想這個東西想不到，我也不知道有人做過這東西，真是太難得，所以我立刻交給台灣世界書局。書局跟我是老朋友了，我跟它買的東西太多了。我說這兩種書，《群書治要》給我印一萬套，《國學治要》也給我印一萬套。《群書治要》一萬套已經交給我了，《國學治要》一萬套這個月底就全部送到。什麼人真正想學，這兩部書是鑰匙。</w:t>
      </w:r>
      <w:r>
        <w:t xml:space="preserve"> </w:t>
      </w:r>
    </w:p>
    <w:p w14:paraId="391BA339" w14:textId="77777777" w:rsidR="000226AA" w:rsidRDefault="000226AA">
      <w:pPr>
        <w:pStyle w:val="a3"/>
      </w:pPr>
      <w:r>
        <w:t xml:space="preserve">　　唐太宗編的當然是以政治為目標，他那個治要，治是政治。但是《國學治要》它不是政治，它是治學，做學問的一把鑰匙，非常難得。我年歲大了，不要這個東西，我知道這個東西好處，所以印一萬套拋磚引玉，我贈送給年輕好學的朋友，你們真正肯學，從這裡下手。但是兩年的根很重要，你不懂文言文你看不懂。《國學治要》一共八冊，這麼厚的本子一共八冊，這就是經、史、子、集裡面的精華，所以讀了這套書等於是小《四庫》，《四庫》裡頭精華你都讀到了，非常難得。將來普及，那就不是我這一代的事情，這我推到下一代去。這些書要注音、要註解、要翻成白話文，最後翻成外國文字，向全世界流通。二十一世紀是中國人的世紀，是中國傳統文化的世紀，這些東西翻成外國文，外國朋友一定非常歡喜。甚至於還有幾個朋友在等待著，在問我，問我介紹給他們。他們喜歡，希望能快一點看到英文的譯本。</w:t>
      </w:r>
      <w:r>
        <w:t xml:space="preserve"> </w:t>
      </w:r>
    </w:p>
    <w:p w14:paraId="74518BF5" w14:textId="77777777" w:rsidR="000226AA" w:rsidRDefault="000226AA">
      <w:pPr>
        <w:pStyle w:val="a3"/>
      </w:pPr>
      <w:r>
        <w:t xml:space="preserve">　　所以我們今天讀到這一段文，這一段經文，後面說「無有語者，殊無怪也」，對於現在人所做一切不善的事情都要原諒、都不要去責怪他。為什麼？歷史的淵源要知道，在兩百年前他們這樣做要責怪他，今天不可以，一定要原諒他，要幫助他怎麼樣來恢復、怎麼樣來回頭。那就是從《弟子規》、《感應篇》、《十善業道》，從這回頭，從背誦五十到一百篇古文，從這下手。我們學習經教的時候，老師告訴我，熟讀五十篇古文，你就有能力看文言文，讀就沒問題；你能夠熟讀一百篇，你就有能力寫文言文。所以這兩年的工夫是必要的，這非常非常重要。兩年，德行完成三個根或者四個根，文言文完成五十到一百篇，熟背，然後這些書就變成你自己所擁有的，你有能力去讀它。你沒有能力讀它，你看到它還是嘆息，這望洋興歎，你沒有辦法。</w:t>
      </w:r>
      <w:r>
        <w:t xml:space="preserve"> </w:t>
      </w:r>
    </w:p>
    <w:p w14:paraId="7773366E" w14:textId="77777777" w:rsidR="000226AA" w:rsidRDefault="000226AA">
      <w:pPr>
        <w:pStyle w:val="a3"/>
      </w:pPr>
      <w:r>
        <w:t xml:space="preserve">　　這個地方，《群書治要》在這裡，我這裡有兩套，大家可以看看。好像《國學治要》第一批已經送到，我們這個圖書室裡應該有。這是精裝本，這一套，《群書治要》，精裝三冊，完全是依照日本原版翻印的。這是第一冊，三冊，裡面打開來，這世界書局給我印的，我寫了一篇序文。這是日本的排版，你看到這個版面你就曉得，你看《大藏經》它也是用這個方法排的。我們中國排版不會分兩行，不會分上下兩段。這三本就是六十五種經、史、子這三集裡頭的精華，內容有關修身、齊家、治國、平天下，這唐太宗他要的這些東西，這個我們印了一萬套。精裝做為禮物，這非常高貴的禮物，但是用，平裝比精裝好用，平裝的字比精裝大，所以實用是平裝。平裝拿一本來，你從裡頭抽出來，平裝是十冊。這是平裝的，平裝是我們就取它的上下的一個，這字就放大了，這就好看多了，真正是學習，平裝好。所以我們精裝只印了一千套，做為禮物送給人，這平裝非常實用。</w:t>
      </w:r>
      <w:r>
        <w:t xml:space="preserve"> </w:t>
      </w:r>
    </w:p>
    <w:p w14:paraId="19FC00B1" w14:textId="77777777" w:rsidR="000226AA" w:rsidRDefault="000226AA">
      <w:pPr>
        <w:pStyle w:val="a3"/>
      </w:pPr>
      <w:r>
        <w:t xml:space="preserve">　　我們把這幾句念下去，「《淨影疏》曰：素不為善」，長久時間不知道為善，「明其無行。不識道德，彰其無解」，沒有智慧，不知道行善。「無解無行，愚痴之極也」。「世代相承，子受父教，都是邪說，不談善惡果報」，故云「無有語者」。現前社會確實是如此。《淨影疏》，這個文字是《淨影疏》裡頭的，淨影是寺廟的名稱，淨影寺，是誰？慧遠大師。這個慧遠不是淨宗初祖，淨宗初祖是東晉時代的慧遠，這是隋朝的，隋朝時候的慧遠師，他住在淨影寺，後人尊稱他不稱名，稱寺，稱淨影大師。他《無量壽經》註解裡這幾句話是這樣說的，這個是唐朝之前那個時代，從他到我們現在一千三百多年；一千三百多年前人說的，好像就是說我們現前社會。現前這個社會，不但在中國，在全世界，每一個地方我們都看到這樣，所以今天社會不安定是全球性的，地球災變也是全球性的，不局限於某個地區。故云無有語者。</w:t>
      </w:r>
      <w:r>
        <w:t xml:space="preserve"> </w:t>
      </w:r>
    </w:p>
    <w:p w14:paraId="73B33AF9" w14:textId="77777777" w:rsidR="000226AA" w:rsidRDefault="000226AA">
      <w:pPr>
        <w:pStyle w:val="a3"/>
      </w:pPr>
      <w:r>
        <w:t xml:space="preserve">　　「先人痴頑，後輩無知，事乃必然」，故云『殊無怪也』。這個心量多大、多慈悲，對於今天人無論造作什麼樣的罪業，不必去責備他，不要去怪他，應當要想方設法幫助他，這就對了。我們不想方法幫助他，那我們就有過失。我的盡心盡力就是把這些資料大量給它翻印，在全世界流通，希望中國傳統文化能夠保存，不至於在災難當中消失了，我們保住了這一點。同時，鼓勵年輕人要發大心，認真學習。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60DE3" w14:textId="77777777" w:rsidR="000226AA" w:rsidRDefault="000226AA" w:rsidP="000226AA">
      <w:r>
        <w:separator/>
      </w:r>
    </w:p>
  </w:endnote>
  <w:endnote w:type="continuationSeparator" w:id="0">
    <w:p w14:paraId="15ABBF99" w14:textId="77777777" w:rsidR="000226AA" w:rsidRDefault="000226AA" w:rsidP="00022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47385" w14:textId="77777777" w:rsidR="000226AA" w:rsidRDefault="000226AA" w:rsidP="000226AA">
      <w:r>
        <w:separator/>
      </w:r>
    </w:p>
  </w:footnote>
  <w:footnote w:type="continuationSeparator" w:id="0">
    <w:p w14:paraId="3CDFD4D9" w14:textId="77777777" w:rsidR="000226AA" w:rsidRDefault="000226AA" w:rsidP="000226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6AA"/>
    <w:rsid w:val="000226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939E2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26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26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26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26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2266</Words>
  <Characters>12921</Characters>
  <Application>Microsoft Office Word</Application>
  <DocSecurity>0</DocSecurity>
  <Lines>107</Lines>
  <Paragraphs>30</Paragraphs>
  <ScaleCrop>false</ScaleCrop>
  <Company/>
  <LinksUpToDate>false</LinksUpToDate>
  <CharactersWithSpaces>15157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