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E516" w14:textId="77777777" w:rsidR="006319F3" w:rsidRDefault="006319F3">
      <w:r>
        <w:t xml:space="preserve">二零一四淨土大經科註　　（第三集）　　</w:t>
      </w:r>
      <w:r>
        <w:t>2014/3/10</w:t>
      </w:r>
      <w:r>
        <w:t xml:space="preserve">　　香港佛陀教育協會　　檔名：</w:t>
      </w:r>
      <w:r>
        <w:t xml:space="preserve">02-041-0003 </w:t>
      </w:r>
    </w:p>
    <w:p w14:paraId="5B043137" w14:textId="77777777" w:rsidR="006319F3" w:rsidRDefault="006319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E0FBF9" w14:textId="77777777" w:rsidR="006319F3" w:rsidRDefault="006319F3">
      <w:pPr>
        <w:pStyle w:val="a3"/>
      </w:pPr>
      <w:r>
        <w:t xml:space="preserve">　　請看《大經科註》第一百四十一頁，從第一行看起：</w:t>
      </w:r>
      <w:r>
        <w:t xml:space="preserve"> </w:t>
      </w:r>
    </w:p>
    <w:p w14:paraId="342F5600" w14:textId="77777777" w:rsidR="006319F3" w:rsidRDefault="006319F3">
      <w:pPr>
        <w:pStyle w:val="a3"/>
      </w:pPr>
      <w:r>
        <w:t xml:space="preserve">　　前言這段長文，是我們在第一次學習念老的註解，將他的前言重要的地方節錄出來，一共節錄了十段。我們在這次整理的時候，這個十段，可以把節錄的文刪除，我們只留念老的解。把六放到解，上面解五，這個地方六，這就免除重複，兩段的意思是重複的。我們看第六，這第六解，「更以淨土諸經之中」，在第四行，「唯此經備攝圓妙」。淨土有三經一論，前清魏源居士將《普賢行願品》最後的一卷，就是十大願王導歸極樂，附在三經的後面，稱為淨土四經。這個本子我過去看過，好像還有一本收藏在澳洲，淨土四經。民國初年，印光大師將《楞嚴經．大勢至菩薩念佛圓通章》這章經文提出來附在四經的後面，變成淨土五經，淨土經典到此地可以說是非常圓滿了。「大勢至圓通章」確實很有必要，那是淨土的心經，只有二百四十四個字，比《般若心經》還少。確確實實，大勢至教導我們修學淨土的理念和方法，提出「憶佛念佛，現前當來必定見佛」、「都攝六根，淨念相繼」，這方法微妙極了。這是現前五經一論。五經一論當中，《無量壽經》備攝圓妙，備也是圓滿的意思，攝是攝受。淨宗的圓滿微妙都在這部經裡頭，它是屬於概論的性質，屬於介紹說明，把西方極樂世界詳細的告訴我們。「以發菩提心，一向專念為宗」，宗就是修學主</w:t>
      </w:r>
      <w:r>
        <w:t>要的方法。「以彌陀十念必生之大願為本」，這是淨土宗的根本，是四十八願的第十八願。「深明三輩往生之因」，在本經「三輩往生、往生正因」這兩品所說的，教給我們求往生的方法。「廣攝九界聖凡之眾」，這是說淨宗學習的對象也是圓滿的，包括九法界四聖六凡，完全包括在其中。「正顯持名念佛之法，直指往生歸元之路。是故此經稱為淨宗第一經」。</w:t>
      </w:r>
      <w:r>
        <w:t xml:space="preserve"> </w:t>
      </w:r>
    </w:p>
    <w:p w14:paraId="17030FF9" w14:textId="77777777" w:rsidR="006319F3" w:rsidRDefault="006319F3">
      <w:pPr>
        <w:pStyle w:val="a3"/>
      </w:pPr>
      <w:r>
        <w:t xml:space="preserve">　　我們接著再看底下一段的註解，第七段，在一百四十二頁。「但此殊勝第一之淨宗寶典，竟在我國大藏中塵封一千餘年」，這在《大藏經》裡頭，就是說沒有被人發現，沒有人把它取出來學習。確實在中國這一千多年，淨宗學人都學《阿彌陀經》、《觀經》。為什麼不學《無量壽經》？這下面說，「考其原因，蓋由此經五種原譯，互有詳略，出入甚巨」。這五種原譯本不像《金剛經》，《金剛經》有六種原譯，我們在《大藏經》上看到，大同小異，確實底本是一個本子，翻譯的人不一樣，所以翻譯的文字也當然不相同，意思大概都差不多。《無量壽經》五種原譯本就不一樣了，有些譯本說得很詳細，有的說得很簡略，出入很大。這裡舉出一個例子，「例如彌陀大願」，這是最重要的一個部分，在魏譯、唐譯這兩種譯本裡頭是四十八願，但是在漢譯、吳譯兩種裡頭是二十四願，在宋譯它只有三十六願。這問題就來了，我們到底尊崇哪個本子？所以「遂使初心學者，專持一譯，難明深旨」。選擇裡頭一個本子來學，但是其他的本子裡頭還有很重要的經文，你就沒有學到。「遍讀五種，又感艱難」，五種都學麻煩，「於是多捨此經而專攻《阿彌陀經》」，這在中國產生這個現象。</w:t>
      </w:r>
      <w:r>
        <w:t xml:space="preserve"> </w:t>
      </w:r>
    </w:p>
    <w:p w14:paraId="6B88925B" w14:textId="77777777" w:rsidR="006319F3" w:rsidRDefault="006319F3">
      <w:pPr>
        <w:pStyle w:val="a3"/>
      </w:pPr>
      <w:r>
        <w:lastRenderedPageBreak/>
        <w:t xml:space="preserve">　　清朝初年，「彭紹升居士曰：此經闡揚者少」，弘揚的人少，學習的人少，講解的人少。什麼原因？「實以無善本故」。黃念老對這個非常贊成，「誠哉是言」，這話說得好。「是以宋王日休」，就是王龍舒，清朝彭紹升、魏承貫，這三個人都有「宏揚此經，先後而有會本與節本之作」。節本是彭紹升作的，會本，王龍舒有會本，魏承貫有會本。這些人學確實是有成就。王龍舒居士非常可惜，五種原譯本，五種他只看到四種，唐譯的他沒有看到。唐譯的是《大寶積經．無量壽會》，這裡頭也有很重要的經文，其他四種裡頭沒有，這是淨宗學人不能不知道的。魏承貫的，雖然五種原譯本都看到，印光大師對他的批評是取捨不當，也就是應該取的他疏忽、忘掉了，不應該取的他都把它節錄下來，取捨不當，而且改動經文，這是很大的忌諱。會集確實有此必要，沒有好的會集本。我們在此地一直讀下去就知道了。</w:t>
      </w:r>
      <w:r>
        <w:t xml:space="preserve"> </w:t>
      </w:r>
    </w:p>
    <w:p w14:paraId="71639129" w14:textId="77777777" w:rsidR="006319F3" w:rsidRDefault="006319F3">
      <w:pPr>
        <w:pStyle w:val="a3"/>
      </w:pPr>
      <w:r>
        <w:t xml:space="preserve">　　「宋代大居士王日休，曾撰《龍舒淨土文》」，《龍舒淨土文》是王日休居士作的，「四海稱譽」，佛門這些大德對《龍舒淨土文》都讚歎，「傳誦至今」。「王氏臨終，端立往生」，他是自在往生的，沒有生病，而且是站著走的。「可證居士實為我國淨宗解行俱優、殊勝希有之在家大德」，不是僅僅在經典上研究，他有修持，他有念佛的功夫，殊勝稀有。「王氏深慨寶典之塵封，於是乃會集《無量壽經》漢、魏、吳、宋四種原譯另成一本，名為《大阿彌陀經》」。王本，王龍舒居士他會集的本子問世，就是流通，「海內稱便，叢林奉為課本，流通勝於原譯」，是流通了一陣子。「我國龍藏及日本大正藏亦均採入王本」，王龍舒的會集本有入了藏，《大正藏》、《龍藏》裡頭都有。「蓮池大師曰」，蓮池大師是明朝人，王龍舒是宋朝人，蓮池大師對他有批評。「王氏所會，較之五譯，簡易明顯，流通今世，利益甚大」。又說，「以王本世所通行，人習見故」，看的人很多。「故於所著《彌陀疏鈔》中，凡引證《無量壽經》之處，多取王文，間採原譯」。這就是說明蓮池大師對王龍舒居士的會集本也相當重視，《彌陀經疏鈔》裡頭引用《無量壽經》的，多半都是用王龍舒的會集本，有時候也用到原譯本。「近代印光大師於所撰《重刻圓中鈔序</w:t>
      </w:r>
      <w:r>
        <w:t>》中，亦讚王本文義詳悉，舉世流通」，有這八個字。王龍舒的本子，「雖大有功於淨宗，但所會之本」，這裡面還是免不了有錯誤，這是後來的大德對他所惋惜的一樁事情。蓮池大師又說，「抄前著後，去取未盡」，這是蓮池大師對王龍舒的會集本批評；彭紹升居士也有意見，他講的「凌亂乖舛，不合圓旨」，這幾位都是淨宗大德。</w:t>
      </w:r>
      <w:r>
        <w:t xml:space="preserve"> </w:t>
      </w:r>
    </w:p>
    <w:p w14:paraId="13C4C583" w14:textId="77777777" w:rsidR="006319F3" w:rsidRDefault="006319F3">
      <w:pPr>
        <w:pStyle w:val="a3"/>
      </w:pPr>
      <w:r>
        <w:t xml:space="preserve">　　「今筆者」，這個筆者就是黃念老，「仰承古德諸說，竊計王氏之失有三」。就是王龍舒的會集本，裡面有三樁事情是它不夠圓滿的地方，不能稱為善本。第一個，「王氏會集，僅據四種，未及唐譯。唐譯名《無量壽如來會》，出自《大寶積經》，乃菩提流志大師所譯，多奧妙精要之文」。其他四種譯本裡頭沒有，這個王龍舒居士沒有看到。從這個地方讓我們想到，宋朝那個時代印刷術發明了，就是用木刻版一張一張印刷，宋朝以前沒有，以前的書籍都要用手抄本，到宋朝才有印刷，印刷術發明了。《大寶積經》裡面這一分《無量壽如來會》，他沒有看到，就缺少了這一部分，這一部分裡有很多精彩的東西，可惜他沒看到。第二，「去取未盡，取繁遺要」，他節錄的經文，繁複的有取，重要的漏掉了，「改深為淺。例如蓮池大師所責」，蓮池大師有批評。「如三輩往生，魏譯皆曰發菩提心」，三輩都有發菩提心，一向專念，龍舒居士這個會集本裡頭，只有中輩有發菩提心，下輩說不發，上輩沒說。「則高下失次，故云未盡」。「由上例可見」，上輩往生沒有說發菩提心，這很重要，這是遺要，重要的遺漏了；下面說不發，這就是改深為淺。蓮池大師與彭際清居士這個批評是正確的，確實在這個地方疏忽了。第三，「率意增文，儼若自著。王</w:t>
      </w:r>
      <w:r>
        <w:t>氏每以自著之文，演述原譯之義」，這個自己翻經可以，會集決定不可以。所以蓮池大師責備，</w:t>
      </w:r>
      <w:r>
        <w:lastRenderedPageBreak/>
        <w:t>「抄前著後，未順譯法」，這就是「責其抄引經文於前」，後面又自己用自己的意思寫的文句在後。因為你是會集，會集一定要依據原經，「萬萬不可於原譯外，擅增文句」，你不能用自己的意思去改動它的文字，這個非常重要。「故責王氏未順譯法。由上可見王氏之失」，他是有錯誤，而不是不應該會集，因為會本裡面有很多瑕疵，原因在此地。</w:t>
      </w:r>
      <w:r>
        <w:t xml:space="preserve"> </w:t>
      </w:r>
    </w:p>
    <w:p w14:paraId="7ED9F08D" w14:textId="77777777" w:rsidR="006319F3" w:rsidRDefault="006319F3">
      <w:pPr>
        <w:pStyle w:val="a3"/>
      </w:pPr>
      <w:r>
        <w:t xml:space="preserve">　　念老這麼長的一段文，重要的意思，是讓我們對於夏蓮居老居士這個會集本生起信心。現在很多人反對會集，沒有反對王龍舒的，也沒有反對魏默深的，偏偏反對夏蓮居老居士。偏偏這三種會集本都是在家居士做的，王龍舒是在家居士，魏默深也是在家居士，夏蓮居也是在家居士，出家的法師沒有做這個工作，在家居士他們做了。</w:t>
      </w:r>
      <w:r>
        <w:t xml:space="preserve"> </w:t>
      </w:r>
    </w:p>
    <w:p w14:paraId="09EE59BF" w14:textId="77777777" w:rsidR="006319F3" w:rsidRDefault="006319F3">
      <w:pPr>
        <w:pStyle w:val="a3"/>
      </w:pPr>
      <w:r>
        <w:t xml:space="preserve">　　再看彭紹升居士，他對於王龍舒居士的會集本感到遺憾。「取魏譯本」，康僧鎧翻譯的，現在五種原譯本裡頭流通最廣的，日本淨宗大德《無量壽經》註解有二十多種，全部都是用康僧鎧的本子，就是此地講的魏譯本。他將這個本子刪節，所以有個刪節的本子，這是《無量壽經》的第七種，「但此僅為魏譯一種之節本」，而不是五種會本。「於是晚清」，清朝的晚年，咸豐年代，大家都知道慈禧太后是咸豐的妃子，咸豐皇帝死了以後，兒子很小，權力落在慈禧太后手上，垂簾聽政，國家大事由她做主。皇帝太小了，所以它叫同治，跟皇帝一同來治國叫同治。魏默深就是咸豐年代的人，跟慈禧太后是同一個年代的人，「為救龍舒之失，取五種原譯，另行會集，別成一書，初仍名《無量壽經》，後經正定王耕心氏改名為《摩訶阿彌陀經》」。魏默深的這個譯本，「文字簡潔精當，遠過王本」，確實比王龍舒的本子好，「但率自增文之病，未能盡免」，所以他這個本子也不能算是盡善。</w:t>
      </w:r>
      <w:r>
        <w:t xml:space="preserve"> </w:t>
      </w:r>
    </w:p>
    <w:p w14:paraId="17F5A611" w14:textId="77777777" w:rsidR="006319F3" w:rsidRDefault="006319F3">
      <w:pPr>
        <w:pStyle w:val="a3"/>
      </w:pPr>
      <w:r>
        <w:t xml:space="preserve">　　盡善盡美的本子不容易，這才引發夏蓮居老居士不能不給《無量壽經》做一個好的本子。所以「先師」，夏老是黃念祖老居士的老師，稱先師，老居士過世了，加個先字。「悲智雙運，宗說俱通。圓融顯密禪淨於一心，專宏持名念佛攝萬德」，這幾句話是介紹夏老。夏老是什麼人？有慈悲心，有真實智慧，悲智雙運，通宗通教。宗是禪宗，說是教下，禪宗以外七個宗派都叫教下，叫通宗通教。圓融顯密，宗說都是顯，除這個之外還有密宗，他也是密宗修學得不錯，所以顯教、密教、禪宗、淨土都下了功夫，晚年專宏持名念佛攝萬德。「為宏淨宗，故願此淨宗第一之經，破塵生光；冀此無上之典，饒益當來。乃繼前賢，重行會集」。這是夏老真正發心為淨宗做一樁好事，他有悲心，他有智慧，條件統統具足。「屏棄萬緣，掩關三載」，閉關，閉關三年。「淨壇結界，冥心孤詣，稿經十易，方慶經成」，這是三年完成的。這個本子，我這裡還有一本，這個本子是夏老用三年的時間會集的。這個書的出版是在民國三十二年，一九四三年，我們在台灣得到，把它翻印了一千本，給學習的同學做一個紀念。老居士最初會集的本子，慈舟大師給它做了科判，這個上有，前面有慈老的科判，慈老講過這部經。梅光羲老居士在電台裡面講的本子，也是這個本</w:t>
      </w:r>
      <w:r>
        <w:t>子。我們現在用的本子，是夏老居士又以七年的時間把它訂正，成為我們現在的本子，總共用了十年時間，得來不容易。</w:t>
      </w:r>
      <w:r>
        <w:t xml:space="preserve"> </w:t>
      </w:r>
    </w:p>
    <w:p w14:paraId="45F09E10" w14:textId="77777777" w:rsidR="006319F3" w:rsidRDefault="006319F3">
      <w:pPr>
        <w:pStyle w:val="a3"/>
      </w:pPr>
      <w:r>
        <w:t xml:space="preserve">　　這個地方我們接著看，「首蒙宗教俱徹之慧明老法師手持會本攝影於佛前，為作證明」。得到慧明老法師的證明，肯定這部《無量壽經》會集得好，再找不到弊病。「律宗大德慈舟老法師繼之專講此經於濟南，並親為科判」，就是這個本子。「先舅父」，梅光羲老居士，「在中央廣播電臺播講此經，稱之為最善之本。後復於經序中」。這個大經有一篇很長的序文，序文裡頭有這幾句讚歎，「精當明確，鑿然有據」，鑿的意思就是確確實實有根據。「無一義不在原譯之中，無一句溢出本經之外」。這就是會集忠實，老老實實以恭敬心來做這個工作。五種原譯本裡面的義趣，統統收在這個會本裡頭，龍舒居士有漏掉的，他就把它補足。「艱澀沉晦，使之爽朗」，確實如果諸位讀五種原譯本，裡面有幾種，真的，文字艱難生澀，意思看不懂，讀起來也不順口。他把這個修訂，艱澀沉晦他不要了，一定讓我們讀起來很爽口，讀起來很舒服。「繁複冗蔓，歸於簡潔」，這是夏蓮老做得非常之好，我們拿這個本子跟五種原譯本一對照，你馬上知道了。「凌亂俾成整嚴，闕疏悉令圓滿」，讚歎這個版本，「必期有美皆備，無諦不收」，諦是真實，「雖欲不謂之善本不可得也」。換句話說，真正是《無量壽經》的善本，這一本是集五種原譯本精華的大成，雖</w:t>
      </w:r>
      <w:r>
        <w:t>欲不謂之善本不可得也。</w:t>
      </w:r>
      <w:r>
        <w:t xml:space="preserve"> </w:t>
      </w:r>
    </w:p>
    <w:p w14:paraId="3AEC9505" w14:textId="77777777" w:rsidR="006319F3" w:rsidRDefault="006319F3">
      <w:pPr>
        <w:pStyle w:val="a3"/>
      </w:pPr>
      <w:r>
        <w:t xml:space="preserve">　　「於是先師會本問世以來，不脛而走」，這是說流通得快，「佛界尊宿多以會本文簡義豐，詞暢理圓，講說讚揚，流播中外。見者聞者，歡喜信受。持誦印行，絡繹不絕」。這些話是黃念老對老師會集本的願望，特別是末後的兩句，持誦印行，絡繹不絕。但是遇到了文化大革命，所以這個願望不能實現，這也是他很悲傷的一樁事情。「近且蒙海外佛學界收入新印之續藏」，還沒有，只是有聽說，實際上這個經還沒有入藏。「行見大經光明，常照世間。昔賢會集之勝願，幸告圓成」。歷代，我們可以說從宋朝以來一直到現在，都想《無量壽經》有個好本子，我們可以受持，可以讀誦，到這個本子出現，這才真正是善本。「《無量壽經》之善本，於茲慶現。此實為希有難逢之大事因緣」，真難得。</w:t>
      </w:r>
      <w:r>
        <w:t xml:space="preserve"> </w:t>
      </w:r>
    </w:p>
    <w:p w14:paraId="211DA60D" w14:textId="77777777" w:rsidR="006319F3" w:rsidRDefault="006319F3">
      <w:pPr>
        <w:pStyle w:val="a3"/>
      </w:pPr>
      <w:r>
        <w:t xml:space="preserve">　　「念祖乃具縛下凡」，縛是煩惱的代名詞，煩惱沒有斷盡叫具縛，下凡是他的謙虛，不是上上根，是凡夫裡面的下根人。夏蓮居老居士，他的老師，把註解這部經的使命交給他，囑咐他為《無量壽經》做個註解。老居士當年講這個經，念老是從頭到尾都聽過。所以雖然他初發心，「但以障深慧淺，承此重命，實深惶懼！所幸曾參先師講席，親聞此經全部。且於廿載隨侍之中」。跟著老師二十年，二十年沒有離開老師，老師的思想體系，老師教學的方法，這個他懂。老師樣樣都通，「禪淨密各宗玄奧，粗曉先師會集大經之深心」。「六十年代初」，這是公元一九六０年代的時候，他曾經試寫此經玄義提綱一冊，「呈師鑒核，幸蒙印可。但經文革浩劫，此稿已蕩然無餘」，文化大革命的時候全毀掉了。現在「年逾古稀」，超過七十歲了。我認識他的時候，他大我十幾歲。又多病，「愧深恩之未報，懼無常之將至」。所以念老做這個註解，我非常佩服他，身體並不好，帶著一身病，真叫拼命，不顧死活，全心全意六年時間，才把這樁事情做成功。</w:t>
      </w:r>
      <w:r>
        <w:t xml:space="preserve"> </w:t>
      </w:r>
    </w:p>
    <w:p w14:paraId="09781445" w14:textId="77777777" w:rsidR="006319F3" w:rsidRDefault="006319F3">
      <w:pPr>
        <w:pStyle w:val="a3"/>
      </w:pPr>
      <w:r>
        <w:t xml:space="preserve">　　初稿完成的時候，用油印印了一本，我估計大概是一百套。因為油印蠟紙我們很熟悉，再多的時候就看不見了，應該是選擇其中最清楚的一套帶到美國。這是一九八六年，我們在美國遇到了，但是在美國只通電話，沒有見面。他知道我講《無量壽經》會集本，非常歡喜，把帶到美國這份《大經解》就寄給我。我看了之後非常歡喜，這是他剛剛出來的。我打電話問他，有沒有版權？他問我什麼意思？我說有版權我尊重你，我不敢翻印；如果沒有版權，我拿到台灣去翻印。他說沒有版權，還要我給它寫一篇序文，給封面題字，我都答應他了。所以在台灣就印了一萬冊，最初印出來的。現在我們用的本子，他又修改了好幾次，所謂是校訂本，也補了一些東西進去，特別是關於科學這部分補進去了，到現在成為定本。</w:t>
      </w:r>
      <w:r>
        <w:t xml:space="preserve"> </w:t>
      </w:r>
    </w:p>
    <w:p w14:paraId="5EAE62D9" w14:textId="77777777" w:rsidR="006319F3" w:rsidRDefault="006319F3">
      <w:pPr>
        <w:pStyle w:val="a3"/>
      </w:pPr>
      <w:r>
        <w:t xml:space="preserve">　　「於是奮老病之殘身，繼傳燈之宏誓」，要把《無量壽經》傳下去，「以此身心，供養三寶。閉門謝客，全力註經，冀報先師暨十方三世上師三寶，與法界眾生之深恩於萬一」。這樁事情是我親自看到的，我們認識之後，那些年我每年都會到北京去幾次，主要的就是親近這個老人，向他老人家學習。我們在沒有認識之前，聽過他的名字，李老師在教學當中提到過，所以他的名字我很熟悉，他是梅光羲的外甥，梅老是他的舅舅。李炳南老居士的經教就是跟梅光羲老居士學的，所以梅老是李老的老師，我們晚輩要叫他師公。他跟夏蓮居老居士是同參道友，好朋友，關係非常密切，在那個時候稱為「南梅北夏」，佛門在家的兩位大居士，南方，他是江西南昌人，南方梅光羲，北方夏蓮居，夏老是山東人。我們當中有這個緣分。而且在那個時候，講這部經的人只有我們兩個人，我在海外到處介紹《無量壽經》，他在國內講這部經。那個時候很辛苦，我們都有傳燈的使命，都有傳燈的誓願。</w:t>
      </w:r>
      <w:r>
        <w:t xml:space="preserve"> </w:t>
      </w:r>
    </w:p>
    <w:p w14:paraId="6312F91E" w14:textId="77777777" w:rsidR="006319F3" w:rsidRDefault="006319F3">
      <w:pPr>
        <w:pStyle w:val="a3"/>
      </w:pPr>
      <w:r>
        <w:t xml:space="preserve">　　黃念祖老居士把這個註解交給我，因為它分量很大，我也沒有這麼多時間一下把它看完，略略的看看，擷取裡頭重要的東西做為講經參考資料。一直到二０一０年，我放下萬緣，《金剛經》上佛說的，「法尚應捨，何況非法」，那法就是佛法。我把佛法也放下了，專攻《無量壽經》，完全遵循黃念祖老居士的註解，以黃老為師，跟同學們深入細研《無量壽經》。我們每天學習四個小時，一年學滿三百天，就是一千二百個小時，把它當作一種課程來修學。這一次是第四次，愈學愈歡喜，法喜充滿，我們希望在第四次學習《大經解》，我們的目標求證。前面三次，我們的目標是在解，真清楚、真明白，沒有疑惑了，用真誠、清淨、恭敬心，我們要求證。求證就是要求往生，要把經裡面的義理變成我們自己的思想，把經裡面的教訓變成我們自己的生活，就真得受用。不是講給別人聽的，完全是自己修學的心得報告，與同學們一起分享，我們走的是這個路子。我能夠理解的，我能夠做到的，跟同學分享。</w:t>
      </w:r>
      <w:r>
        <w:t xml:space="preserve"> </w:t>
      </w:r>
    </w:p>
    <w:p w14:paraId="69EBEF61" w14:textId="77777777" w:rsidR="006319F3" w:rsidRDefault="006319F3">
      <w:pPr>
        <w:pStyle w:val="a3"/>
      </w:pPr>
      <w:r>
        <w:t xml:space="preserve">　　下面第八段，我們看一百四十六頁第二行，「復以本經之殊勝在於契理契機」，這就非常難得。《大方廣佛華嚴經》契理不契機，《法華》、《楞嚴》亦如是。這個經可以說是，古人講的，「華嚴奧藏，法華祕髓」，都在這部經中。「理者，實際理體」，就是真如、自性、本體，也就是常說的真如實相，「真實之本際也」，真心。「契理者，蓋本經乃住真實慧，開化顯示真實之際，並惠以真實之利，純一真實」，這部經上給我們講了三個真實，我們希望自己要能得到。用真心過日子，肯用真心是過佛菩薩的生活，世間人用妄心，我們在《無量壽經》上學到真心，我們不用妄心。</w:t>
      </w:r>
      <w:r>
        <w:t xml:space="preserve"> </w:t>
      </w:r>
    </w:p>
    <w:p w14:paraId="1B4B4344" w14:textId="77777777" w:rsidR="006319F3" w:rsidRDefault="006319F3">
      <w:pPr>
        <w:pStyle w:val="a3"/>
      </w:pPr>
      <w:r>
        <w:t xml:space="preserve">　　真實之際，一般人叫它真理，大乘裡面叫自性，叫法性，真如本性。如何能證得？要用真實智慧。真實智慧從哪裡來？自性本有的，不在外頭。佛菩薩真實智慧透出來了，他在日常生活上用上了，工作上用上了，待人接物用上了，真實智慧。真實智慧用真心，真心生智慧，真心是清淨心，是平等心。清淨心是小乘的，平等是大乘，清淨沒有染污，平等沒有動搖。清淨平等也就是禪定，自性本定，惠能大師開悟的時候第四句所說的，「何期自性，本無動搖」。自性是真心，真心從來沒有動搖過，不動搖就是平等，像一杯水一樣。所以我們供佛，什麼供具沒有都可以，水一定要供，要供一杯水，水代表什麼？代表清淨平等。不是佛要的，是我們要的，我們看到佛前這杯水，時時刻刻提醒我們，我的心要清淨、要平等，它不是別的意思。為什麼？清淨平等是真心。如果染污了，如果動搖了，它起波浪了，是妄心。</w:t>
      </w:r>
      <w:r>
        <w:t xml:space="preserve"> </w:t>
      </w:r>
    </w:p>
    <w:p w14:paraId="3160582D" w14:textId="77777777" w:rsidR="006319F3" w:rsidRDefault="006319F3">
      <w:pPr>
        <w:pStyle w:val="a3"/>
      </w:pPr>
      <w:r>
        <w:t xml:space="preserve">　　怎麼樣才不被染污？染污是指外面的境界，裡面的情識，眼見色，耳聞聲，六根接觸外面境界，把情識引起來了。情識就是染污，把貪瞋痴慢疑引出來了，把財色名利引出來了，把七情五欲引出來了，你的心就被染污了，你的心不平等了。這要用功夫，什麼功夫？不被外面境界所誘惑，這就行了。不被外面境界誘惑，也就是說，境界現前，不要把它放在心上，一定要把它用智慧去觀照。《金剛經》非常好，中國過去讀書人，不一定是學佛的，都沒有一個不讀《金剛經》的。這個時候管用，「凡所有相，皆是虛妄」，提醒我們自己，既然是虛妄的，何必放在心上？放在心上，心就被染污，心就動搖，清淨平等就失掉了。清淨平等失掉，這個心生煩惱，不生智慧。不被外面境界所轉，不被外境干擾，心是清淨的、平等的，生智慧不生煩惱，這個重要。</w:t>
      </w:r>
      <w:r>
        <w:t xml:space="preserve"> </w:t>
      </w:r>
    </w:p>
    <w:p w14:paraId="58239355" w14:textId="77777777" w:rsidR="006319F3" w:rsidRDefault="006319F3">
      <w:pPr>
        <w:pStyle w:val="a3"/>
      </w:pPr>
      <w:r>
        <w:t xml:space="preserve">　　淨宗用什麼方法？用一句佛號，遇到外面境界干擾，「阿彌陀佛」，這一句佛號取而代之。我心裡頭只有這句佛號，除這句佛號之外什麼都不接受，什麼都不往心裡放，這就對了。妙極了！惠以真實之利，真實之利是什麼？往生極樂世界，這是真實之利；沒有往生之前，信願持名是真實之利，我們要記住。所以經中舉三種真實，稱之為純一真實，絕不是虛假。我們在這部經典，早年的時候學過十遍，講十遍；晚年的時候，深入念老的集註，這是第四遍，對於經上講的三種真實體會愈來愈深。</w:t>
      </w:r>
      <w:r>
        <w:t xml:space="preserve"> </w:t>
      </w:r>
    </w:p>
    <w:p w14:paraId="67D80DAD" w14:textId="77777777" w:rsidR="006319F3" w:rsidRDefault="006319F3">
      <w:pPr>
        <w:pStyle w:val="a3"/>
      </w:pPr>
      <w:r>
        <w:t xml:space="preserve">　　「又本經稱為中本《華嚴經》，經中所詮之一切事理」，就是《華嚴》的事理無礙、事事無礙的一真法界。一真法界在哪裡？就在眼前。念佛的人知道，我深深相信，一絲毫疑惑都沒有。南陽來佛寺海賢老和尚知道，他這一生住在哪裡？你們以為他住在一個鄉下，一生是標準的農夫，這大家看的。我看的不一樣，我看的他住在華嚴，法身菩薩的境界，事理無礙、事事無礙的境界。你們能夠把他的光碟看上一千遍，用恭敬心、清淨心去看，一千遍之後，你就能看出來了，他住在四無礙的華嚴境界。華嚴奧祕，宇宙的全體，《華嚴》奧祕的理體，哲學裡頭講的本體，「正在本經，故云契理」。方東美先生所說的，大乘經是世界上哲學的最高峰，這是契理。</w:t>
      </w:r>
      <w:r>
        <w:t xml:space="preserve"> </w:t>
      </w:r>
    </w:p>
    <w:p w14:paraId="669191F8" w14:textId="77777777" w:rsidR="006319F3" w:rsidRDefault="006319F3">
      <w:pPr>
        <w:pStyle w:val="a3"/>
      </w:pPr>
      <w:r>
        <w:t xml:space="preserve">　　「至於契機，則更是本經之獨勝」。機是眾生根機，佛在經上常常把根機分為上中下三等。契哪一種機？哪一種都契，這是本經的獨勝，也就是什麼人能學習這個法門，什麼人能夠學習這一部《無量壽經》。我們看這個經上所教的，十法界一切眾生都是淨宗的當機者，全都能得利益，上面到等覺菩薩，下面到無間地獄眾生。所以經中持名法門，法是方法，門是門徑，持名這個方法「普被三根」，上中下三根統統適合，統統得利益。「齊收凡聖」，凡夫行，能往生，聖人也行，也能往生，「上上根者，正好全體承當；下下根者，亦可依之得度」。底下舉例子，上上根像文殊菩薩、普賢菩薩，法身大士，所以他們全體承當。為什麼？他們對於淨宗之微妙完全明瞭，所以正好全體承當。下下根的人，對淨宗的微妙完全不知道，只知道自己生活在六道裡頭太苦，我想離苦得樂，那個世界叫極樂，這個世界叫極苦，我願意離開極苦，我願意得到極樂，所以只要依信願持名，都能夠得度。「上則文殊、普賢法身大士，亦均發願求生」。這個發願求生記錄在《四十華嚴》第三十九卷，我是早年讀到這一卷的經文，我才真正歸心淨土，決定我要學這個法門。早年間，懺雲法師勸我，李老師勸我，我都沒有接受，我接受淨宗是《華嚴》、《法華》、《楞嚴》，</w:t>
      </w:r>
      <w:r>
        <w:t>這些大經到最後統統都歸淨土，才知道淨土的殊勝，才漸漸意識到淨土法門不可思議，不能小看。</w:t>
      </w:r>
      <w:r>
        <w:t xml:space="preserve"> </w:t>
      </w:r>
    </w:p>
    <w:p w14:paraId="7999B50D" w14:textId="77777777" w:rsidR="006319F3" w:rsidRDefault="006319F3">
      <w:pPr>
        <w:pStyle w:val="a3"/>
      </w:pPr>
      <w:r>
        <w:t xml:space="preserve">　　下面「五逆十惡」，這是無間地獄的業因，五逆裡頭極重的罪業。我們參考資料裡頭有，在第二十頁，「五逆」，《佛學大辭典》裡面給我們說出五逆的輕重。大乘義章第七卷說，「殺父最輕」，是五逆罪裡頭輕的，五逆罪果報是無間地獄。殺母親比殺父親的罪重，母親對你的恩比父親來得大，母親生你，母親養育你，母親照顧你，所以殺母親的罪比殺父親的罪重。「殺阿羅漢次重」，殺阿羅漢比殺母親罪要重。為什麼？阿羅漢是老師，教化一方，你把他殺掉，這一方人法身慧命在你手中斷掉了，這個因果你要背。斷人法身慧命比殺害他的身命要重，要知道，不知道不行；不知道，做錯事情不曉得。「出佛身血」，比殺阿羅漢更重。出佛身血是佛在世，你要起個念頭殺佛，佛的福報很大，你殺不了他，但是你要讓佛受一點傷，流一點血，這個做得到。誰做的？提婆達多，所以提婆達多生身墮地獄，真的大地裂開，他墮下去。受這麼重的果報，我們不能不知道。現在佛不在世了，有沒有破佛身血的？有，有等流，跟它平等的，是惡意毀壞佛像，不是不小心毀壞的。不小心佛像毀壞掉，罪很輕，要是惡意，恨它，不喜歡它，這個罪很重。造佛像的功德很大，為什麼？一歷眼根，永為道種，這裡造個佛像，每天多少人看到，看到，阿賴耶就有佛的</w:t>
      </w:r>
      <w:r>
        <w:t>種子。你要把這像毀掉了，一切眾生看不到，阿賴耶識裡頭不會有這個種子。這個種子不要小看它，它會起作用，有這個種子，來生後世遇到緣之後，它會起作用，他會繼續不斷的修，如果遇到淨宗，他很可能到極樂世界去作佛去了。你把他這個緣斷掉，你要不要負責任？這個罪重，擔當不起。</w:t>
      </w:r>
      <w:r>
        <w:t xml:space="preserve"> </w:t>
      </w:r>
    </w:p>
    <w:p w14:paraId="18C3AB63" w14:textId="77777777" w:rsidR="006319F3" w:rsidRDefault="006319F3">
      <w:pPr>
        <w:pStyle w:val="a3"/>
      </w:pPr>
      <w:r>
        <w:t xml:space="preserve">　　最重的罪，破和合僧，所以「破和合僧最重」，就是破壞僧團。「故成實云」，《成實論》裡頭說的，「破僧最重」。為什麼？「何故如是」，為什麼？「離三寶故。可入聖者，不得入聖。坐禪學問，讀誦禮拜，如是等事，一切不得，所以最重」。這個罪造重了，為什麼？把三寶拆散，叫他們還俗，不准他們學佛，障礙他們學佛。他們能夠修成，開示悟入，很可能他們裡頭有成就。坐禪的，學問的，坐禪是禪宗的方法修學，學問的是教下，讀誦的、禮拜的，統統都不能成就了，所以最重。僧，修六和敬，所以叫和合僧團，不論僧團大小。佛法最小的僧團四個人，四個人在一起修行，遵守六和敬，遵守佛制定的規矩，就是戒律，那就是個標準僧團，天人恭敬，諸佛讚歎，護法神保佑。你破壞它，你不能成就它，這個罪就重了。僧團所在之處，他們這幾個人修行，真修行，就能保佑這個地區的平安，這是有智慧有福報的人，有智慧有福報，這個地方不會遭難。所以破和合僧是造什麼樣的大業，太重了！</w:t>
      </w:r>
      <w:r>
        <w:t xml:space="preserve"> </w:t>
      </w:r>
    </w:p>
    <w:p w14:paraId="2592AB97" w14:textId="77777777" w:rsidR="006319F3" w:rsidRDefault="006319F3">
      <w:pPr>
        <w:pStyle w:val="a3"/>
      </w:pPr>
      <w:r>
        <w:t xml:space="preserve">　　「十惡」，接著底下。惡是什麼？「乖理之行」，你的思想言行不如理、不如法。「眾生觸境顛倒，縱此惑情」，迷惑、感情用事，就造下面所講的十種惡業。第一個「殺生」，包括自殺，就是你自己親自殺生，自己動手，這叫自殺；「教人殺」，自己雖然沒有動手，下命令叫別人殺生，「斷害一切眾生之物命」。殺生裡頭以殺人是最重，殺人沒有不墮地獄的，這個人沒罪，你怎麼可以殺害他？唐太宗好皇帝，你看他附體告訴我們，他墮在無間地獄。人家問他，為什麼墮地獄，你是好皇帝？好皇帝造了地獄罪業，也得要受報，沒有說好皇帝就不受果報。問他，造什麼樣的地獄罪業？殺人。隋朝末年政治腐敗，群雄並起都來爭奪政權，唐太宗是其中之一，把別人都打敗，都殺了，他做了皇上，中國人、外國人全都殺了，無間地獄的罪業。第二個「偷盜」，竊取他人的財物。第三個「邪淫」，身三惡。下面口有四惡，有「妄語」，「好造虛言誑惑他人」，造謠生事，欺騙別人；「兩舌」，挑撥是非，「謂向此說是，向彼說非」，這叫挑撥是非，讓這兩個人不和，讓這兩個人鬥爭，他在當中挑撥，在當中取利；「惡口」，言語粗魯，說話很難聽，這裡說「毀辱他人，令其受惱」，叫別人生煩惱；「綺語」，是花言巧語，也是欺騙人。</w:t>
      </w:r>
      <w:r>
        <w:t xml:space="preserve"> </w:t>
      </w:r>
    </w:p>
    <w:p w14:paraId="06CD834B" w14:textId="77777777" w:rsidR="006319F3" w:rsidRDefault="006319F3">
      <w:pPr>
        <w:pStyle w:val="a3"/>
      </w:pPr>
      <w:r>
        <w:t xml:space="preserve">　　身三、口四、意三，十惡。意是為主，意就是心的惡，貪瞋痴。「貪欲」，「順情之境」，你喜歡的，「貪著樂欲，心無饜足」，果報在鬼道，貪心墮餓鬼。現在貪的對象，幾乎整個全球到處都能看見，四個字做代表，財色名利，誰不貪？他要知道因果他就不敢貪了，為什麼？墮鬼道。「瞋恚」，「違情之境」，是你不喜歡的，不順自己的意思，心裡面生忿怒，墮地獄，瞋恚墮地獄，非常可怕。第十「邪見」，就是愚痴，愚痴的人不相信因果報應，他什麼壞事都敢幹，「行邪見道，心無正信」，畜生道。所以十惡的果報在三惡道，嚴重的都到地獄去了，次一等的都在餓鬼道，五逆十惡。</w:t>
      </w:r>
      <w:r>
        <w:t xml:space="preserve"> </w:t>
      </w:r>
    </w:p>
    <w:p w14:paraId="15329A02" w14:textId="77777777" w:rsidR="006319F3" w:rsidRDefault="006319F3">
      <w:pPr>
        <w:pStyle w:val="a3"/>
      </w:pPr>
      <w:r>
        <w:t xml:space="preserve">　　註解裡頭說的，「五逆十惡，臨終念佛，亦必隨願得生」。這個法門之殊勝不可思議，造作五逆十惡是沒救的，遇到淨土能救，問題他相不相信，他能不能改過。真相信、真懺悔，懺悔是回頭，我以後不再造了，這叫真懺悔，「橫出三界，圓登四土」，淨宗是直捷往生極樂世界，橫出。橫出它的對面是豎出，如果我們走的是八萬四千法門，這個是一階一階往上去，這叫豎出。我們先要生在欲界天，欲界天再向上去四禪天，四禪天再上去四空天，再出離六道輪迴證阿羅漢果，阿羅漢再往上去提升是辟支佛，再提升是菩薩，再提升是佛，一個階段一個階段上去，這叫豎出。淨宗不是如此，淨宗這個地方命終就到極樂世界，叫橫出。豎出難，時間太長，不容易修，我們走豎出這個路走不通，走橫出。橫出的條件就是真信，真正相信有極樂世界，真正相信有因果報應，真正相信發願求生，佛就來接引你，沒有絲毫懷疑。懷疑是障礙，心裡有懷疑的人，念佛人這一生不能往生。為什麼？懷疑在作怪，把你這一生往生極樂世界的機會失掉了，所以決定不可以懷疑。我們要怎樣才能不懷疑？必須把極樂世界搞清楚、搞明白，理明白，事也搞清楚，才真正不懷疑，真正相信。有許許多多人去過的，都給我們做證明，這些表法作證的萬萬不能疏忽，他們是來成</w:t>
      </w:r>
      <w:r>
        <w:t>就我們信願念佛。</w:t>
      </w:r>
      <w:r>
        <w:t xml:space="preserve"> </w:t>
      </w:r>
    </w:p>
    <w:p w14:paraId="514AF653" w14:textId="77777777" w:rsidR="006319F3" w:rsidRDefault="006319F3">
      <w:pPr>
        <w:pStyle w:val="a3"/>
      </w:pPr>
      <w:r>
        <w:t xml:space="preserve">　　生到極樂世界圓登四土，極樂世界有四土，一生一切生，一證一切證；換句話說，生凡聖同居土，同時等於生方便土，等於生實報土，等於生常寂光淨土，真正不可思議。到極樂世界，你就見到觀音菩薩，見到大勢至菩薩，他們是阿彌陀佛的學生。我們去了，到極樂世界，我們的身分跟他是同學的關係，他是我們的學長，我們是他的學弟，一家人，所以跟他們並肩。「可見此法門之究竟方便，善應群機」，所有根機的人，只要惡的，五逆十惡，臨命終前一口氣還沒有斷，發願求生，能念一句阿彌陀佛，統統都能往生，這是我們一定要記住的。看到這些事實真相，我們自己衡量自己，這一生能不能往生，符不符合往生的條件？確實符合，只要肯去。沒有一個人不符合的，造作一切罪業，五逆十惡，一念回頭，統統得度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37D2" w14:textId="77777777" w:rsidR="006319F3" w:rsidRDefault="006319F3" w:rsidP="006319F3">
      <w:r>
        <w:separator/>
      </w:r>
    </w:p>
  </w:endnote>
  <w:endnote w:type="continuationSeparator" w:id="0">
    <w:p w14:paraId="06925603" w14:textId="77777777" w:rsidR="006319F3" w:rsidRDefault="006319F3" w:rsidP="00631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DBB0" w14:textId="77777777" w:rsidR="006319F3" w:rsidRDefault="006319F3" w:rsidP="006319F3">
      <w:r>
        <w:separator/>
      </w:r>
    </w:p>
  </w:footnote>
  <w:footnote w:type="continuationSeparator" w:id="0">
    <w:p w14:paraId="53053C72" w14:textId="77777777" w:rsidR="006319F3" w:rsidRDefault="006319F3" w:rsidP="00631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F3"/>
    <w:rsid w:val="006319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45E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1697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