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AE28" w14:textId="77777777" w:rsidR="008C513A" w:rsidRDefault="008C513A">
      <w:r>
        <w:t xml:space="preserve">二零一四淨土大經科註　　（第二一五集）　　</w:t>
      </w:r>
      <w:r>
        <w:t>2015/7/19</w:t>
      </w:r>
      <w:r>
        <w:t xml:space="preserve">　　香港佛陀教育協會　　檔名：</w:t>
      </w:r>
      <w:r>
        <w:t xml:space="preserve">02-041-0215 </w:t>
      </w:r>
    </w:p>
    <w:p w14:paraId="508DF7BE" w14:textId="77777777" w:rsidR="008C513A" w:rsidRDefault="008C51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1660B3D" w14:textId="77777777" w:rsidR="008C513A" w:rsidRDefault="008C513A">
      <w:pPr>
        <w:pStyle w:val="a3"/>
      </w:pPr>
      <w:r>
        <w:t xml:space="preserve">　　請看《大經科註》第五百四十四頁倒數第五行，科題「祈願感證」，請看經文。經文四句：</w:t>
      </w:r>
      <w:r>
        <w:t xml:space="preserve"> </w:t>
      </w:r>
    </w:p>
    <w:p w14:paraId="72CA247C" w14:textId="77777777" w:rsidR="008C513A" w:rsidRDefault="008C513A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4FE696AB" w14:textId="77777777" w:rsidR="008C513A" w:rsidRDefault="008C513A">
      <w:pPr>
        <w:pStyle w:val="a3"/>
      </w:pPr>
      <w:r>
        <w:t xml:space="preserve">　　念老為我們解釋，『尅果』，「《會疏》云：尅謂尅成。果謂果遂。」前面發的願，這個願果然能兌現，就是剋果。四十八願願願都兌現了，求大千世界感動。「感指感應。感屬於眾生，應屬於佛菩薩」。眾生有感，佛菩薩一定有應，感屬於眾生，眾生是起心動念；應屬於佛菩薩，佛菩薩沒有起心、沒有動念。這首偈意思是說，「本願若能成就」，本願，前面所說的四十八願，四十八願願願都能成就，一願都不缺。法藏求的，「大千世界一切聖眾，應受感動。當現瑞象」，天神雨花就是瑞相。「梵天」，色界天，「帝釋」，欲界天，這些天神，色界十八層天，欲界六層天，「當從空降下珍奇殊妙之天花，以為證明」。這些天神為法藏比丘證明，他的四十八願願願都兌現了，願願都圓滿了，看到這個瑞相。「如《淨影疏》云」，《淨影》是隋朝慧遠大師《無量壽經》的註解，這個註解在過去流通很廣，他寫得好，讀誦的人很多。這個裡面的註解有說，「斯願一偈」，就是這前面四句偈，「請證要瑞」，要就是要求，請諸天善神為他證明，要求諸天現瑞相。「若定剋果」，若決定能夠成果，大千世界這些天神應該受到感動，現什麼相？「空雨妙花」。雨是降下來，像下雨一樣降下來，這個降下來不是雨水，是妙花。</w:t>
      </w:r>
      <w:r>
        <w:t xml:space="preserve"> </w:t>
      </w:r>
    </w:p>
    <w:p w14:paraId="5C2EEE11" w14:textId="77777777" w:rsidR="008C513A" w:rsidRDefault="008C513A">
      <w:pPr>
        <w:pStyle w:val="a3"/>
      </w:pPr>
      <w:r>
        <w:t xml:space="preserve">　　下面經文，果然有應，「應念證成因圓」，法藏比丘四十八願是極樂世界的因，這個因圓了，果就滿了。我們看經文：</w:t>
      </w:r>
      <w:r>
        <w:t xml:space="preserve"> </w:t>
      </w:r>
    </w:p>
    <w:p w14:paraId="0F6FFB1D" w14:textId="77777777" w:rsidR="008C513A" w:rsidRDefault="008C513A">
      <w:pPr>
        <w:pStyle w:val="a3"/>
      </w:pPr>
      <w:r>
        <w:t xml:space="preserve">　　【佛告阿難。】</w:t>
      </w:r>
      <w:r>
        <w:t xml:space="preserve"> </w:t>
      </w:r>
    </w:p>
    <w:p w14:paraId="56014174" w14:textId="77777777" w:rsidR="008C513A" w:rsidRDefault="008C513A">
      <w:pPr>
        <w:pStyle w:val="a3"/>
      </w:pPr>
      <w:r>
        <w:t xml:space="preserve">　　釋迦牟尼佛告訴阿難說。</w:t>
      </w:r>
      <w:r>
        <w:t xml:space="preserve"> </w:t>
      </w:r>
    </w:p>
    <w:p w14:paraId="0938E8A5" w14:textId="77777777" w:rsidR="008C513A" w:rsidRDefault="008C513A">
      <w:pPr>
        <w:pStyle w:val="a3"/>
      </w:pPr>
      <w:r>
        <w:t xml:space="preserve">　　【法藏比丘。說此頌已。】</w:t>
      </w:r>
      <w:r>
        <w:t xml:space="preserve"> </w:t>
      </w:r>
    </w:p>
    <w:p w14:paraId="6741ABD3" w14:textId="77777777" w:rsidR="008C513A" w:rsidRDefault="008C513A">
      <w:pPr>
        <w:pStyle w:val="a3"/>
      </w:pPr>
      <w:r>
        <w:t xml:space="preserve">　　『頌』就是偈頌，就是前面這一首頌，說完。</w:t>
      </w:r>
      <w:r>
        <w:t xml:space="preserve"> </w:t>
      </w:r>
    </w:p>
    <w:p w14:paraId="5D69AC18" w14:textId="77777777" w:rsidR="008C513A" w:rsidRDefault="008C513A">
      <w:pPr>
        <w:pStyle w:val="a3"/>
      </w:pPr>
      <w:r>
        <w:t xml:space="preserve">　　【應時普地六種震動。】</w:t>
      </w:r>
      <w:r>
        <w:t xml:space="preserve"> </w:t>
      </w:r>
    </w:p>
    <w:p w14:paraId="39FC0AE2" w14:textId="77777777" w:rsidR="008C513A" w:rsidRDefault="008C513A">
      <w:pPr>
        <w:pStyle w:val="a3"/>
      </w:pPr>
      <w:r>
        <w:t xml:space="preserve">　　『普地』就是大地，大地有六種震動。</w:t>
      </w:r>
      <w:r>
        <w:t xml:space="preserve"> </w:t>
      </w:r>
    </w:p>
    <w:p w14:paraId="153A44BD" w14:textId="77777777" w:rsidR="008C513A" w:rsidRDefault="008C513A">
      <w:pPr>
        <w:pStyle w:val="a3"/>
      </w:pPr>
      <w:r>
        <w:t xml:space="preserve">　　【天雨妙華。以散其上。】</w:t>
      </w:r>
      <w:r>
        <w:t xml:space="preserve"> </w:t>
      </w:r>
    </w:p>
    <w:p w14:paraId="776BC8D2" w14:textId="77777777" w:rsidR="008C513A" w:rsidRDefault="008C513A">
      <w:pPr>
        <w:pStyle w:val="a3"/>
      </w:pPr>
      <w:r>
        <w:lastRenderedPageBreak/>
        <w:t xml:space="preserve">　　真的，空中出現妙花了。不但出現妙花。</w:t>
      </w:r>
      <w:r>
        <w:t xml:space="preserve"> </w:t>
      </w:r>
    </w:p>
    <w:p w14:paraId="7D040909" w14:textId="77777777" w:rsidR="008C513A" w:rsidRDefault="008C513A">
      <w:pPr>
        <w:pStyle w:val="a3"/>
      </w:pPr>
      <w:r>
        <w:t xml:space="preserve">　　【自然音樂空中讚言。】</w:t>
      </w:r>
      <w:r>
        <w:t xml:space="preserve"> </w:t>
      </w:r>
    </w:p>
    <w:p w14:paraId="1EDB9C14" w14:textId="77777777" w:rsidR="008C513A" w:rsidRDefault="008C513A">
      <w:pPr>
        <w:pStyle w:val="a3"/>
      </w:pPr>
      <w:r>
        <w:t xml:space="preserve">　　聽到天樂，而且還聽到天神讚歎。</w:t>
      </w:r>
      <w:r>
        <w:t xml:space="preserve"> </w:t>
      </w:r>
    </w:p>
    <w:p w14:paraId="69FF5DD7" w14:textId="77777777" w:rsidR="008C513A" w:rsidRDefault="008C513A">
      <w:pPr>
        <w:pStyle w:val="a3"/>
      </w:pPr>
      <w:r>
        <w:t xml:space="preserve">　　【決定必成無上正覺。】</w:t>
      </w:r>
      <w:r>
        <w:t xml:space="preserve"> </w:t>
      </w:r>
    </w:p>
    <w:p w14:paraId="04BFF240" w14:textId="77777777" w:rsidR="008C513A" w:rsidRDefault="008C513A">
      <w:pPr>
        <w:pStyle w:val="a3"/>
      </w:pPr>
      <w:r>
        <w:t xml:space="preserve">　　天神來給他做證明。色界十八層天，欲界六層天，十八層加六層，二十四層，諸天天人來給他做證明。我們看念老的註解。「說偈才畢」，剛剛說完，感應真快，「立即現瑞」，空中就看到妙花、聽到音樂，還聽到天神的讚歎。念才動，周遍法界，自自然然的空中就現出妙花，這是念力不可思議。求色界十八層天，欲界六層天，這些天神給他現瑞做證明。所以叫應時。「大地震動，是器世間之瑞應」。這個不是地震，地有震動，這個震動讓你感到有，有沒有傷害？沒有傷害。地震，只要地有地震都會有傷害；諸天來現瑞的時候，這個地震沒有傷害。大地震動，是器世間（這是我們的環境）瑞應。「雨花、奏樂、讚言」，這是有情世間的瑞應。就是經上所講的出生無盡，遍法界，佛經上的術語叫「法爾如是」，我們一般講，自自然然就現出這些境界，所以叫應時。大地震動是器世間，器世間就是我們的居住環境，稱為器世間，環境的瑞應；雨花、奏樂、讚言，有情世間的瑞應。「證明法藏大願決定成就」，必然具有含容空有這樣的心量才能相應。</w:t>
      </w:r>
      <w:r>
        <w:t xml:space="preserve"> </w:t>
      </w:r>
    </w:p>
    <w:p w14:paraId="52BD3F5D" w14:textId="77777777" w:rsidR="008C513A" w:rsidRDefault="008C513A">
      <w:pPr>
        <w:pStyle w:val="a3"/>
      </w:pPr>
      <w:r>
        <w:t xml:space="preserve">　　我們求感應為什麼求不到，法藏比丘求感應，他念一動，欲界天、色界天都知道了？我們起心動念，試問欲界天、色界天知不知道？知道。我們有求為什麼沒有感應？我們求的那個心不能感動他，沒有那個德行。法藏比丘有德行，他發的願是真願，我們凡夫發的願都是自私自利，天人知道了不理會，沒當作一回事。如果你發的願是為救護一切眾生，這個願是真願，這個願是善願，天神感動，天神會加持你。此地這叫顯加，非常明顯，讓你完全覺察到。空中雨花落下來，聽到天樂，雖然沒有看見，聽到音聲，聽到天人的讚歎，這是明顯的。還有一種感應，冥應，沒有明顯的，你不能夠覺察到，但真的有感應。眾生有感，佛菩薩、鬼神都有應，這個地方說的是天神，不是鬼神，統統有應，感應道交不可思議。</w:t>
      </w:r>
      <w:r>
        <w:t xml:space="preserve"> </w:t>
      </w:r>
    </w:p>
    <w:p w14:paraId="4134C2E1" w14:textId="77777777" w:rsidR="008C513A" w:rsidRDefault="008C513A">
      <w:pPr>
        <w:pStyle w:val="a3"/>
      </w:pPr>
      <w:r>
        <w:t xml:space="preserve">　　下面說『普地』，「指全世界之大地」。『六種震動』，六種震動有三種說法，這在佛經裡頭，這個地方都把它抄在此地。「一者，指六時之動為六動」。六時是一天一夜，現在我們叫小時，二十四小時，白天十二個小時，晚上十二個小時，二十四個小時，這是小時。那六時？六時就是大時，古印度，古印度人時間，他把白天約為三時，初日分、中日分、後日分，白天，晚上是初夜分、中夜分、後夜分。一時是現在的四個小時。古時候中國沒有用外國的，這是外國人用的，二十四小時，中國人用十二個時辰，子丑寅卯、辰巳午未，用這個，一個中國時是兩個小時，這是古時候。現在統統都用二十四小時了，印度大概也用二十四小時，全世界統一了。我們知道六時，每一時是現在的四小時，這六時震動。</w:t>
      </w:r>
      <w:r>
        <w:t xml:space="preserve"> </w:t>
      </w:r>
    </w:p>
    <w:p w14:paraId="20250164" w14:textId="77777777" w:rsidR="008C513A" w:rsidRDefault="008C513A">
      <w:pPr>
        <w:pStyle w:val="a3"/>
      </w:pPr>
      <w:r>
        <w:t xml:space="preserve">　　六動，六時之動這叫六動。第一個，「佛入胎時」，釋迦牟尼佛到這個世間來投胎的時候，大地六種震動；第二次，出胎的時候，就是出生；第三，佛「成道時」；第四，佛「轉法輪時」，轉法輪就是講經教學，轉是轉動，法輪是比喻，法輪，輪是最圓滿的器具，比喻佛法的圓滿；第五，「由天魔勸請將捨性命時」，佛不住世間是</w:t>
      </w:r>
      <w:r>
        <w:lastRenderedPageBreak/>
        <w:t>接受天魔的勸請；最後「入涅槃時」，這六個時候都有大千震動，都出現這個相。這是第一種說法。</w:t>
      </w:r>
      <w:r>
        <w:t xml:space="preserve"> </w:t>
      </w:r>
    </w:p>
    <w:p w14:paraId="46B31007" w14:textId="77777777" w:rsidR="008C513A" w:rsidRDefault="008C513A">
      <w:pPr>
        <w:pStyle w:val="a3"/>
      </w:pPr>
      <w:r>
        <w:t xml:space="preserve">　　第二種，「以能動六方曰六動」。《大品般若經一》有說，「爾時世尊故在師子座，入師子遊戲三昧。以神通力感動三千大千國土，六種震動。東涌西沒，西涌東沒，南涌北沒，北涌南沒，邊涌中沒，中涌邊沒，地皆柔軟，令眾生和悅。是以東、西、南、北、中、邊六方之動，曰六動」。這個也是佛在講經說法的時候，以遊戲三昧，這是有意的讓大地震動，這震動得非常輕微，讓你能感覺得到大地在動，對佛產生信心。</w:t>
      </w:r>
      <w:r>
        <w:t xml:space="preserve"> </w:t>
      </w:r>
    </w:p>
    <w:p w14:paraId="5E7AA6F2" w14:textId="77777777" w:rsidR="008C513A" w:rsidRDefault="008C513A">
      <w:pPr>
        <w:pStyle w:val="a3"/>
      </w:pPr>
      <w:r>
        <w:t xml:space="preserve">　　第三，說「動有六相」，這叫六動。《晉華嚴經》，《華嚴經》到中國不是一次來的，經太大了，三次傳到中國來都不是完整的經，都有殘缺，不完整；東晉傳來的是最初傳來的，翻成中國文六十卷，我們稱它作《六十華嚴》，這《六十華嚴》裡說的。唐朝初年武則天做皇帝，從西域傳《華嚴經》過來，比東晉時候多九千偈。雖然《華嚴經》是有十萬偈，傳來的時候不完整，第二次算傳得最多，比原來晉朝翻譯的多九千偈；前面第一次是三萬六千偈，這一次再傳來多了九千偈，差不多將近一半，一半是五萬偈。貞元年間，第三次傳來《普賢行願品》，很難得，這一品是完整的，翻譯成之後成為四十卷。所以《華嚴》有六十卷、有八十卷、有四十卷，通常流通的本子，是《八十華嚴》加《四十華嚴》最後的一卷，叫八十一卷，這經是從這麼來的，我們要知道它。《晉經》裡頭說，「以動、起、涌、震、吼、覺為六動」。下面有簡單的解釋，「動者搖蕩，起者升高，涌者凹凸，震者有聲，吼者巨響，覺者覺他」，讓人感覺到。</w:t>
      </w:r>
      <w:r>
        <w:t xml:space="preserve"> </w:t>
      </w:r>
    </w:p>
    <w:p w14:paraId="226379EB" w14:textId="77777777" w:rsidR="008C513A" w:rsidRDefault="008C513A">
      <w:pPr>
        <w:pStyle w:val="a3"/>
      </w:pPr>
      <w:r>
        <w:t xml:space="preserve">　　上面這三種說法，第一種「表震動之時」，釋迦牟尼佛一生，六個時候有震動，後面兩個表震動之相。「至於普令震動之因緣」，《智度論八》有說，「佛何以故震動三千大千世界」，這不是小事，不是只讓地球上動，三千大千世界都動，不是一般人能做到的。為什麼釋迦牟尼佛現這種瑞相？「答曰：欲令眾生知一切皆空無常故」，是這麼個意思，讓一切眾生，時時刻刻提醒一切眾生，一切法無常。《般若經》上所說的，「一切法畢竟空、無所有、不可得」，真的是如此，我們自己沒有覺察。學佛的人警覺性比較高一點，每天晚上睡覺睡著了，這個世間什麼是你的？你睡著了，連你身體都不知道。《金剛經》說得好，「一切有為法，如夢幻泡影，如露亦如電，應作如是觀」。死了才知道一切無常，一樣也沒帶走。每天晚上睡覺就是小死一次，當你睡得很甜的時候，人家把你抬走了你都不知道，這是真的不是假的。所以哪一樣東西是自己的？世間人迷了，迷什麼？就是迷這樁事情，把這些假東西都當作真的，要據為己有。自己的身都不可得，剎那生滅。</w:t>
      </w:r>
      <w:r>
        <w:t xml:space="preserve"> </w:t>
      </w:r>
    </w:p>
    <w:p w14:paraId="5D48E457" w14:textId="77777777" w:rsidR="008C513A" w:rsidRDefault="008C513A">
      <w:pPr>
        <w:pStyle w:val="a3"/>
      </w:pPr>
      <w:r>
        <w:t xml:space="preserve">　　我們眼前，你所看到的、所聽到的、所接觸到的這些現象，六根對的六塵境界統統是生滅法，從哪裡來的？從心想生。大乘經上佛常說「色由心生」，色就是物質；「相由心生」，相也是講物質，「一切法從心想生」。如果我們心裡沒有想了，真正能夠做到不起心不動念、不分別不執著，這個境界好。這是什麼境界？入這個境界，所有一切現象都沒有了，為什麼？沒有想，是覺後空空。禪宗裡有兩句話說，「覺後空空無大千」，就是這個境界。迷而不覺，我們看到這些現象，這些現象是六道輪迴的現象，現象裡頭圈子最小的，小圈圈。三千大千世界就不止了，比我們這個圈圈大多了，那是一尊佛的教化區。現在科學家講銀河系，佛的這一個教區多少個銀河系？十億個，十億個銀河系，一尊佛的教區。像這樣這麼大的教區，在這個空間裡頭無量無邊無數無盡，每一個教區都有一尊佛在那裡教化眾生。但是要曉得，這些教區都不是真的，真的是什麼？真的就叫常寂光淨土。常寂光裡頭什麼都沒有，一片光明，講大光明藏，這形容它。那是法身，法身沒有相，能現一切相。能現一切相是自性的性德，能變一切相是妄心、阿賴耶，就是生滅心，生滅心能變，不生不滅的真心它不變。像極樂世界，極樂世界沒有阿賴耶，沒有妄心、沒有妄念，到極樂世</w:t>
      </w:r>
      <w:r>
        <w:t>界，阿彌陀佛幫助大家全都轉識成智。在哪裡轉的？在蓮花裡面轉的，到極樂世界去都是坐著蓮花去的，坐在蓮花裡面，蓮花苞就合起來了，佛把這個花帶到極樂世界，放在七寶池裡面，花開見佛，轉識成智。所以極樂世界那麼美好。</w:t>
      </w:r>
      <w:r>
        <w:t xml:space="preserve"> </w:t>
      </w:r>
    </w:p>
    <w:p w14:paraId="506CD1BE" w14:textId="77777777" w:rsidR="008C513A" w:rsidRDefault="008C513A">
      <w:pPr>
        <w:pStyle w:val="a3"/>
      </w:pPr>
      <w:r>
        <w:t xml:space="preserve">　　極樂世界的人沒有念頭，真的不起心不動念、不分別不執著。這個能力誰給他的？不是他自己修成的，修成要很長的時間。往生西方極樂世界完全靠佛力，不是靠自己。靠佛力的條件就是兩樁事情：第一個，真正相信極樂世界真有，經上講的你一點懷疑都沒有，你都把它當真；第二個條件，真想去，對極樂世界不懷疑，第二個我真想去。你有真願、真信，阿彌陀佛就知道了。你這個真信真願要堅持下去，不能動搖，不能懷疑，不能退心。今天想真去，明天又捨不得離開這裡，那就不是真的願，那是假的，假的不能感動阿彌陀佛，真的能感動。如果真信真願，阿彌陀佛就會給你通信息，或是在夢中，或是在定中，你見到阿彌陀佛，阿彌陀佛告訴你，你還有多長壽命，等你壽命到的時候我來接引你。你這裡死心塌地了，極樂世界註冊了，有你的名字，阿彌陀佛講堂有你的座位，你會很歡喜。還有一些聰明人，見到阿彌陀佛很難得，見到之後怎樣？抓住不放，跟阿彌陀佛說：「我的壽命不要了，我現在跟你去」，阿彌陀佛慈悲，就能帶他去。這樣的人不少，我們在《淨土聖賢錄》裡頭看到、《往生傳》裡面看到，一半以上念佛三年就往生了。</w:t>
      </w:r>
      <w:r>
        <w:t xml:space="preserve"> </w:t>
      </w:r>
    </w:p>
    <w:p w14:paraId="79B754B0" w14:textId="77777777" w:rsidR="008C513A" w:rsidRDefault="008C513A">
      <w:pPr>
        <w:pStyle w:val="a3"/>
      </w:pPr>
      <w:r>
        <w:t xml:space="preserve">　　早年，有一位法師住在台灣基隆，我講經他常來聽。有一次他問我，問這個問題，他說《往生傳》上記載，三年往生的那麼多，是不是都是壽命到了？我告訴他，這個講不通，不合乎邏輯，少數人碰巧遇到，不可能有那麼多的人三年往生。那他為什麼三年往生？他壽命不要了。他三年念成功，跟佛有感應，佛來告訴他，他要求佛帶我到極樂世界，這個地方壽命不要了，這樣才講得通。因為能不能往生全靠他力，不靠自己，完全靠阿彌陀佛來接引；往生到極樂世界品位的高下，那個是念佛功夫的淺深。所以念佛求往生，這句話不能聽錯了。為什麼？要照字面上來講，念佛不能往生，念佛是增高品位，它管這個的。那往生靠什麼？往生靠信，信心、願心，我真相信，我真想到極樂世界去，往生靠這個。怎麼去法？完全靠阿彌陀佛，阿彌陀佛來接引你。這兩樁事情搞清楚，搞清楚就明白了，我信願是求阿彌陀佛帶我走，我念阿彌陀佛是品位增高，就是凡聖同居土也有三輩九品，多念佛地位就高了。從來沒有念過佛，臨命終時一念、十念也能往生，那是生下品，下品下生。完全沒有功夫，能不能往生？能。所以要知道，念佛多少與往生沒關係，信願有關係，全靠阿彌陀佛，靠定了，一點懷疑都沒有，這個才行。</w:t>
      </w:r>
      <w:r>
        <w:t xml:space="preserve"> </w:t>
      </w:r>
    </w:p>
    <w:p w14:paraId="0938EF02" w14:textId="77777777" w:rsidR="008C513A" w:rsidRDefault="008C513A">
      <w:pPr>
        <w:pStyle w:val="a3"/>
      </w:pPr>
      <w:r>
        <w:t xml:space="preserve">　　這個註子裡面，上面三說，第一個表震動之時，後二表震動之相。至於普令震動之因緣是什麼，《大智度論》裡有說，念老把它抄在這個地方，「《智度論八》曰：佛何以故震動三千大千世界。答曰：欲令眾生知一切皆空無常故」。這個地球裡面，地球的中心是一片火海，溫度非常高，所以從地下冒出火來，火山很多，也是告訴人無常。「復次如人欲染衣」，這用比喻來說，我們想染衣服，「先去塵土」。特別是出家人，出家人穿的衣服叫糞掃衣。古時候得一件衣不容易，托一缽飯容易。那衣怎麼辦？在家人穿的這衣服穿破了、穿舊了，不能再穿了，丟到外面來，出家人把它撿起來，撿起來不能用的地方把它剪掉，剪成一塊一塊。得要累積相當長的一個時期，有的時候半年、一年，再把這個布頭裁成一塊一塊的，這個衣服是小塊的，一塊一塊的縫起來。那料子不一樣，顏色不一樣，穿起來也很難看，所以要染衣，染這種顏色，咖啡色的，叫染衣，染衣是指出家人。染的時候一定先把衣服洗乾淨，曬乾再拿去染。</w:t>
      </w:r>
      <w:r>
        <w:t xml:space="preserve"> </w:t>
      </w:r>
    </w:p>
    <w:p w14:paraId="6835D7FF" w14:textId="77777777" w:rsidR="008C513A" w:rsidRDefault="008C513A">
      <w:pPr>
        <w:pStyle w:val="a3"/>
      </w:pPr>
      <w:r>
        <w:t xml:space="preserve">　　那佛「亦如是」，佛成佛也是這樣的，「先令三千世界眾生見佛神力」，佛以神力現六種震動，眾生知道有佛出世，有佛說法，「敬心柔軟，然後說法。是故六種動地」，這是一個信號。為什麼？經上常說「人身難得，佛法難聞」，遇到佛法可不是容易事情，特別在人道，佛不常出現在世間。三千年前，釋迦牟尼佛出現在地球，在印度，印度人知道有佛，印度人對佛很敬重，佛以這個身出現在世間。中國在印度的東北方，中國人不知道有佛，中國人知道有聖人，所以佛出現在中國是以聖人的身分。堯舜禹湯、文武周公是不是佛來應化的？為什麼？他們說的東西、教的東西，許許多多都相同，沒有兩樣。我曾經將這個問題請教李老師，老師告訴我，理上講得通。為什麼？《法華經．普門品》裡頭就說得很好，應以什麼身得度，他就現什麼身。他沒有一定的相，你喜歡什麼相他就現什麼相，你喜歡佛他現佛，喜歡菩薩現菩薩，中國喜歡聖人就現聖人，喜歡賢人就現賢人，沒有定相。所以我就根據這個道理說，世界上所有宗教，他們拜的神、拜的上帝，印度佛教拜的佛、中國拜的聖人，統統都是佛的化身。法身佛沒有相，能現一切相，你喜歡什麼相他就現什麼相。所以他們教你理論、方法，許許多多都大同小異。</w:t>
      </w:r>
      <w:r>
        <w:t xml:space="preserve"> </w:t>
      </w:r>
    </w:p>
    <w:p w14:paraId="74AC3B48" w14:textId="77777777" w:rsidR="008C513A" w:rsidRDefault="008C513A">
      <w:pPr>
        <w:pStyle w:val="a3"/>
      </w:pPr>
      <w:r>
        <w:t xml:space="preserve">　　今天這個世界，由於交通便捷，資訊發達，就像湯恩比博士所說的，地球應該統一為一國，這湯恩比說的。有這種說法的人不只他一個，很有道理。統一成一國，核武戰爭就沒有了，不可能出現，核武戰爭是國與國的戰爭，統一了就不可能發生這個戰爭。誰來統一？湯恩比博士的主張，由中國人來統一，說這個話是在一九七Ｏ年的那個時代。他三次訪問日本，說了很多二十一世紀社會問題，那個時候他憂心忡忡，二次大戰結束之後出現核武，他擔心這個事情，告訴人，不能有第三次世界大戰，為什麼？第三次是核武戰爭，生化武器，這個可以把地球上的生物統統滅盡，不只是人沒有了，可能連細菌都沒有了，這是個集體毀滅，那是人最愚蠢的行為。為什麼他說要中國人？他一生研究世界文化史，歷史哲學家，他把世界分為二十多種不同的文化，最優秀的文化是中國文化，他也稱為東亞文化。東亞文化的主體是中國，還有三個衛星，吸收中國傳統文化的，成為他們自己的文化，就是日本、韓國、越南，所以他說，這四個國家統一成一國，就能帶動全世界。在那個時代，中國社會還沒有安定，正在推動文化大革命，所以有人問他，你怎麼能說中國會統一世界？你頭腦有沒有問題？他那個時候八十二歲，人家說他，你是不是頭腦有問題，怎麼會說</w:t>
      </w:r>
      <w:r>
        <w:t>出這個話出來？他回答人說，你們不要忘記，中國有五千年的歷史文化，不能小看它，它有一天走不通了，回去找老祖宗，它就變成世界第一。真的，一點不錯，現在在迷惑，總有一天清醒過來，它把它老祖宗找回來就世界第一，真的，一點沒錯。他對這個世界有相當的影響力，很難得。</w:t>
      </w:r>
      <w:r>
        <w:t xml:space="preserve"> </w:t>
      </w:r>
    </w:p>
    <w:p w14:paraId="0E6B3DB5" w14:textId="77777777" w:rsidR="008C513A" w:rsidRDefault="008C513A">
      <w:pPr>
        <w:pStyle w:val="a3"/>
      </w:pPr>
      <w:r>
        <w:t xml:space="preserve">　　我在二ＯＯ五年、二ＯＯ六年兩次訪問倫敦，今年去是我第三次去訪問，我去看牛津大學、劍橋大學、倫敦大學，主要是看學校，這幾個學校都有中文系，就是漢學系，他們的學生學文言文，有能力讀中國古文。我在台灣還遇到一個美國的學生，女孩子，在台灣大學學習，是台大跟紐約大學交換的學生，她學什麼？學《華嚴經》。學校沒有開這個課程，那個時候我在講《華嚴》，大家都知道，所以學校就把她送到我這來，跟我學《華嚴經》。她能讀中國的漢字，能看清涼大師的註解，清涼是唐朝時候人。我看到很驚訝，現在在中國，台灣大學生都沒辦法，妳怎麼學的？她告訴我，她學漢文，學中國古文學了三年。可見得這個不是難事，你要專心學三年，行，做得到，不稀奇。所以我們現在要推動漢字、文言文，這是中國傳統文化的載體，這是根，這是本，要中國傳統文化傳遍全世界，必須把這個問題首先解決。</w:t>
      </w:r>
      <w:r>
        <w:t xml:space="preserve"> </w:t>
      </w:r>
    </w:p>
    <w:p w14:paraId="432B08AB" w14:textId="77777777" w:rsidR="008C513A" w:rsidRDefault="008C513A">
      <w:pPr>
        <w:pStyle w:val="a3"/>
      </w:pPr>
      <w:r>
        <w:t xml:space="preserve">　　這一次我參加巴黎教科文組織，這是聯合國的機構，這個活動之外我到英國去，看看有沒有機會把漢學從倫敦扎根。倫敦在歐洲有很大的影響力，在倫敦把漢學扎下去，我相信三年會影響整個歐洲，對於中國文化傳遍全世界有很大的影響。這一次的訪問很成功。我希望大學辦個專修班，漢學或者是漢字專修班、漢文專修班都可以，專門用三年的時間來學漢字文言文，學《說文解字》、學《群書治要》。不必多，三年到五年的時間，有能力把這部《群書治要》念通，能夠講解，講清楚、講明白，再把它翻成外國文字向全世界流通，我這次去目的在此地。我們也談了一個眉目，校長跟我談了將近三個小時，他還要到香港來看我。我希望學校能成立一個漢學系，從這做起，教材我們代它編輯，教師我們推薦，我可以送它三十個名額的獎學金，供給學生繳學費跟吃住，我們談這個問題。五年之後，我們培養出來的學生都可以教漢字，就是都有能力教《說文解字》、教《群書治要》，我們就把它擴大成漢學院。有老師就能招學生，現在規模太大了沒老師，培養老師比什麼都重要。三年到五年就能搞成功，五年之後再搞漢學院，我們相信贊助的人就會很多。這是一樁好事，讓全世界的人都學漢字，學《說文解字》，都學《群書治要》，還有一部《國學治</w:t>
      </w:r>
      <w:r>
        <w:t>要》。《國學治要》是治學的，《群書治要》是治國的，從修身、齊家、治國、平天下，這些智慧、理念、方法、效果、經驗都在這套書裡頭，唐太宗就是靠這本書成就貞觀之治，大唐盛世。唐代那個時候管用，現在還管用，兩千年之後它還管用，這是國寶，人類的瑰寶。全人類都學，我們的想法看法就一致了，不再有鬥爭、不再有戰爭了。</w:t>
      </w:r>
      <w:r>
        <w:t xml:space="preserve"> </w:t>
      </w:r>
    </w:p>
    <w:p w14:paraId="64F85FA3" w14:textId="77777777" w:rsidR="008C513A" w:rsidRDefault="008C513A">
      <w:pPr>
        <w:pStyle w:val="a3"/>
      </w:pPr>
      <w:r>
        <w:t xml:space="preserve">　　湯恩比說的話是真的，不是假的，現在西方人慢慢相信了，我見到不少人都有信心，好事情。我今年去了遇到很多大使，聊天的時候都談到這個事情，我說你們相不相信？相信了。現在迫切需要的就是把《群書治要》翻成外國文。蔡老師前幾天打電話告訴我，《３６Ｏ》第三冊出版了。全部出來大概有七、八冊的樣子，現在還不到一半。</w:t>
      </w:r>
      <w:r>
        <w:t xml:space="preserve"> </w:t>
      </w:r>
    </w:p>
    <w:p w14:paraId="2779D00D" w14:textId="77777777" w:rsidR="008C513A" w:rsidRDefault="008C513A">
      <w:pPr>
        <w:pStyle w:val="a3"/>
      </w:pPr>
      <w:r>
        <w:t xml:space="preserve">　　「敬心柔軟」，這是經文上四個字，通常在我們中國傳統文化裡面來講，真誠心、恭敬心，還要加上一個清淨心，才能學中國傳統文化；沒有這三個心，聖賢人來教你，你也學不會。它跟學科學不一樣，科學沒有恭敬、沒有真誠能學，能成就，聖賢學問不行，佛法不行，乃至於其他的宗教。學習宗教要有真誠，要有恭敬，要有清淨心，沒有這三個條件，難！所以我們今天是搞聖賢教育，學生必須要依佛家講的，要發菩提心，沒有發菩提心不行，學不會。真正找有真誠心、有恭敬心、有清淨心，熱愛傳統文化，熱愛世間苦難的人民，我們學了幹什麼？救苦救難。苦從哪裡來的？佛告訴我們，苦從無知來的，從迷惑顛倒來的。你對於事實真相無知，所以你把事情看錯了、想錯了、說錯了、做錯了，那就帶來災難，現在的社會就是。怎麼解決？把它講清楚、講明白。用聖賢的行，用科學的也行，當然最好是科學跟古聖先賢的東西結合起來講，大家更容易懂。真正搞清楚、搞明白了，你看清楚、想清楚，不再迷惑了，你說的話是真話，你幹的事情是真事，真正利益苦難眾生，真正幫助社會化解衝突，促進和諧安定，幫助一切眾生都能得到一生的幸福美滿。這個人不好找，漢學院的學生要這個條件就可以參加了，其他的都不重要。我希望有三十個學生</w:t>
      </w:r>
      <w:r>
        <w:t>，我們提供學費、生活費用，來提供，供養他們，五年，三年到五年，一直到他畢業，他畢業之後就是漢學的教師，在這個大學裡面他有學位，有碩士、有博士，他取得大學教授的資格。我相信這個事情是可以做得成功的。真正有志發心這才行，要發勇猛心，真正把自己慈悲心發出來，大慈大悲，勇猛精進，這真正的佛弟子。</w:t>
      </w:r>
      <w:r>
        <w:t xml:space="preserve"> </w:t>
      </w:r>
    </w:p>
    <w:p w14:paraId="072F426A" w14:textId="77777777" w:rsidR="008C513A" w:rsidRDefault="008C513A">
      <w:pPr>
        <w:pStyle w:val="a3"/>
      </w:pPr>
      <w:r>
        <w:t xml:space="preserve">　　敬心柔軟，然後說法，是故六種動地，震動是這個意思。「今者普地六種震動，正應法藏大士大千應感動之誓」，他有這個誓願，這個誓願是感，這些天神是應，感應不可思議。「復表今發願，正是將轉無上大法輪也」，無上大法輪就是淨土宗，就是這一部《佛說大乘無量壽莊嚴清淨平等覺經》，用這本經教化一切眾生，幫助一切眾生認識極樂世界、認識阿彌陀佛，對阿彌陀佛、對極樂世界生起堅定的信心，有了信心之後他才願意去，這地方太好了，這麼好的學習環境，這麼好的老師，怎麼能不去？真信、願意去，往生極樂世界的條件就具足了。念佛的功夫不重要，為什麼？極樂世界確實有級別不同，它有四土，凡聖同居土、方便有餘土、實報莊嚴土、常寂光土，不一樣，每一個土都有三輩九品，這它級別不一樣，那就是念佛功夫淺深。這個不要緊，西方極樂世界是有這個等級，但是怎麼樣？它平等待遇，一切受用完全平等，沒有絲毫差別，實報土裡面菩薩跟凡聖同居土下下品往生的待遇是一樣的。這個了不起，十方世界找不到的。這是什麼原因？這是阿彌陀佛四十八願的加持，不管你是什麼等級的人，他一加持就平等，待遇完全平等。所以往生到極樂世界，凡夫，一點功夫都沒有，帶業往生去的。實報土的菩薩，法身大士，跟文殊、普賢</w:t>
      </w:r>
      <w:r>
        <w:t>、觀音、勢至一樣的，他們是實報土的等覺菩薩。這個地方能不去嗎？不去是你不知道它的好處，你知道這個世界的好處，你就巴不得我今天就去，何必在這個世界受罪？巴不得快快去。所以念佛三年就有感應，見佛，你不想在這個世間住了，要求佛，佛真帶你走，不是假事。</w:t>
      </w:r>
      <w:r>
        <w:t xml:space="preserve"> </w:t>
      </w:r>
    </w:p>
    <w:p w14:paraId="3B139F1F" w14:textId="77777777" w:rsidR="008C513A" w:rsidRDefault="008C513A">
      <w:pPr>
        <w:pStyle w:val="a3"/>
      </w:pPr>
      <w:r>
        <w:t xml:space="preserve">　　像海賢老和尚，我估計他功夫成片，像他那樣的人，老實、聽話、真幹，三年可以得到。諸位要記住，諦閑老和尚的徒弟鍋漏匠，三年。他絕對不是三年壽命到了，絕對不是，他三年，這世間太苦了，不願意在這住，求佛帶他往生，真走了，站著走的。海賢老和尚成就了，佛來告訴他，佛不是帶他到極樂世界去，佛說他，你修得很不錯，是個很好的榜樣，你再多住世間幾年，給學佛的人看看，給念佛的人看看，他是來做樣子的。在我想像當中，他的壽命應該是七老八十，不可能一百多歲，一百多歲完全是阿彌陀佛給他的，把他壽命延長了。真的，他這一生給我們做出最大的好事，為我們作證轉，為我們證明。他一生就念一句佛號，除一句佛號之外，他沒有念過一部經，也沒有聽過一次講演，就是一句佛號念到底，念了九十二年。念佛法門功夫的三個等級他統統得到了，功夫成片、事一心不亂、理一心不亂，理一心就是大徹大悟、明心見性，他得到了。你在《永思集》裡面去看，在這個碟片裡面細心去觀察，你能夠感受到，他說他什麼都知道，什麼都知道就是大徹大悟、明心見性。沒有到這個境界，說什麼都知道那叫大妄語，那是騙人的，這種妄語是無間地獄。他真得到，不說，做一個出家人本本分分的好樣子。</w:t>
      </w:r>
      <w:r>
        <w:t xml:space="preserve"> </w:t>
      </w:r>
    </w:p>
    <w:p w14:paraId="7ACC2E17" w14:textId="77777777" w:rsidR="008C513A" w:rsidRDefault="008C513A">
      <w:pPr>
        <w:pStyle w:val="a3"/>
      </w:pPr>
      <w:r>
        <w:t xml:space="preserve">　　我學佛，我的老師章嘉大師勸我出家，因為我在台灣一個人，沒有任何累贅，勸我出家，勸我學釋迦牟尼佛，叫我讀《釋迦方志》、《釋迦譜》，我從這裡入門。這兩本書都是釋迦牟尼佛的傳記，讀了之後才曉得，發現釋迦牟尼佛不是宗教，是教育，是非常偉大的社會教育家。老師告訴我，學佛，你得認識釋迦牟尼佛，你不認識他，你學錯了，一定要認識他。所以我們是從認識釋迦牟尼佛入門的。老師指導得好，沒有叫我多走冤枉路。我跟章嘉大師三年，佛法的基礎是這三年奠定的，持戒，那個時候我沒有念佛。</w:t>
      </w:r>
      <w:r>
        <w:t xml:space="preserve"> </w:t>
      </w:r>
    </w:p>
    <w:p w14:paraId="061133A7" w14:textId="77777777" w:rsidR="008C513A" w:rsidRDefault="008C513A">
      <w:pPr>
        <w:pStyle w:val="a3"/>
      </w:pPr>
      <w:r>
        <w:t xml:space="preserve">　　淨土真的是難信之法。我學佛到今年六十四年，什麼時候相信淨土的？三十年之後才相信的。懺雲法師勸過我，我的老師李炳南老居士也勸我多次，我都沒有接受。我怎麼會修淨土？講《華嚴》、講《法華》、講《楞嚴》，從這個地方覺悟了。《華嚴經》末後，普賢菩薩十大願王導歸極樂，再細細看，文殊菩薩亦如是。《楞嚴經》二十五圓通，觀音、勢至，兩個特殊法門，不是一個。一般人都講一個，「觀世音菩薩耳根圓通章」，那是太明顯了。按照一般排列，觀音菩薩應該排在第二，二十五圓通第二，眼耳鼻舌身，這個順序，眼根是擺在第一，他是耳根圓通章，應該擺在第二，把他拉到最後，這個太明顯了，把他排到第二十五。大勢至菩薩，按照順序排列他是根大，七大裡頭，地水火風空見識，他是見大，要擺在第二十三位，結果他動了，他跟第二十四位交換了。二十四位是彌勒菩薩，彌勒菩薩在他之後，現在把彌勒菩薩拉到前面來，他擺在彌勒菩薩的位子，他們兩個只調了一下，二十三換成二十四，二十四換成二十三。這個太微細了，一般人沒注意到。按照順序就是普通法門，不按順序是特別法門，所以，《楞嚴》二十五圓通章是兩個特別法門，這個要知道。</w:t>
      </w:r>
      <w:r>
        <w:t xml:space="preserve"> </w:t>
      </w:r>
    </w:p>
    <w:p w14:paraId="5CF7348E" w14:textId="77777777" w:rsidR="008C513A" w:rsidRDefault="008C513A">
      <w:pPr>
        <w:pStyle w:val="a3"/>
      </w:pPr>
      <w:r>
        <w:t xml:space="preserve">　　大勢至，淨宗初祖，他是第一個提倡念佛法門的，淨土宗最早的，法界初祖；普賢是娑婆世界初祖；慧遠大師是中國淨土宗初祖。我那個時候在美國講經弘法，遇到黃念老，念老笑著跟我說，你是美國初祖。我離開美國了，要不離開美國的話，在美國弘淨土宗確實我一個人，沒有人弘揚淨土宗。要把經講清楚、講明白、講透徹，大家就相信，問題才能解決。</w:t>
      </w:r>
      <w:r>
        <w:t xml:space="preserve"> </w:t>
      </w:r>
    </w:p>
    <w:p w14:paraId="12A80FD8" w14:textId="77777777" w:rsidR="008C513A" w:rsidRDefault="008C513A">
      <w:pPr>
        <w:pStyle w:val="a3"/>
      </w:pPr>
      <w:r>
        <w:t xml:space="preserve">　　大地六種震動，「正應法藏大士大千應感動之誓；復表今發願，正是將轉無上大法輪」，就是要講《無量壽經》，這個無上大法輪就是《大乘無量壽經》。『天雨妙華』，『自然音樂』，「《唐譯》為天華鼓樂滿虛空」，《大寶積經》裡頭「無量壽會」是這麼翻的。「《嘉祥疏》云：地動表皆行因」，地動表的是法藏比丘的發願修行。「雨華明必得果」，空中雨花表這個意思。「自然音樂，證妙樂之土，說法化物也」，自然音樂表這個世界叫極樂世界，佛菩薩在這個地方教化眾生，說法教化眾生。意思是說，所現這些瑞象當中，「地動表得果皆由行願之因（是皆行因之意）。雨花者，有花則有果，以表大願必然得果」。我們今天要往生極樂世界去，這是正事、是大事；無論現前從事哪一種行業，小事。小事，要把小事變成大事，怎麼變法？功德，無論從事哪個行業認真去做，把功德迴向往生極樂世界，就變成大事了。</w:t>
      </w:r>
      <w:r>
        <w:t xml:space="preserve"> </w:t>
      </w:r>
    </w:p>
    <w:p w14:paraId="5474864B" w14:textId="77777777" w:rsidR="008C513A" w:rsidRDefault="008C513A">
      <w:pPr>
        <w:pStyle w:val="a3"/>
      </w:pPr>
      <w:r>
        <w:t xml:space="preserve">　　各人有各人的正業，出家，出家人的正業是什麼？是講經教學。怎麼知道的？釋迦牟尼佛一生講經教學。釋迦佛沒聽說他做法會，經上沒這個記錄，沒有聽說過搞經懺佛事，這些活動釋迦牟尼佛一生都沒有。他的活動就是辦班教學，辦班三百多會，就是三百多次。這個班有大有小，時間有長的，好幾年；有短的，一天還不到。隨緣，恆順眾生，隨喜功德，得大自在。出家人的正業是講經教學，所有宗教神職人員都是以講經教學為正業，不能不知道。人家看到你，稱你一聲法師，法師什麼意思？你要不把佛法講清楚講明白，教人，那怎麼能叫師呢？師是老師，叫你這個名字就錯了，名實要相符。基督教稱牧師，天主教叫神父。所以它都有師父的意思在，不能搞錯，搞錯就不務正業了，這不能不知道。</w:t>
      </w:r>
      <w:r>
        <w:t xml:space="preserve"> </w:t>
      </w:r>
    </w:p>
    <w:p w14:paraId="1550C743" w14:textId="77777777" w:rsidR="008C513A" w:rsidRDefault="008C513A">
      <w:pPr>
        <w:pStyle w:val="a3"/>
      </w:pPr>
      <w:r>
        <w:t xml:space="preserve">　　早年我在美國的時候，二、三十年前，我跟大家講，那個時候我講佛教有四種。釋迦牟尼佛講經教學的佛教現在沒有了；第二個是宗教的佛教，變質了，不講經教學了，做法會、做經懺佛事，變成宗教的佛教，第二種；第三種，學術的佛教，大學裡頭，哲學系裡面有佛經的課程，早年我還教了五年，我在文化大學教了五年，變成學術了，變成哲學；最後一種，邪教，打著佛教的招牌做違法的事情，四種。現在呢？現在我講六種，又加了兩種，一種是企業的佛教，把它當作商業、企業來做，你看全世界到處都有它的道場，分公司，它有總公司，它有分公司，這個近代出現的。還出現一種，旅遊的佛教。大陸上許多佛教道場，觀光旅遊景點，那個沒辦法，歷史悠久，這個寺廟幾千年、幾百年，古董，到中國來旅遊的人都想去看看，這個道場從早到晚都是接待觀光客，沒有時間修行。現在六種，你屬於哪一種？</w:t>
      </w:r>
      <w:r>
        <w:t xml:space="preserve"> </w:t>
      </w:r>
    </w:p>
    <w:p w14:paraId="56F90AEA" w14:textId="77777777" w:rsidR="008C513A" w:rsidRDefault="008C513A">
      <w:pPr>
        <w:pStyle w:val="a3"/>
      </w:pPr>
      <w:r>
        <w:t xml:space="preserve">　　第一種不見了。要知道釋迦牟尼佛在世沒有道場、沒有寺廟，但是他教學也很活潑，國王、大臣有花園、別墅、宮殿，請他去講經他也去，講完就走了，他也並不固執，我要迴避，不是的。那他為什麼不建寺廟？建寺廟要管人、要管錢、要管事，心就不清淨了。佛法最重要是清淨心，六根在六塵境界上一塵不染，這是佛法。所以清淨是佛法，平等是佛法，覺而不迷是佛法。你被欲望染污了，被傲慢拘束住了，貢高我慢，不平等，迷而不覺。沒有深入經藏，不知道佛教的是什麼，當然，你也不知道你學的是什麼，這個錯了。「教學為先」，在中國，《禮記》裡頭「學記」都說到。</w:t>
      </w:r>
      <w:r>
        <w:t xml:space="preserve"> </w:t>
      </w:r>
    </w:p>
    <w:p w14:paraId="2B2487FA" w14:textId="77777777" w:rsidR="008C513A" w:rsidRDefault="008C513A">
      <w:pPr>
        <w:pStyle w:val="a3"/>
      </w:pPr>
      <w:r>
        <w:t xml:space="preserve">　　「宗教」這兩個字不知道是什麼人提倡的，這兩個字意思太好了！如果宗教名符其實，那全是教育。宗教兩個字合起來，就是人類主要的教育、重要的教學、尊崇的教化，你看這意思多好。這個說法得到全世界宗教的讚歎，我們這十幾年，將近二十年，在全世界做團結宗教工作，提出中國宗教兩個字的定義，每個人都喜歡，沒有一個反對的。這次在歐洲，看到英國要團結宗教，要給宗教建立一個大道場，這個大道場富麗堂皇，真是世界第一道場。幹什麼的？提供給所有宗教活動教學用，想得太好了！每個宗教在這個地方建立一個辦公室，他可以在這邊教學，在這邊講經，大大小小講堂很多。宗教統統能在一起學習，在一起上課，天天見面，真的，宗教的矛盾化解了，宗教的衝突沒有了，宗教會帶給世界真正的安定和諧。好！我看到很喜歡。我聽說英國皇室支持，這次我去，跟他們的宗教領袖都見了面。我們在澳洲圖文巴做了一個小型的，也是宗教活動中心，那是一個城市，十一個宗教。</w:t>
      </w:r>
      <w:r>
        <w:t xml:space="preserve"> </w:t>
      </w:r>
    </w:p>
    <w:p w14:paraId="33815AE9" w14:textId="77777777" w:rsidR="008C513A" w:rsidRDefault="008C513A">
      <w:pPr>
        <w:pStyle w:val="a3"/>
      </w:pPr>
      <w:r>
        <w:t xml:space="preserve">　　「地動表得果」，這個得果統統是「皆由行願之因」。沒有真正修行，沒有大願，不能成就，要有行願之因，「是皆行因之意」。「雨花者，有花則有果，以表大願必然得果」。「自然音樂，必得妙樂之土」，就是極樂世界，「並廣宣妙法，化物無盡。最後空中讚言，決定必成無上正覺」，滿了法藏比丘的願求。「《會疏》曰：尅果無疑，故云決定」，修因一定證果，這是沒有絲毫懷疑的，所以說決定。「決定中之決定，故言必成。無上正覺，即佛果。無有此上，故名無上」，遍法界虛空界十方一切諸佛剎土，沒有像極樂世界一樣。極樂世界怎麼成就的？前面說得很清楚，他是參觀考察，現在我們叫調研，調查研究十方三世一切諸佛剎土，取人之長，捨人之短，這個佛剎裡好的法藏菩薩要，不好的不要，四十八願是這麼來的，集遍法界虛空界一切諸佛剎土美好之大成。所以他這個世界，任何佛國土都不能跟它比，真的是第一。</w:t>
      </w:r>
      <w:r>
        <w:t xml:space="preserve"> </w:t>
      </w:r>
    </w:p>
    <w:p w14:paraId="0489755D" w14:textId="77777777" w:rsidR="008C513A" w:rsidRDefault="008C513A">
      <w:pPr>
        <w:pStyle w:val="a3"/>
      </w:pPr>
      <w:r>
        <w:t xml:space="preserve">　　我們看下面這一段，「至於法藏大士才發願已，空中便即讚言，決定必成無上正覺者，何也」，為什麼？怎麼這麼快？《無量壽經起信論》裡面解釋得很精要，講得好。《無量壽經起信論》是乾隆時候彭二林他的著作，在中國文的九種《無量壽經》它算一種，他還把它註解了。「茲用其意，而簡述之如下」，沒有完全照抄，重要的抄在這裡。「一切佛土，不離眾生一念清淨心，而得成立」，這是根本的原因，極樂世界也不例外，是眾生一念清淨心成就的。每一個往生的人都有一念清淨心，阿彌陀佛帶頭，彌陀建立這個世界，十方眾生往生的人，都把他一念清淨心帶到極樂世界。這個意思要懂。「法藏大士，發此宏願，祇為破除眾生妄執，開顯當人本有心量。令知淨土即是法性本然，非從外得。何以故？」何以故是提出問題。這個話很重要，為什麼？你真的搞清楚、搞明白了，對於極樂世界絲毫不懷疑。為什麼？彌陀自性跟我們自己的自性是一不是二，他現前東西就是我們自性現前的，沒有兩樣。「法性本然」，這句話說得好，「非從外得」，都是自性清淨心當中流出來的。為什麼那麼好？念頭好。我們一些好念頭，沒有人啟發我們，把它忘掉了。</w:t>
      </w:r>
      <w:r>
        <w:t xml:space="preserve"> </w:t>
      </w:r>
    </w:p>
    <w:p w14:paraId="286826A9" w14:textId="77777777" w:rsidR="008C513A" w:rsidRDefault="008C513A">
      <w:pPr>
        <w:pStyle w:val="a3"/>
      </w:pPr>
      <w:r>
        <w:t xml:space="preserve">　　現在這個社會為什麼這麼亂？誰在教？中國幾千年來，一直到滿清初年，倫理教育、道德教育、聖賢教育，父母教、老人教，老人不管是誰家的孩子，見到都會教他；學校教，那個時候的學校是私塾，私塾老師教，同學在一起認真學習，所以根扎得深。古時候有一句諺語，叫「三歲看八十」，三歲以前扎下的根，八十歲，就是到老死都不會改變，根深蒂固。國家獎勵教學，教得好的、出人才的，考中舉人的多、考中進士的多，政府獎勵。現在誰教？父母不教了，父母都有工作，請個傭人來教。傭人怎麼教？傭人怕小孩吵鬧，把他放在電視面前，電視打開，於是電視就教了。四歲、五歲就網路教了，電子遊戲機來教他，教什麼？殺盜淫妄，全教壞了。所以今天世界亂成這個樣子，媒體有責任。媒體如果教正面的，無量功德，將來他們什麼願都沒有他也生天，他天人，享天福；如果所播的這個內容是負面的，那就是無間地獄。地獄、天堂隨你自己選擇，真的，不是假的。人不是不想好，找不到好東西在哪裡。</w:t>
      </w:r>
      <w:r>
        <w:t xml:space="preserve"> </w:t>
      </w:r>
    </w:p>
    <w:p w14:paraId="3E9FEBE0" w14:textId="77777777" w:rsidR="008C513A" w:rsidRDefault="008C513A">
      <w:pPr>
        <w:pStyle w:val="a3"/>
      </w:pPr>
      <w:r>
        <w:t xml:space="preserve">　　我們用這個東西來講經弘法教學，老師教的。六十年前方東美先生，那個時候電視是黑白電視，沒有彩色的，告訴我，這個東西像水一樣，可以載舟、可以覆舟。它本身沒有善惡，你播揚善的，以善教化社會、教化眾生；你播揚是反面的，你就在製造動亂、製造犯罪，不能不知道。那個時候老師告訴我，講經教學，這個東西管用。但是，在那個時候我們剛剛出家，電視台裡費用是論秒算的，我們根本不敢想這個問題。我們用網路二十多年了，用衛星十三年，二ＯＯ三年元旦開播的，這個影響大，功德無量！台灣陳彩瓊居士夫婦兩個人做的。當初她搞這個，我沒有信心，我不敢相信，能活得下去嗎？只是在屏幕上把他們銀行存款那個號碼打上去，就有人寄錢給她。我相信不多，但是聽眾人多，所以她的收入就很可觀，能維持得下去。以後又建了一個電視台，她現在是兩家電視台，還有個「世界電視台」。這個是完全播佛教的，講經的電視台，才會產生這麼大的影響。這個，值得搞教學這個事業做參考，現在的教學用這個最好，沒有講堂、沒有道場，小小攝影棚就行了，聽眾不見面，他認識我，我不認識他。我們沒有山頭，我們沒有組織、沒有群眾，孤家寡人，逍遙自在。所講的東西統統製作成光碟，能保留下來，做什麼用？將來真正要辦一所</w:t>
      </w:r>
      <w:r>
        <w:t>佛教大學，這些都是教材。用光碟，不要請老師，省多少事！</w:t>
      </w:r>
      <w:r>
        <w:t xml:space="preserve"> </w:t>
      </w:r>
    </w:p>
    <w:p w14:paraId="1828B8FC" w14:textId="77777777" w:rsidR="008C513A" w:rsidRDefault="008C513A">
      <w:pPr>
        <w:pStyle w:val="a3"/>
      </w:pPr>
      <w:r>
        <w:t xml:space="preserve">　　我現在是年歲太大了，不想管人，一生沒管過人，但是我希望有人能發心辦一個佛學院，我把我所有光碟都送給他，你就用光碟教學，不要請老師，肯定能把學生教好。現在廣東潮州道德講堂就是個例子，它辦得非常成功，完全用光碟，沒有老師。在我想像當中，二十年之後，大概高中以上都要偏重在光碟教學了，為什麼？沒老師了。現在學術走下坡，一代不如一代，好老師沒有了。什麼原因？好學生沒有了，心地清淨平等、真誠恭敬的學生沒有了。學生沒有了，老師教什麼？老師無法教了，這變成一個惡性的循環。所以我們不能不懂，不能不知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BE408" w14:textId="77777777" w:rsidR="008C513A" w:rsidRDefault="008C513A" w:rsidP="008C513A">
      <w:r>
        <w:separator/>
      </w:r>
    </w:p>
  </w:endnote>
  <w:endnote w:type="continuationSeparator" w:id="0">
    <w:p w14:paraId="6BFD86A4" w14:textId="77777777" w:rsidR="008C513A" w:rsidRDefault="008C513A" w:rsidP="008C5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BCA34" w14:textId="77777777" w:rsidR="008C513A" w:rsidRDefault="008C513A" w:rsidP="008C513A">
      <w:r>
        <w:separator/>
      </w:r>
    </w:p>
  </w:footnote>
  <w:footnote w:type="continuationSeparator" w:id="0">
    <w:p w14:paraId="58DEE79A" w14:textId="77777777" w:rsidR="008C513A" w:rsidRDefault="008C513A" w:rsidP="008C51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3A"/>
    <w:rsid w:val="008C51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C5F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1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1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1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1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12001</Characters>
  <Application>Microsoft Office Word</Application>
  <DocSecurity>0</DocSecurity>
  <Lines>100</Lines>
  <Paragraphs>28</Paragraphs>
  <ScaleCrop>false</ScaleCrop>
  <Company/>
  <LinksUpToDate>false</LinksUpToDate>
  <CharactersWithSpaces>14078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