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FE0F" w14:textId="77777777" w:rsidR="00FD3D6C" w:rsidRDefault="00FD3D6C">
      <w:r>
        <w:t xml:space="preserve">淨土大經科註（第四回）　　（第四一三集）　　</w:t>
      </w:r>
      <w:r>
        <w:t>2017/1/4</w:t>
      </w:r>
      <w:r>
        <w:t xml:space="preserve">　　香港佛陀教育協會　　檔名：</w:t>
      </w:r>
      <w:r>
        <w:t xml:space="preserve">02-041-0413 </w:t>
      </w:r>
    </w:p>
    <w:p w14:paraId="04D35B9F" w14:textId="77777777" w:rsidR="00FD3D6C" w:rsidRDefault="00FD3D6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B6E91E4" w14:textId="77777777" w:rsidR="00FD3D6C" w:rsidRDefault="00FD3D6C">
      <w:pPr>
        <w:pStyle w:val="a3"/>
      </w:pPr>
      <w:r>
        <w:t xml:space="preserve">　　請看《大經科註》第九百四十三頁，我們從倒數第六行，兩面都是第六行：</w:t>
      </w:r>
      <w:r>
        <w:t xml:space="preserve"> </w:t>
      </w:r>
    </w:p>
    <w:p w14:paraId="1BDFBB56" w14:textId="77777777" w:rsidR="00FD3D6C" w:rsidRDefault="00FD3D6C">
      <w:pPr>
        <w:pStyle w:val="a3"/>
      </w:pPr>
      <w:r>
        <w:t xml:space="preserve">　　「以下從不順法度至不顧前後」，這一段經文是說貪欲之過。經文裡面按的順序是殺、盜、淫、妄、酒，我們講的五戒。學佛從哪裡下手？很多同修問我這個問題。我的解答很簡單，內，學釋迦牟尼佛，永遠斷絕殺盜淫妄，佛告訴我們的；外面，學孔老夫子，溫良恭儉讓。如果就世尊一般所說的，思惑，見思煩惱，見惑：身見、邊見、見取、戒取、邪見；思惑：貪瞋痴慢疑，也行，都講得通。我們裡面沒有貪瞋痴慢疑，就入佛門了。入佛門，真佛弟子。我們現在有沒有入門？沒有。我們如果是堅定的相信，有西方極樂世界，有阿彌陀佛，沒有懷疑，真正相信；相信，信願持名，將來阿彌陀佛一定來接引我們往生極樂世界，這是一條特別的通道。正常的通道，八萬四千法門，一定要斷煩惱才能證菩提。我們斷不了煩惱，但是要有高度的警覺心，守住佛陀給我們講的三皈五戒十善，要把這個守住。堅決的守住，你稱得上是釋迦牟尼佛的弟子，修淨土法門，稱得上是阿彌陀佛的弟子。如果這個見思煩惱還是常常會犯，那就是假的，不是真的，這個要知道。</w:t>
      </w:r>
      <w:r>
        <w:t xml:space="preserve"> </w:t>
      </w:r>
    </w:p>
    <w:p w14:paraId="71228E1B" w14:textId="77777777" w:rsidR="00FD3D6C" w:rsidRDefault="00FD3D6C">
      <w:pPr>
        <w:pStyle w:val="a3"/>
      </w:pPr>
      <w:r>
        <w:t xml:space="preserve">　　佛教是從印度傳來的，儒是我們中國本土的，它的內容可以說完全相同，只是儒偏重在人天福報，佛法偏重在脫離輪迴。哪個重要？當然是脫離輪迴重要。輪迴太苦了，我們無量劫來在輪迴裡頭打轉，出不去。怎麼才能出去？初果須陀洹，小乘的，他有能力斷見惑。見惑八十八品，分為五大類，第一個是身見。什麼叫身見？把身當作我。沒錯，哪個人不把身當我？人人都把身當我。是沒錯，六道輪迴眾生才如是，超越六道不如是，這個不能不知道。身不是我，什麼是我？佛菩薩告訴我們，我暫時住在這個身體上，身體好像是我們的一間房子，這個房子是我的，我住在這裡面。房子不是我，我不是房子，只是我住在這裡。我住在這裡是有階段性的，時間不會長。所以這個身體叫我所有，是我所有的，就像衣服一樣，衣服不是我，衣服是我所有的，穿舊了，換一件新的，很正常。</w:t>
      </w:r>
      <w:r>
        <w:t xml:space="preserve"> </w:t>
      </w:r>
    </w:p>
    <w:p w14:paraId="55B2A708" w14:textId="77777777" w:rsidR="00FD3D6C" w:rsidRDefault="00FD3D6C">
      <w:pPr>
        <w:pStyle w:val="a3"/>
      </w:pPr>
      <w:r>
        <w:t xml:space="preserve">　　我們在六道裡頭，六道不是我，六道是我所，在我所裡頭，無量劫來就是出不去，產生一個重大的誤會，把身當作我。為什麼？我沒有生死，我是不生不滅；身體，身體有生滅，它怎麼會是我？又何況我在佛法裡的定義，它有主宰的意思。身體做不了主，身體有生老病死，它要能做主，它讓這個身體不老、不病、不死，行不行？不行，做不到。可是真我就有能力。誰知道？知道的人不少，須陀洹以上的都知道。所以須陀洹明白了，把這樁事情放下了，把這個身是我放下了，證小乘初果。六道裡頭，天上人間七次往返，人壽命到了生天，天壽命到了又到人間，他不會到別的道，人天兩道七次往返，證阿羅漢果。就是八十一品思惑斷盡，思惑是貪瞋痴慢疑，確確實實心裡沒有貪瞋痴慢疑這個念頭了，證阿羅漢果。六道輪迴不見了，你到哪去？你到四聖法界，聲聞法界去了，聲聞是阿羅漢；功夫更好的，提升了，緣覺法界</w:t>
      </w:r>
      <w:r>
        <w:lastRenderedPageBreak/>
        <w:t>去了。緣覺上面是菩薩，菩薩上面是佛，這是十法界裡面的佛，小乘的佛，釋迦牟尼佛所示現的就是這一類的佛果。更殊勝的要超越十法界，怎麼超越？明心見性超越了。禪宗大徹大悟、明心見性，教下大開圓解，根本無明破了。破一品無明，證一分法身，無明有四十一品，從圓教初住到十地四十品無明破了，最後升等覺，等覺破最後一品生相無明。</w:t>
      </w:r>
      <w:r>
        <w:t xml:space="preserve"> </w:t>
      </w:r>
    </w:p>
    <w:p w14:paraId="41BEB63F" w14:textId="77777777" w:rsidR="00FD3D6C" w:rsidRDefault="00FD3D6C">
      <w:pPr>
        <w:pStyle w:val="a3"/>
      </w:pPr>
      <w:r>
        <w:t xml:space="preserve">　　生相是什麼？宇宙之間的現象。宇宙從哪來的？是我們自性變現的。惠能大師說得好，「何期自性，能生萬法」，沒想到我們的自性，自性就是真心，真心現宇宙。宇宙從哪裡來的？真心現的。它沒有緣不現，不現不能說沒有，有。能大師開悟的時候所說的，「何期自性，本自具足」，這就是有。具足什麼？具足無量智慧、無量的功德，或者我們說無量的德能、無量的相好。不止三千大千世界，三千大千世界是一尊佛的教化區。宇宙多大？無窮無盡，自性變現出來的。自性是自己的真心，是自己的佛性，這裡頭透了一個信息，你有沒有聽懂？你有沒有搞明白？這信息是什麼？這個信息是遍法界虛空界是一體。為什麼？細細聽這一句，多念幾遍，「何期自性，能生萬法」；或者《般若經》上有，「一切法無所有，畢竟空，不可得」。為什麼不可得？統統是自性生的，自性變現的，自性不可得，自性所生的現象怎麼會是真的？所以，經上又說「相由心生」，相就是物質現象，遍法界虛空界的物質現象從哪裡來的？心生的。心能生能現，就是自性。</w:t>
      </w:r>
      <w:r>
        <w:t xml:space="preserve"> </w:t>
      </w:r>
    </w:p>
    <w:p w14:paraId="4C626EA5" w14:textId="77777777" w:rsidR="00FD3D6C" w:rsidRDefault="00FD3D6C">
      <w:pPr>
        <w:pStyle w:val="a3"/>
      </w:pPr>
      <w:r>
        <w:t xml:space="preserve">　　惠能大師明心見性，見性成佛，他說出來了。五祖忍和尚考他，你見性了，說給我聽聽。他說了五句，老和尚一聽點頭，沒錯，衣缽就傳給他了，考試通過了。這是什麼考試？成佛的考試，五祖來給他認定，五句話。這五句話太重要了，這五句話把真心說出來了。什麼是真心？第一個，「本自清淨」，記住本自，不從外來的，與外面不相干。有沒有染污？沒有染污，本自清淨，哪來的染污。永遠清淨，無論在哪裡都不染，在六道裡頭不染，在三途裡頭不染，在地獄裡頭也不染，本自清淨，真心。所以用真心不用妄心。惠能開悟之後，這用真心了，以前還是用妄心，這下可用真心了。用真心是菩薩，法身菩薩，大菩薩，不是小菩薩。像觀音、勢至、文殊、普賢、地藏，這些大菩薩都是明心見性，都是法身大士。</w:t>
      </w:r>
      <w:r>
        <w:t xml:space="preserve"> </w:t>
      </w:r>
    </w:p>
    <w:p w14:paraId="773B8F06" w14:textId="77777777" w:rsidR="00FD3D6C" w:rsidRDefault="00FD3D6C">
      <w:pPr>
        <w:pStyle w:val="a3"/>
      </w:pPr>
      <w:r>
        <w:t xml:space="preserve">　　第二個，「本不生滅」。一切法都是生滅法，整個宇宙都是生滅法，有生有滅。真心不生不滅。妄心就是念頭，念頭有生有滅，前念滅了後念生了，而且頻率非常高，我們完全沒有感覺到，它是生滅的，不停的生滅，跟真心不一樣。真心「本自具足」，具足什麼？全宇宙，遍法界虛空界萬事萬物，統統具足。有緣它現，沒有緣它不現。緣是什麼？起心動念。現在量子力學家發現了，量子力學家稱它為意識，有意識它就現相，沒有意識它又回歸自性。回歸自性沒有相，淨宗稱它叫常寂光，常就是不生不滅，寂就是清淨，光，它是什麼樣子？它就是光。有緣就現相，沒有緣不現相，就是常寂光。常寂光在哪裡？無處不在，無時不在，我們都在常寂光裡面。這些話如果你聽懂了，你聽明白了，恭喜你，為什麼？你得道了，你證得了。從今而後，你產生一個念頭是真的，整個宇宙是自己，這也就是本自具足，整個宇宙是自己。這宇宙裡頭的萬事萬物，跟自己是一個自性變現出來的，起心動念它現，不起心不動念它不現，它回歸自性，回歸自性它不現相，一片空白。所以自性不能說無，萬法不能說有，有無同時。</w:t>
      </w:r>
      <w:r>
        <w:t xml:space="preserve"> </w:t>
      </w:r>
    </w:p>
    <w:p w14:paraId="42EAC647" w14:textId="77777777" w:rsidR="00FD3D6C" w:rsidRDefault="00FD3D6C">
      <w:pPr>
        <w:pStyle w:val="a3"/>
      </w:pPr>
      <w:r>
        <w:t xml:space="preserve">　　我們起心動念著相了，看到有這一面，無看不見；我們不起心不動念，相不見了，回歸自性。我們不知道，不知道的原因是什麼？我們的念頭、妄念沒斷過。你看</w:t>
      </w:r>
      <w:r>
        <w:lastRenderedPageBreak/>
        <w:t>晚上睡覺會作夢，夢就是夢中有意識，意識在夢中現相。只有什麼？入定，定，心清清楚楚、明明白白，沒有動一個念頭，那是定。定不是什麼都不知道，什麼都不知道，那是凡夫的迷，那不是定。定是清醒的，不是迷惑，清醒，很清楚，樣樣都知道，樣樣都不執著。都知道，不執著，我們怎麼用功？眼見色，看得清清楚楚，了了分明，不放在心上。放在心上就被染污了。為什麼不放？它是假的，它不是真的，它是幻相。《金剛經》說的，「一切有為法，如夢幻泡影」。有為法就是六根能緣的法，一切法，眼緣色，耳緣聲，鼻緣香，意緣法，有緣它就現相；不緣，不緣它就不現了，它回歸自性，它還原了。這些經文要多讀，不能忘記，為什麼？六根在六塵境界裡頭修行。修是境界清清楚楚、明明瞭瞭，那是般若智慧的照見。不放在心上，心裡乾乾淨淨，不但乾淨，而且是平等。一念不生，這是自性的「本無動搖」，起心動念是「能生萬法」。念頭剎那之間沒有了，萬法就不現了。慢慢這樣子去觀察，會放下，自然慢慢你真的放下了，它不是假的。</w:t>
      </w:r>
      <w:r>
        <w:t xml:space="preserve"> </w:t>
      </w:r>
    </w:p>
    <w:p w14:paraId="43C55740" w14:textId="77777777" w:rsidR="00FD3D6C" w:rsidRDefault="00FD3D6C">
      <w:pPr>
        <w:pStyle w:val="a3"/>
      </w:pPr>
      <w:r>
        <w:t xml:space="preserve">　　真放下是心裡沒念頭，心裡有念頭你沒放下，心裡沒有念頭才真放下。那我們念佛人，我們心裡有阿彌陀佛，是不是放下？不是放下，沒放下。念阿彌陀佛往生極樂世界，沒成佛。那要去幹什麼？去到那邊換一個修學的環境，那邊阿彌陀佛能保證你一生成佛。所以，我們在這個地方功夫不得力，想想自己沒有辦法成就，我們去找阿彌陀佛，我們求生極樂世界，到極樂世界就有辦法了，肯定一生證得究竟圓滿的佛果，這麼個道理，去換一個環境。那邊阿彌陀佛是老師，阿彌陀佛對我們的教學，是一個一個傳授，不是大講堂裡面。沒錯，他是在大課堂講經教學，但是每個人聽的經不一樣，我喜歡《無量壽經》，我聽的就是《無量壽經》；你喜歡《阿彌陀經》，你聽的就是《阿彌陀經》。每個人聽的不一樣，隨自己的意思，我想《華嚴》，聽到《華嚴》；我想《法華》，佛在給我講《法華》，那是不可思議的境界。往生極樂世界保證成就，是這麼個意思。所以往生極樂世界的人，需要什麼條件？信，對極樂世界相信，一點懷疑沒有，那是真信。為什麼我們還做不到？我們有疑，半信半疑。為什麼？對這個世界還貪戀，對這個世界還放在心上，沒有放下，麻煩在此地。為什麼叫我們學經？學經什麼意思？學經幫助你真信，你把這部書念熟了，你就知</w:t>
      </w:r>
      <w:r>
        <w:t>道極樂世界的美好。這個世界跟極樂世界不能比，你要哪一個？當然選擇極樂世界，把這個娑婆世界放下了。對娑婆世界一切事情再不關心，再也不過問，真甩掉了，一心嚮往極樂，你就必定得生。</w:t>
      </w:r>
      <w:r>
        <w:t xml:space="preserve"> </w:t>
      </w:r>
    </w:p>
    <w:p w14:paraId="04B11AB4" w14:textId="77777777" w:rsidR="00FD3D6C" w:rsidRDefault="00FD3D6C">
      <w:pPr>
        <w:pStyle w:val="a3"/>
      </w:pPr>
      <w:r>
        <w:t xml:space="preserve">　　這一品經，第三十五品「濁世惡苦」，這個世界五濁惡世，佛告訴我們這個世間的哪些惡、哪些苦得搞清楚。我們就世間法來說，念頭惡，起心動念，起的什麼心，動的什麼念頭。起的是身見、邊見，執著身是我，邊見是什麼？邊見是對立，我跟你就對立，跟人對立，跟事對立，跟一切萬法對立。對立裡面就產生傲慢，貪瞋痴慢，後面還有懷疑，五個字，貪瞋痴慢疑，這是我們的存心。表現在外面，為滿足自己的欲望，為滿足自己的貪（對你講貪），幹殺盜淫妄，這是惡，這是苦，心不清淨是一切苦惡的根源。所以經題講真心，第一個清淨，清淨是真心，清淨裡頭是什麼妄念都沒有，我們今天稱一切清淨是真心，真心顯露了；染污，妄心。真心不染污，妄心被染污，眼被色染污，耳被音聲染污，鼻給香染污，舌給味染污，身跟觸染污，這要懂。濁世，今天的世界，就像大陸有些地區霧霾一樣，非常嚴重的霧霾，在這裡生活苦，它是形相上的霧霾。我們今天是被意念裡面的霧霾，就是貪瞋痴慢疑，事上財色名食睡，幾個人不迷？幾個人不是說六道凡夫，六道凡夫個個都迷，我們講的幾個人是佛門弟子，最重要的我自己要反省，我有沒有迷？我這些煩惱習氣有沒有放下？我要不能放下，記住，你就不能往生，這一生往生的機會你就失掉，可惜，</w:t>
      </w:r>
      <w:r>
        <w:t>太可惜！</w:t>
      </w:r>
      <w:r>
        <w:t xml:space="preserve"> </w:t>
      </w:r>
    </w:p>
    <w:p w14:paraId="195A26D0" w14:textId="77777777" w:rsidR="00FD3D6C" w:rsidRDefault="00FD3D6C">
      <w:pPr>
        <w:pStyle w:val="a3"/>
      </w:pPr>
      <w:r>
        <w:t xml:space="preserve">　　我們看念老的註解，「從不順法度至不顧前後」，這下面都有解釋，「表貪欲之過」。『不順法度』，「法者法軌、法則。度者軌度、規度，即常規」。我們今天講軌道，譬如火車一定要在軌道上行走，它脫軌就不順軌度了。做人，人的軌道是什麼？佛告訴我們的三皈、五戒、十善，這是軌道，這裡頭有一個字做不到，脫離軌道了。</w:t>
      </w:r>
      <w:r>
        <w:t xml:space="preserve"> </w:t>
      </w:r>
    </w:p>
    <w:p w14:paraId="328FAE9D" w14:textId="77777777" w:rsidR="00FD3D6C" w:rsidRDefault="00FD3D6C">
      <w:pPr>
        <w:pStyle w:val="a3"/>
      </w:pPr>
      <w:r>
        <w:t xml:space="preserve">　　佛教沒傳到中國之前，中國人有法度，這歷史上有記載。中國是個了不起的族群，它的法度是什麼？五倫、五常、四維、八德。這四門功課，中國是自古以來小孩出生就要教他。要知道小孩出生，眼睛睜開，耳朵豎起來，他會看，他會聽，他已經在學習了。誰教他？媽媽教他。所以媽媽了不起，媽媽的恩德太大了，生你是恩德，養你是大恩，她要做好榜樣給你看。我們今天講的《弟子規》、《感應篇》、《十善業》，是媽媽要把它做到，做給兒女看，兒女從出生下來就看到，他相信，他不懷疑，他看到三歲，他就有能力辨別。古人講三歲看八十，意思是什麼？三歲養成的習慣，八十歲不會改變。三歲小孩有能力辨別善惡，與倫理道德違背的是不善，相應的是善，小孩就會選擇，相應的他歡喜，違背的他遠離，他不碰它。這母親恩多大！</w:t>
      </w:r>
      <w:r>
        <w:t xml:space="preserve"> </w:t>
      </w:r>
    </w:p>
    <w:p w14:paraId="4D2A8797" w14:textId="77777777" w:rsidR="00FD3D6C" w:rsidRDefault="00FD3D6C">
      <w:pPr>
        <w:pStyle w:val="a3"/>
      </w:pPr>
      <w:r>
        <w:t xml:space="preserve">　　小孩滿三歲，聰明的小孩就上學了，上學，老師做榜樣給他看，也就是母親教孩子這個方法，由老師接替，老師要講、老師要表演給他看，老師的恩德大！跟現在不一樣，現在老師只教，不表演，自己未必做到。古時候不行，古時候言教身行，你要做到，你不做到學生不相信，做不到的不能講，講出來的一定要做到，所以老師可不容易。身命得自於父母，慧命得自於老師。所以對老師跟對父母完全相同，對父母要孝，盡孝；對老師要敬，尊師重道。對老師要尊敬，跟對父母沒有兩樣，所以有軌道的。</w:t>
      </w:r>
      <w:r>
        <w:t xml:space="preserve"> </w:t>
      </w:r>
    </w:p>
    <w:p w14:paraId="73A07B6D" w14:textId="77777777" w:rsidR="00FD3D6C" w:rsidRDefault="00FD3D6C">
      <w:pPr>
        <w:pStyle w:val="a3"/>
      </w:pPr>
      <w:r>
        <w:t xml:space="preserve">　　學佛，佛門弟子的軌道，淨業三福第一條，「孝養父母，奉事師長，慈心不殺，修十善業」，這是學佛人的軌道，釋迦牟尼佛的軌道；如果再加上信願持名，那就是阿彌陀佛的軌道，極樂世界的軌道。你要想到極樂世界去，先要有釋迦佛的軌道做基礎，再加上阿彌陀佛的軌道，信願持名。釋迦佛的孝親尊師、慈心不殺、修十善業，好像是鐵軌，這是軌道；阿彌陀佛的信願持名，好像是火車，火車在軌道上，一定通達極樂世界，不會走錯的，我們要掌握到，不能掌握就不能往生，掌握到決定得生。不順法度，這就錯了。</w:t>
      </w:r>
      <w:r>
        <w:t xml:space="preserve"> </w:t>
      </w:r>
    </w:p>
    <w:p w14:paraId="6EAC010D" w14:textId="77777777" w:rsidR="00FD3D6C" w:rsidRDefault="00FD3D6C">
      <w:pPr>
        <w:pStyle w:val="a3"/>
      </w:pPr>
      <w:r>
        <w:t xml:space="preserve">　　『奢淫驕縱，任心自恣』。「奢」是奢侈，對於物質的享受過分。「淫」，你看這個淫字是三點水，凡是事情過度、過分都叫淫。雨下得太多，超過我們需要的，就稱為淫雨，這個字當過分。「驕」是傲慢。「縱」是放縱，沒有節度，什麼都敢幹，隨著自己貪瞋痴慢的心造作惡業。我們學佛，我教初學的人入門，內學釋迦牟尼佛，斷貪瞋痴慢疑，這個是思惑，貪瞋痴慢、懷疑；外面學孔老夫子，溫良恭儉讓。孔老夫子無論在什麼地方，無論在什麼時候，你見他老人家，老人家的風範，溫和、善良、恭敬，對人對事對物，夫子恭敬有禮；節儉，生活能過就好，節儉的反面就是奢淫；最後一個字讓，禮讓、謙讓。這是中國幾千年的美德，全世界其他的族群沒有。</w:t>
      </w:r>
      <w:r>
        <w:t xml:space="preserve"> </w:t>
      </w:r>
    </w:p>
    <w:p w14:paraId="57B144AF" w14:textId="77777777" w:rsidR="00FD3D6C" w:rsidRDefault="00FD3D6C">
      <w:pPr>
        <w:pStyle w:val="a3"/>
      </w:pPr>
      <w:r>
        <w:t xml:space="preserve">　　一百年前，英國羅素在中國住了一年多，他非常感嘆的說，他一生去過很多國家教學訪問，在他心目當中，中國是世界第一。這個國家民族太好了，可惜那個時候被列強欺負，他是非常打抱不平，被外國欺負主要是中國缺乏科學。外國的長處就是科學，洋槍大炮，我們打不過人，所以受盡侮辱。今天起來了，我們知道過去為什麼受人欺負，就是武器不如人，現在我們反過來埋頭苦幹追上，真的追上了。但是我們中國不會欺負外國人，不可能，尤其是現在中國，大家都在學習唐太宗的《群書治要》。這本書翻成外國文，現在我們有八種不同的外國文在流通，這些人讀到這部書，沒有一個不讚歎。還有一些國家領導人看到，歡喜，深深讚歎這是真正的智慧，可惜我們看到太晚了，如果早些年看到，他現在退休了，早些年在任的時候我要是讀到這個書，他說我就少做很多錯事，現在晚年退休知道做錯了，懺悔，沒有人教他，這書太好了。</w:t>
      </w:r>
      <w:r>
        <w:t xml:space="preserve"> </w:t>
      </w:r>
    </w:p>
    <w:p w14:paraId="46A4DC3E" w14:textId="77777777" w:rsidR="00FD3D6C" w:rsidRDefault="00FD3D6C">
      <w:pPr>
        <w:pStyle w:val="a3"/>
      </w:pPr>
      <w:r>
        <w:t xml:space="preserve">　　漢學院學什麼？就學這部書，學會之後講這部書，把這部寫成白話文，然後再翻成外國文，對全世界流通，我們就幹這個事情，其他不是我們幹的。這個書是中國文化的上半段，五千年文化，那是第一個二千五百年，還有第二個。所以《群書治要》，從三皇五帝到晉代，隋唐宋元明清，這個六代不在裡頭。我們有任務要把後半段完成，讓《四庫全書》有個精華本，大家讀這一百卷，讀這一百萬字，等於把《四庫全書》統統讀到，這個事情好事。我現在找一班年輕人，志同道合，咱們這一生萬緣放下，有人去幹的我們不幹，我們專門去幹別人不幹的事情，我們幹這份工作，不但利益當代，利益千年萬世，有價值，有意義，值得！所以讓《群書治要》有個足本，圓滿的本子，教人懂得倫理道德，歡喜遵守，要做一個有道德的人，中國人稱為聖賢君子，佛教裡稱為佛菩薩。我們要大徹大悟、明心見性，作佛、作菩薩就對了。我們的使命，幫助一切眾生破迷開悟、離苦得樂。我們不求地位，孔老夫子沒有做過大官，在社會上沒有很高的地位，也沒有財富，但是他是非常快樂的人，非常幸福的人。這個幸福、快樂從哪裡來的？古聖先賢教誨那裡來的。它為什麼有這麼大的魅力？因為它是從自性、是從真心流出來的。我們凡夫用妄心，他用真心，真心生</w:t>
      </w:r>
      <w:r>
        <w:t>智慧，妄心生煩惱，貪瞋痴慢疑是煩惱的根，妄心生這個東西，真心不生。</w:t>
      </w:r>
      <w:r>
        <w:t xml:space="preserve"> </w:t>
      </w:r>
    </w:p>
    <w:p w14:paraId="3DA21B3A" w14:textId="77777777" w:rsidR="00FD3D6C" w:rsidRDefault="00FD3D6C">
      <w:pPr>
        <w:pStyle w:val="a3"/>
      </w:pPr>
      <w:r>
        <w:t xml:space="preserve">　　在《等不等觀雜錄》裡面，有一句話告訴我們，「經中淫多從女旁，專指男女事也」。如果這個淫從女字邊，那就是專指；不是，廣泛的指很多事情，一切事情只要過分，都可以用這個淫。如果用一個女字專指男女。而淫裡頭，男女婬欲罪是最重的，殺跟盜都可以連帶起來，那個麻煩很大，果報在無間地獄。無間地獄我們沒有這個概念，真正讀佛書，真正讀儒跟道的書，念多了你會有概念，那苦不堪言，沒法子說。今天這個社會，造無間地獄的惡業太多了，我們看到、聽到、接觸到的，幾個不造地獄業！什麼是地獄業？殺盜淫妄。妄是妄語，欺騙人。所以佛制定五戒，專門對治這個煩惱。五戒：不殺生、不偷盜、不淫欲、不妄語、不飲酒。為什麼？酒醉了，人就迷了，他就失去理智，什麼罪業他都造。所以佛把酒定為重戒，很有道理，它比傲慢、比懷疑罪還重。五戒十善重要，是釋迦佛的軌道，娑婆世界成佛的軌道；信願持名是阿彌陀佛的軌道，直通極樂世界，我這個說法大家很容易懂，會有個很深刻的概念。我們要走釋迦佛的路，我們要走阿彌陀佛的路，這個路通達到無上菩提。經上用的「奢淫驕縱」，奢淫是淫行過分；驕，驕橫，仗勢欺人；縱是放縱，自己不能節制、不能控制。註解末後說，「男女共居，不順法度，放情縱欲，但圖快</w:t>
      </w:r>
      <w:r>
        <w:t>意，不懼罪譴」，這幾句話說得很嚴重，這幾句話就是無間地獄的罪業。我們要注意，要記住時時刻刻防範。</w:t>
      </w:r>
      <w:r>
        <w:t xml:space="preserve"> </w:t>
      </w:r>
    </w:p>
    <w:p w14:paraId="0EFB5EB5" w14:textId="77777777" w:rsidR="00FD3D6C" w:rsidRDefault="00FD3D6C">
      <w:pPr>
        <w:pStyle w:val="a3"/>
      </w:pPr>
      <w:r>
        <w:t xml:space="preserve">　　我們再看下面這段文，「盜法」，法是方法。</w:t>
      </w:r>
      <w:r>
        <w:t xml:space="preserve"> </w:t>
      </w:r>
    </w:p>
    <w:p w14:paraId="5C6D090A" w14:textId="77777777" w:rsidR="00FD3D6C" w:rsidRDefault="00FD3D6C">
      <w:pPr>
        <w:pStyle w:val="a3"/>
      </w:pPr>
      <w:r>
        <w:t xml:space="preserve">　　【居上不明。在位不正。陷人冤枉。損害忠良。】</w:t>
      </w:r>
      <w:r>
        <w:t xml:space="preserve"> </w:t>
      </w:r>
    </w:p>
    <w:p w14:paraId="5E00A2D1" w14:textId="77777777" w:rsidR="00FD3D6C" w:rsidRDefault="00FD3D6C">
      <w:pPr>
        <w:pStyle w:val="a3"/>
      </w:pPr>
      <w:r>
        <w:t xml:space="preserve">　　這都是屬於盜。</w:t>
      </w:r>
      <w:r>
        <w:t xml:space="preserve"> </w:t>
      </w:r>
    </w:p>
    <w:p w14:paraId="59731220" w14:textId="77777777" w:rsidR="00FD3D6C" w:rsidRDefault="00FD3D6C">
      <w:pPr>
        <w:pStyle w:val="a3"/>
      </w:pPr>
      <w:r>
        <w:t xml:space="preserve">　　【心口各異。】</w:t>
      </w:r>
      <w:r>
        <w:t xml:space="preserve"> </w:t>
      </w:r>
    </w:p>
    <w:p w14:paraId="2E8B4C8A" w14:textId="77777777" w:rsidR="00FD3D6C" w:rsidRDefault="00FD3D6C">
      <w:pPr>
        <w:pStyle w:val="a3"/>
      </w:pPr>
      <w:r>
        <w:t xml:space="preserve">　　騙人。</w:t>
      </w:r>
      <w:r>
        <w:t xml:space="preserve"> </w:t>
      </w:r>
    </w:p>
    <w:p w14:paraId="310407BA" w14:textId="77777777" w:rsidR="00FD3D6C" w:rsidRDefault="00FD3D6C">
      <w:pPr>
        <w:pStyle w:val="a3"/>
      </w:pPr>
      <w:r>
        <w:t xml:space="preserve">　　【機偽多端。尊卑中外。更相欺誑。】</w:t>
      </w:r>
      <w:r>
        <w:t xml:space="preserve"> </w:t>
      </w:r>
    </w:p>
    <w:p w14:paraId="02A929E4" w14:textId="77777777" w:rsidR="00FD3D6C" w:rsidRDefault="00FD3D6C">
      <w:pPr>
        <w:pStyle w:val="a3"/>
      </w:pPr>
      <w:r>
        <w:t xml:space="preserve">　　我們看念老的註解，『居上不明，在位不正』這些句子，「表在位者利用權勢，巧取豪奪，損人利己，誤國殃民種種惡業也」。這個簡單的說就是現在，在我們這個時代，無論是中國外國，全世界都有，都市、村莊，具有權位的幾個不犯的？我這一生真正遇到一個。抗戰期間我在貴州讀書，可惜時間很短，一年抗戰勝利了，我們的學校收受流亡學生，無家可歸的。所以在學校讀書，吃住都是學校供給，不繳費的，沒有錢，沒有職業，也無家可歸，國家收容，勝利之後就解散了。我們的校長周邦道先生，我這一生看到一個，真看到，不是假的。晚年他在台灣，我們在台灣又遇到了。台灣遇到常常見面，他在台灣也是公務人員，他的官級是副部長，考選部的政務次長。公家配給他汽車，家裡給他裝了電話，他告訴他的家人妻子兒女，這個電話是公家付錢，私人不能用，任何人都不可以用，包括他自己，都是公務往來方便的。自己老朋友談天，他到外面公用電話亭去投錢，用那個電話，不用家裡頭的。有汽車配給他，汽油是公家給的，不是公事不可以坐這個車，他自己上街去，是私事他都坐巴士，是這麼一個官。他的兒子告訴我，他說爸爸頭腦有問題，他說怎麼會是這樣，誰家裡人不用？就是我們這一家不准用。天下第一清官，一分一毛都替公家</w:t>
      </w:r>
      <w:r>
        <w:t>節省，不敢浪費，不敢錯用了地方。虔誠的佛教徒，都是念佛往生淨土的。</w:t>
      </w:r>
      <w:r>
        <w:t xml:space="preserve"> </w:t>
      </w:r>
    </w:p>
    <w:p w14:paraId="2EB8AF99" w14:textId="77777777" w:rsidR="00FD3D6C" w:rsidRDefault="00FD3D6C">
      <w:pPr>
        <w:pStyle w:val="a3"/>
      </w:pPr>
      <w:r>
        <w:t xml:space="preserve">　　我們在台灣，在大陸是師生關係，到台灣是同學，他也是拜李炳南老居士做老師，跟老師學佛，我們就變成同學，我跟李老師學經教，他跟李老師學淨土。到哪裡去找？他的收入很有限，生活很清苦，地位很高，大陸上還有親戚朋友在，救濟他們，每個月發薪水，大概一半寄到大陸，幫助這些人，沒有缺過，月月都寄。所以這樣的人家，在這個年頭還恪守道德，非常不容易。我們同學到台灣居住的，大概有兩百多人，我們對老師佩服得五體投地，無話可說，他所讀的書他都做到了，而且非常認真做到，沒有絲毫勉強。從自己做起，從自己家人做起，公務人的典範，哪個人能像他那麼樣的清白、清高！</w:t>
      </w:r>
      <w:r>
        <w:t xml:space="preserve"> </w:t>
      </w:r>
    </w:p>
    <w:p w14:paraId="7E355B05" w14:textId="77777777" w:rsidR="00FD3D6C" w:rsidRDefault="00FD3D6C">
      <w:pPr>
        <w:pStyle w:val="a3"/>
      </w:pPr>
      <w:r>
        <w:t xml:space="preserve">　　一般人，經上講的這個，到處都看到，在位利用權勢，巧取豪奪，損人利己，誤國殃民種種惡業，真的一點沒錯，到處都看到。看到怎麼樣？不能怪他。為什麼他們會這個做法？從小沒人教。《無量壽經》上講得好，「先人不善」，他的父母、他的祖父母、他的曾祖父母、他的高祖父母，「不識道德，無有語者，殊無怪也」，沒有人教他，所以他做錯事情不能怪他。尤其現在社會風氣，人人都是這樣，他看到別人這樣，他也就學會了。學好不容易，學壞很容易，所以就不能怪責。要把他看作什麼？正常，我們的心就平了，心平氣就和，就能跟他們和睦相處，各行各的道。你那個道路通什麼地方，我知道；我這個道路通什麼地方，你不知道。像經上這個道路，這是通地獄的，那邊是地獄，他去了。我們今天念阿彌陀佛，我們的道是通極樂世界，不一樣。你這個道現在是有權有勢，有受用，享受物資，物質享受，不知道將來的痛苦。學佛的人現在能忍一點，到極樂世界得大自在，去處不一樣。</w:t>
      </w:r>
      <w:r>
        <w:t xml:space="preserve"> </w:t>
      </w:r>
    </w:p>
    <w:p w14:paraId="5FF1C8DF" w14:textId="77777777" w:rsidR="00FD3D6C" w:rsidRDefault="00FD3D6C">
      <w:pPr>
        <w:pStyle w:val="a3"/>
      </w:pPr>
      <w:r>
        <w:t xml:space="preserve">　　「《嘉祥疏》曰：宰相之宦，縱放臣下，用取萬民賄」，賄是賄賂，「枉取人物」，受害的人冤枉。宦是宦官，在這個地方講就是他的部屬，宰相是高官，但是縱放部下，他們接受人民的賄賂。我們今天生活在這個時代要明白道理，才能用正常的心態去感化他們。財從哪裡來的？真的要教，財從財布施來的，聰明智慧是法布施來的，健康長壽是無畏布施來的，佛教給我們。真的生財有大道，要如理如法，不能昧著良心。接受賄賂，這個不是發財，這個如果有一天爆發，你這個官會丟掉，說不定命都保不住，你要接受國法的處分，那就錯了。這些都是說居上不明。</w:t>
      </w:r>
      <w:r>
        <w:t xml:space="preserve"> </w:t>
      </w:r>
    </w:p>
    <w:p w14:paraId="59B40F2B" w14:textId="77777777" w:rsidR="00FD3D6C" w:rsidRDefault="00FD3D6C">
      <w:pPr>
        <w:pStyle w:val="a3"/>
      </w:pPr>
      <w:r>
        <w:t xml:space="preserve">　　「受賄已屬盜行」，況復『陷人冤枉，損害忠良』，這個罪過很重。受賄，不是人家甘心情願供養你的，是逼不得已。你今天有權有勢，你要不給我方便，他的事業就有障礙。所以各人取各人的利，官商就勾結上了。受害的是誰？是群眾，一般群眾受害。這種經文，我們看到了、讀到了，都很難過，替這些人懺悔，希望他們能回頭。「陷者誣陷、陷害。冤者屈也。枉者邪曲」。底下說，「忠者，敬事直行」，這盡忠的，「奉公忘私也。良者善也」，善良的人出不了頭。「如是惡人，嫉妒賢者，陷害忠良。其人之言必巧佞不忠，阿諛取榮，誹謗良善，枉陷人非」，害人。如是惡人，嫉妒賢者，陷害忠良，這些人將來的果報很可怕。</w:t>
      </w:r>
      <w:r>
        <w:t xml:space="preserve"> </w:t>
      </w:r>
    </w:p>
    <w:p w14:paraId="6BB6BDA2" w14:textId="77777777" w:rsidR="00FD3D6C" w:rsidRDefault="00FD3D6C">
      <w:pPr>
        <w:pStyle w:val="a3"/>
      </w:pPr>
      <w:r>
        <w:t xml:space="preserve">　　中國是個非常偉大的國家，有完整的歷史，從司馬遷的《史記》，記載三皇五帝，一直到現在，每一個朝代都有歷史，你在歷史上去看因果報應。所以中國人讀書注重經史，經是真理，是良心；史是行為，是善因善果、惡因惡報，絲毫不爽。你家裡出不出人才，人家往上看，你祖上有沒有積德。孔老夫子的外公（孔子媽媽的爸爸，外公），外公把他的女兒嫁給孔家，他看到孔家祖上五代修善積福，他就判斷這樣的家庭後代一定出人才，把他的女兒嫁到孔家生孔子。看相算命要這個看法就對了，你都要看到這個家族斷惡修善、積功累德，多少世代後頭一定出人才。</w:t>
      </w:r>
      <w:r>
        <w:t xml:space="preserve"> </w:t>
      </w:r>
    </w:p>
    <w:p w14:paraId="5C95E7F6" w14:textId="77777777" w:rsidR="00FD3D6C" w:rsidRDefault="00FD3D6C">
      <w:pPr>
        <w:pStyle w:val="a3"/>
      </w:pPr>
      <w:r>
        <w:t xml:space="preserve">　　我們這些年在國外，許許多多的僑胞我們遇到，有很多人問我，世界亂了，哪個地方太平？我們到哪裡去好？我就勸他回中國。他說為什麼？我說你看歷史，哪一個國家，哪一個族群，有幾千年世世代代都是修善積德，你去找，找不到，只有中國這個國家、這個族群。現在後代雖然有一點災難，那是什麼？這個一百年當中沒有遵守老祖宗教訓，把老祖宗丟掉了，打你幾個耳光，懲罰懲罰，不會要命的，跟外國不一樣。外國人造作的罪孽，他要受果報。所以中國的災難輕，外國的災難重，你要想躲避這個災難，最好回國。這都從理上說，有理有事，有事必有理。中國人趕快把老祖宗的教誨，總綱領只有幾個字，歸納起來，實在講十二個字，這是中國人。這十二個字是孝悌忠信、禮義廉恥、仁愛和平，這是中國人。中國人不會欺負人，仁，想到自己同時想到別人，這是仁愛，愛人如己，怎麼可以害人？怎麼可以去強迫人？奪取別人的利益，奪取別人的地位，奪取別人的財產，這是強盜，這不是中國人。</w:t>
      </w:r>
      <w:r>
        <w:t xml:space="preserve"> </w:t>
      </w:r>
    </w:p>
    <w:p w14:paraId="7DF0A8CC" w14:textId="77777777" w:rsidR="00FD3D6C" w:rsidRDefault="00FD3D6C">
      <w:pPr>
        <w:pStyle w:val="a3"/>
      </w:pPr>
      <w:r>
        <w:t xml:space="preserve">　　下面接著說，「誹謗良善，枉陷人非，心口不一」。故云『心口各異，機偽多端』。「義寂云：機謂幻惑，偽謂虛詐。憬興云：機者機關。即巧言令色，曲取君意，能行機偽。又機者機心，偽者詭詐。如是機詐偽善，種種不一，故云機偽多端。如是惡人，無論尊卑上下，內外親疏，皆欺騙詐惑」。故云『尊卑中外，更相欺誑』。我們讀了怎麼樣？想想現在的社會，現在人與人的關係，可怕。可以說做人很難，很辛苦，為什麼？防不勝防。害人之心不可有，防人之心不可無，古人的話。那我們走到防不勝防的時候，怎麼辦？只有找佛，佛教我們徹底放下，就不需要防了。不跟人競爭，爭就是罪，無爭就是君子，就是好人。我不跟人爭，你爭我讓，你進我退。是不是懦弱？不是，別人看不懂，佛菩薩看懂，鬼神看懂。</w:t>
      </w:r>
      <w:r>
        <w:t xml:space="preserve"> </w:t>
      </w:r>
    </w:p>
    <w:p w14:paraId="1488918C" w14:textId="77777777" w:rsidR="00FD3D6C" w:rsidRDefault="00FD3D6C">
      <w:pPr>
        <w:pStyle w:val="a3"/>
      </w:pPr>
      <w:r>
        <w:t xml:space="preserve">　　我們只要把握住聖賢幾個字的教訓，一生不改，你就能過到像方東美先生講的人生最高的享受。人生最高的享受是什麼？不是地位，不是財富，是心裡沒事，沒有憂慮。所以我教人學釋迦、學孔子，裡面放下貪瞋痴慢疑，外面學孔老夫子溫良恭儉讓，這樣過日子非常快樂。沒有貪瞋痴慢疑，於人無爭，於世無求，有很歡喜，沒有也歡喜。原諒一切眾生的罪過，為什麼？他們真的是可憐，沒有接受到聖賢的教誨。古時候小學學的這個書籍，經書，他都沒學過。你問他，《三字經》念過嗎？《百家姓》念過嗎？《千字文》念過嗎？沒念過；換句話說，小學教育都沒有受過。我講的是中國的老教育，這些東西學會了，真的一生快樂。它確確實實、道道地地，真的，不是假的，聖賢教育、佛法的教育，會給我們一生快樂幸福。我們要不要？要。</w:t>
      </w:r>
      <w:r>
        <w:t xml:space="preserve"> </w:t>
      </w:r>
    </w:p>
    <w:p w14:paraId="56447004" w14:textId="77777777" w:rsidR="00FD3D6C" w:rsidRDefault="00FD3D6C">
      <w:pPr>
        <w:pStyle w:val="a3"/>
      </w:pPr>
      <w:r>
        <w:t xml:space="preserve">　　快樂幸福人生與地位不相干，與財富不相干，這你一定要懂。釋迦牟尼佛沒地位，釋迦牟尼佛日中一食，外頭托缽，沒財富，全部的財產三衣一缽，要懂得。釋迦牟尼佛天天修布施，他什麼都沒有，用什麼布施？法布施。天天給人講經教學，勸人斷惡修善，這是他的布施。他沒有外財布施，他有內財布施，內財是什麼？我的精神、我的體力、我的時間，這是屬於內財。所以他的果報，他樣樣不缺，有供養，樣樣不缺。雖有供養在面前，他不多取，轉來布施給別人。初學佛的人沒有人供養，佛菩薩、阿羅漢有多餘的，分給他們。這個道理我們要懂，我們要學，愈學愈快樂，愈學愈自在。</w:t>
      </w:r>
      <w:r>
        <w:t xml:space="preserve"> </w:t>
      </w:r>
    </w:p>
    <w:p w14:paraId="1A8A2039" w14:textId="77777777" w:rsidR="00FD3D6C" w:rsidRDefault="00FD3D6C">
      <w:pPr>
        <w:pStyle w:val="a3"/>
      </w:pPr>
      <w:r>
        <w:t xml:space="preserve">　　今年是六十六年，我學佛，講經五十八年，我走釋迦牟尼佛的路子，真的，得釋迦牟尼佛加持，這麼大年歲還在講。我不想講了，後繼有人，我最近發現，非常歡喜；還有一個，還沒見面，已經有聯繫了。什麼樣的人？老實、聽話、真幹。今天我勸人，讀書千遍，其義自見，念三千遍的很多，有念六千遍的，有念一萬遍的，有念二萬遍的。一門深入，長時薰修，我要來看看他有沒有得三昧，照理說必定得三昧。不能得三昧什麼原因？他有妄想沒放下。妄想裡頭最嚴重的是貪瞋痴慢疑，是五欲六塵的享受，這個沒放下他得不到三昧。我必須要勸勸他把這個放下，我相信不出三年，念佛三昧得到了，就開悟了。小悟都不錯，小悟是阿羅漢，大悟是菩薩，大徹大悟是法身菩薩。</w:t>
      </w:r>
      <w:r>
        <w:t xml:space="preserve"> </w:t>
      </w:r>
    </w:p>
    <w:p w14:paraId="4002EB38" w14:textId="77777777" w:rsidR="00FD3D6C" w:rsidRDefault="00FD3D6C">
      <w:pPr>
        <w:pStyle w:val="a3"/>
      </w:pPr>
      <w:r>
        <w:t xml:space="preserve">　　所以經書裡面所寫的，讓我們了解事實真相，這些事實真相根本不必說，全在眼前，我們在一切時一切處常常遇到。遇到我們要用什麼心態？記住，要用佛的心態，要用孔子的表演，你就決定沒走錯路。所有的病根就是心態當中的貪瞋痴慢疑。所以佛把它定為思惑，根本煩惱，比身見還嚴重。破身見證須陀洹，破思惑才能證阿羅漢，見惑是證須陀洹果，破思惑證阿羅漢。佛法講到究竟處就兩個字。早年我親近章嘉大師，第一天見面我就求老人家，我說我聽方老師的教誨，知道佛法的殊勝，知道佛法的高明，我說佛門裡頭有沒有方法，叫我很快就能契入境界？他老人家聽到我的發問，看著我，我看著他，我們看了半個多鐘點，看了半個鐘點他說了一句話，「有」。我們精神提起來了，他又不說了。大概過了十分鐘，說了兩句，「看得破，放得下」，就能入門。</w:t>
      </w:r>
      <w:r>
        <w:t xml:space="preserve"> </w:t>
      </w:r>
    </w:p>
    <w:p w14:paraId="4B06AC3E" w14:textId="77777777" w:rsidR="00FD3D6C" w:rsidRDefault="00FD3D6C">
      <w:pPr>
        <w:pStyle w:val="a3"/>
      </w:pPr>
      <w:r>
        <w:t xml:space="preserve">　　這麼簡單的，他為什麼用這麼長的時間看著我。十多年之後我才恍然大悟，沒有這麼長的時間，他這個教誨我不會記在心上。年輕人心浮氣躁，問這樣一個大問題，這個耳朵聽進去，那個耳朵出去了，無濟於事。怎麼辦？要我定下來，看著我定下來。定到什麼？定到沒有妄念了，他才給我說，說一個字，「有」。我們這一高興，講有，注意聽，動心了，又亂了，所以又不說話了。再等到十分鐘才說六個字，然後告訴你，看破幫助你放下，放下幫助你看破。到底是先放下還是先看破？各人根性不一樣，所知障重的人先看破，煩惱障重的人先放下。這是一個好老師，這是一個真正善知識，他會教，如果一問一答，答得都很順暢、很流利，哪有這麼深刻的印象？我跟他老人家認識的時候，我二十六歲，今年九十一歲，我不但不敢忘記，我還天天用這個來反省、來檢討，還有什麼沒放下的。</w:t>
      </w:r>
      <w:r>
        <w:t xml:space="preserve"> </w:t>
      </w:r>
    </w:p>
    <w:p w14:paraId="5A0AABC0" w14:textId="77777777" w:rsidR="00FD3D6C" w:rsidRDefault="00FD3D6C">
      <w:pPr>
        <w:pStyle w:val="a3"/>
      </w:pPr>
      <w:r>
        <w:t xml:space="preserve">　　看破是了解真相。真相是什麼？真相是空的，「凡所有相皆是虛妄」，這是真相；「一切法無所有，畢竟空，不可得」，這是真相；「相由心生」、「一切法從心想生」，這是真相。真相明白了，假相要放下，不能執著。經教，經教是假相，沒錯，從這個假相能入真相，妙！所以這個經裡頭，佛說的義趣都是意在言外，佛所說的真實義不在文字裡頭，在文字以外，也不離開文字，文字可以誘導你悟入，所以稱為文字般若。死在文字裡頭，完了，你把佛經當作世間書去讀了，你所得到的利益是世間利益，佛法真實利益你得不到，這個道理要懂。</w:t>
      </w:r>
      <w:r>
        <w:t xml:space="preserve"> </w:t>
      </w:r>
    </w:p>
    <w:p w14:paraId="666BCDCC" w14:textId="77777777" w:rsidR="00FD3D6C" w:rsidRDefault="00FD3D6C">
      <w:pPr>
        <w:pStyle w:val="a3"/>
      </w:pPr>
      <w:r>
        <w:t xml:space="preserve">　　底下這一小段，「欲貪亡身」。欲貪是因，亡身是果，你把你自己這一生的身命糟蹋掉了。這個顯而易見，不難見，喜歡吃的貪吃，縱欲，他到中年就一身病。這些病要靠醫療，醫療不但不能減輕他的病，反而加重。為什麼？現在的藥很多是假的，很多改基因的，你不吃，沒事，你要吃它，身體健康也吃出病出來，飲食都不健康，怎麼辦？古大德教導我們，穿人不願意穿的衣服，吃人家不願意吃的食物，幹人家不願意幹的事情，這叫大人物，這就是老師教的。你去想，你愈想它愈有味道，愈想愈認真去做，說得不錯，不能有絲毫貪瞋痴，有絲毫貪瞋痴，你就會墮落，為什麼？從貪瞋痴衍生出來許許多多的罪業。你細心你知道，你粗心你不知道，這些害了自己一生。底下這一段，欲貪亡身，我們看經文：</w:t>
      </w:r>
      <w:r>
        <w:t xml:space="preserve"> </w:t>
      </w:r>
    </w:p>
    <w:p w14:paraId="50C2FE46" w14:textId="77777777" w:rsidR="00FD3D6C" w:rsidRDefault="00FD3D6C">
      <w:pPr>
        <w:pStyle w:val="a3"/>
      </w:pPr>
      <w:r>
        <w:t xml:space="preserve">　　【瞋恚愚癡。欲自厚己。欲貪多有。利害勝負。結忿成讐。破家亡身。不顧前後。】</w:t>
      </w:r>
      <w:r>
        <w:t xml:space="preserve"> </w:t>
      </w:r>
    </w:p>
    <w:p w14:paraId="63A1A43C" w14:textId="77777777" w:rsidR="00FD3D6C" w:rsidRDefault="00FD3D6C">
      <w:pPr>
        <w:pStyle w:val="a3"/>
      </w:pPr>
      <w:r>
        <w:t xml:space="preserve">　　『前』是現前，『後』是來生。來生到哪裡去？三途去了，人身丟掉了。人身，得人身難，失人身很容易。經上講的這幾句話，我們想想，認真反省自己，我們有沒有這些問題。『瞋恚愚痴』這是根本，「愚痴」是根，「瞋恚」是本，像一棵樹一樣，根本，下面這些罪業都是枝葉花果，都是從根本生的。所以學智慧是什麼？學智慧是學用真心，愚痴是妄心。怎麼樣學智慧？戒定慧，因戒生定、因定開智慧。我們學佛這麼多年了，知識分子喜歡學經教，佛就要我們用經教來修定。怎麼學法？讀書千遍是修定，目的是開智慧，是斷根本煩惱貪瞋痴，目的在此地。所以讀書千遍怎麼讀法？這本經書從頭到尾好好念一遍，念書裡頭沒有意思，不能想這個什麼意思，想意思是打妄想，夾雜妄想，把你的修定破壞了，沒有意思，只念下去，字沒有念錯，句子沒有念漏。像《無量壽經》，我勸一些同學，喜歡讀書的人，用這個來修定，修念佛三昧，一天念十遍。初學的人，大概一遍要一個半小時，換句話說，十遍要十五個小時。念上三個月、念上半年，熟了，大概一個小時一遍；念上一年，半個小時念一遍；念上兩年，愈來速度愈快，那個時候你就可以加了，一天可以念二十遍，念滿三千遍。</w:t>
      </w:r>
      <w:r>
        <w:t xml:space="preserve"> </w:t>
      </w:r>
    </w:p>
    <w:p w14:paraId="4B2685B6" w14:textId="77777777" w:rsidR="00FD3D6C" w:rsidRDefault="00FD3D6C">
      <w:pPr>
        <w:pStyle w:val="a3"/>
      </w:pPr>
      <w:r>
        <w:t xml:space="preserve">　　一千遍來個考試，考試兩種方法，一個就是你看註解，看黃念祖老居士的註解，你能看得懂，意思都沒有障礙，那是什麼？智慧開了，不需要求別人，自己懂了；讀二千遍，你所領略得更深，意思看得深、看得廣；到三千遍，更深更廣，你就能講經了。讀書千遍，其義自見，小悟，二千遍大悟，三千遍大徹大悟，居然還有人念到一萬遍、二萬遍，我聽了很佩服，很不容易。他什麼？他心定了，得念佛三昧。真的大徹大悟、明心見性，這一通，一切經通了，《華嚴經》沒有學過，他一看就懂，他就能給你講《華嚴》、就能給你講《法華》。一經通一切經通，佛經他能講，儒家的四書五經他也能講，道家的都能講，他沒有障礙了。這是中國古人教學的理念方法，非常寶貴，沒人學習。我們是從經教裡得出這個結論，勸導年輕人，抓住你美好的光陰，學東西愈年輕愈容易。</w:t>
      </w:r>
      <w:r>
        <w:t xml:space="preserve"> </w:t>
      </w:r>
    </w:p>
    <w:p w14:paraId="1FE470E2" w14:textId="77777777" w:rsidR="00FD3D6C" w:rsidRDefault="00FD3D6C">
      <w:pPr>
        <w:pStyle w:val="a3"/>
      </w:pPr>
      <w:r>
        <w:t xml:space="preserve">　　所以古時候在十五歲之前，四書五經統統背過，他學儒能成聖賢，他學佛能成佛菩薩，有道理，不是沒有道理。為什麼？功底深，他有戒定慧。持戒的目的是什麼？是得定。持戒不得定，戒叫白持了，那是做給別人看的。得定是功夫，得定的人一定開智慧，一定對於世出世間一切法道理事相通達無礙，這我們不能不知道。不知道？你到哪裡去。知道了，法門平等無有高下，原來我學的這個真是無上道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6B84" w14:textId="77777777" w:rsidR="00FD3D6C" w:rsidRDefault="00FD3D6C" w:rsidP="00FD3D6C">
      <w:r>
        <w:separator/>
      </w:r>
    </w:p>
  </w:endnote>
  <w:endnote w:type="continuationSeparator" w:id="0">
    <w:p w14:paraId="330BAEFE" w14:textId="77777777" w:rsidR="00FD3D6C" w:rsidRDefault="00FD3D6C" w:rsidP="00FD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AB459" w14:textId="77777777" w:rsidR="00FD3D6C" w:rsidRDefault="00FD3D6C" w:rsidP="00FD3D6C">
      <w:r>
        <w:separator/>
      </w:r>
    </w:p>
  </w:footnote>
  <w:footnote w:type="continuationSeparator" w:id="0">
    <w:p w14:paraId="1DC6425A" w14:textId="77777777" w:rsidR="00FD3D6C" w:rsidRDefault="00FD3D6C" w:rsidP="00FD3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6C"/>
    <w:rsid w:val="00F20C87"/>
    <w:rsid w:val="00FD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418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3D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D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D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D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11218</Characters>
  <Application>Microsoft Office Word</Application>
  <DocSecurity>0</DocSecurity>
  <Lines>93</Lines>
  <Paragraphs>26</Paragraphs>
  <ScaleCrop>false</ScaleCrop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