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8DBD" w14:textId="77777777" w:rsidR="005E341F" w:rsidRDefault="005E341F">
      <w:r>
        <w:t xml:space="preserve">淨土大經科註（第四回）　　（第四四一集）　　</w:t>
      </w:r>
      <w:r>
        <w:t>2017/5/17</w:t>
      </w:r>
      <w:r>
        <w:t xml:space="preserve">　　英國威爾士三一聖大衛大學蘭彼得校區　　檔名：</w:t>
      </w:r>
      <w:r>
        <w:t xml:space="preserve">02-041-0441 </w:t>
      </w:r>
    </w:p>
    <w:p w14:paraId="5DB17A8D" w14:textId="77777777" w:rsidR="005E341F" w:rsidRDefault="005E341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B76CD4" w14:textId="77777777" w:rsidR="005E341F" w:rsidRDefault="005E341F">
      <w:pPr>
        <w:pStyle w:val="a3"/>
      </w:pPr>
      <w:r>
        <w:t xml:space="preserve">　　請看《大經科註》，第九百八十八頁最後一行看起，「結歸當機受誨」。請看經文：</w:t>
      </w:r>
      <w:r>
        <w:t xml:space="preserve"> </w:t>
      </w:r>
    </w:p>
    <w:p w14:paraId="23D6F9A7" w14:textId="77777777" w:rsidR="005E341F" w:rsidRDefault="005E341F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0934403B" w14:textId="77777777" w:rsidR="005E341F" w:rsidRDefault="005E341F">
      <w:pPr>
        <w:pStyle w:val="a3"/>
      </w:pPr>
      <w:r>
        <w:t xml:space="preserve">　　這幾句經文，說出佛陀無盡的慈悲，令人非常感動。我們看念老的註解，「彌勒大士深領佛誨（佛陀的教誨），故合掌敬謝，讚歎如來」，下面這幾句話意思很深，『世人惡苦』，記住前面佛給我們講的，這個惡與苦我們現在看到了。過去有，沒有這麼嚴重。現在我們讀這部經，感受比過去要深多了，對佛陀感恩的心，也不斷的在上升。誰給我們說？除佛之外，聽不到這個聲音了。惡是造惡，苦是果報，果報裡面就是講的痛、燒，這個惡就是前面講的五惡，感來的五痛、五燒。彌勒菩薩這句話非常肯定，「如是甚深」，『如是如是』，連著說兩句。「佛慈無量，於如是至惡之人，咸以平等大慈，悉度脫之」。這個地方我們應當要學習的。這樣的惡人，用什麼心態來對待？用平等大慈。『悉度脫之』，一個都不少，只要他能夠老實、聽話、真幹，佛菩薩不捨一人。</w:t>
      </w:r>
      <w:r>
        <w:t xml:space="preserve"> </w:t>
      </w:r>
    </w:p>
    <w:p w14:paraId="3490D2A1" w14:textId="77777777" w:rsidR="005E341F" w:rsidRDefault="005E341F">
      <w:pPr>
        <w:pStyle w:val="a3"/>
      </w:pPr>
      <w:r>
        <w:t xml:space="preserve">　　造作五逆十惡的惡人，佛還是平等慈悲度你，為什麼？你之所以造惡，前面講的五惡、五痛、五燒，五惡是現前的造作，《十善業道經》上講的十惡，五惡展開來就是十惡，大乘經裡面講得很多，身三口四意三，《十善業道經》說的，身，殺生、偷盜、邪淫；口，妄語、兩舌、惡口、綺語；意，貪、瞋、痴。現代的社會，不分老少，哪一個不在造？小孩在造，大人看到了，不但不禁止，還鼓勵他，這個社會怎麼能好？災難這麼多，自然的災害，地震，龍捲風，海嘯，常常聽到，社會的不安定，真正是所謂的天災人禍，沒有一天不發生，天天都有，新聞的報導我們已經習慣了，就是沒有想想，為什麼會有這麼多災難？古時候有，少！災害沒有像現在這麼嚴重。</w:t>
      </w:r>
      <w:r>
        <w:t xml:space="preserve"> </w:t>
      </w:r>
    </w:p>
    <w:p w14:paraId="32ED30FF" w14:textId="77777777" w:rsidR="005E341F" w:rsidRDefault="005E341F">
      <w:pPr>
        <w:pStyle w:val="a3"/>
      </w:pPr>
      <w:r>
        <w:t xml:space="preserve">　　只有佛菩薩看到了，他說，他勸導我們。佛過世了，三千年前就過世了，遺教還留在這個世間，我們還能夠看到。而一生沒有看到的人多，太多！得人身聞佛法談何容易！古時候講的人多，出家人講經，在家居士也講經。我的佛法經教，是從李炳南老居士那裡學來的，他是在家居士。沒有人講經，他發大慈悲心，在台中開講三十八年，雖然是一個星期講一次，一次兩個小時，三十八年沒中斷。在台灣只有這麼一個人，其他也有幾位，點綴而已，大的節日講幾天經。我聽過最長的一個月，道源老和尚講《金剛經》，一個月圓滿，不是天天講。李老師雖然一個星期一次，三十八年沒中斷，一個星期一次。為什麼不天天講？聽眾有工作，有應酬，沒有辦法每天來聽，所以李老師講一個星期一天，怎麼也要把這一天的時間抽出來去聽經。這是應機，恆</w:t>
      </w:r>
      <w:r>
        <w:lastRenderedPageBreak/>
        <w:t>順眾生，隨喜功德，希望大家聽經不間斷，長年不間斷，很難得。老師往生了，現在學生在講，繼承老師的事業，很難得，值得讚歎。</w:t>
      </w:r>
      <w:r>
        <w:t xml:space="preserve"> </w:t>
      </w:r>
    </w:p>
    <w:p w14:paraId="507D7D8E" w14:textId="77777777" w:rsidR="005E341F" w:rsidRDefault="005E341F">
      <w:pPr>
        <w:pStyle w:val="a3"/>
      </w:pPr>
      <w:r>
        <w:t xml:space="preserve">　　經文裡面，惡、苦這兩個字很重要，造作五惡、十惡這是因，苦是果，前面講的五痛、五燒。痛是講的現前，現前痛苦，受很多折磨，事事不能稱心如意，煩惱習氣斷不了，活得很痛苦。後面還有個更重的，五燒，燒，前面給諸位報告了，燒是地獄，包括三惡道，地獄、餓鬼、畜生，嚴格的講專講地獄，展開來講，三惡道用這個字做代表，嚴重。</w:t>
      </w:r>
      <w:r>
        <w:t xml:space="preserve"> </w:t>
      </w:r>
    </w:p>
    <w:p w14:paraId="79467F08" w14:textId="77777777" w:rsidR="005E341F" w:rsidRDefault="005E341F">
      <w:pPr>
        <w:pStyle w:val="a3"/>
      </w:pPr>
      <w:r>
        <w:t xml:space="preserve">　　彌勒菩薩說，「如是如是」，如佛所說，佛講的一點都沒講錯，「世人惡苦，如是甚深。佛慈無量，於如是至惡之人」，至惡就是我們講壞透了，可惡至極，佛都用平等大慈「悉度脫之」。佛為什麼這麼做？只有佛知道，菩薩知道，凡夫不知道，以不平等的心對待，歡喜對待聖人，厭惡對待這些作惡的人，這不平等，只有佛知道，「一切眾生皆有如來智慧德相」，真的不是假的。他的如來德相到哪裡去了？迷了，迷而不覺，不是沒有，真有，跟佛沒有兩樣。所以佛眼、菩薩眼看一切眾生，都是諸佛如來。這個不假。從事上來說，迷是一時，你總有一天會覺悟，覺悟就是諸佛如來。我不把你現前善惡放在心上，我只看到你的清淨法身，只看到你無量的慈悲智慧，他看這個。</w:t>
      </w:r>
      <w:r>
        <w:t xml:space="preserve"> </w:t>
      </w:r>
    </w:p>
    <w:p w14:paraId="20845CEE" w14:textId="77777777" w:rsidR="005E341F" w:rsidRDefault="005E341F">
      <w:pPr>
        <w:pStyle w:val="a3"/>
      </w:pPr>
      <w:r>
        <w:t xml:space="preserve">　　佛法平等，真平等，這是性德，大慈大悲也是性德，而且是性德當中的第一德。佛有，一切眾生都有，畜生也有，餓鬼也有，地獄還是有，沒有失掉，只是迷而不覺。學佛的人第一個標準，就是求覺而不迷。怎麼樣覺而不迷？像佛一樣，六根在六塵境界，眼見色看得清楚，耳聞聲聽得清楚，沒放在心上。這個我們不懂了。為什麼沒有放在心上？因為你現在用的心是假的，不是真心。真心怎麼樣？真心沒有善惡。真心不是物質，真心也不是意識，意識是妄心。物質是假相，不是真的。只有佛眼，菩薩眼，看到它的真相。物質現象剎那生滅。《般若經》上說得好，「一切法」，指的物質現象，還包括精神現象，一切法，「無所有，畢竟空，不可得」。不可得，常常放在心上，心就迷了，真心不見了。實際上真心是在，真心是清淨，沒有被染污過。六根的根性是真心，六根的現象是假的。六根就是眼、耳、鼻、舌、身、意，包括意識。學佛，這個概念比什麼都重要。</w:t>
      </w:r>
      <w:r>
        <w:t xml:space="preserve"> </w:t>
      </w:r>
    </w:p>
    <w:p w14:paraId="10EDD63A" w14:textId="77777777" w:rsidR="005E341F" w:rsidRDefault="005E341F">
      <w:pPr>
        <w:pStyle w:val="a3"/>
      </w:pPr>
      <w:r>
        <w:t xml:space="preserve">　　我們為什麼放不下？起心動念造業，言語造業，行為造業。能不造嗎？阿羅漢開始不造了。沒有證得阿羅漢，造。修行人，特別是佛弟子，造得比較輕，造的時候自己知道。知道為什麼還要做？習氣。習氣很難改，不容易斷掉，無量劫養成的，不定什麼時候它就冒出來了，按都按不住。起心動念是意在造業，分別執著，是第六意識、第七末那識在造業。阿賴耶是倉庫，把這些業統統儲藏在這裡面。實際上都是假的，都不是真的，到你轉八識成四智，這個時候恍然大悟，明白了，真放下了。在大乘教裡什麼地位？法身菩薩，大徹大悟，明心見性，見性成佛，這是真實的成就。我們在經典上看到這些，做不到。為什麼做不到？剛才說的習氣放不下。只要有習氣，你就在迷而不是在覺。阿羅漢放下執著，算是少分的覺悟，他還要修定，還要放下。放下分別，不但不執著了，分別沒有了，這經上講的，平等大慈露出來了，起作用了。</w:t>
      </w:r>
      <w:r>
        <w:t xml:space="preserve"> </w:t>
      </w:r>
    </w:p>
    <w:p w14:paraId="0F4038A7" w14:textId="77777777" w:rsidR="005E341F" w:rsidRDefault="005E341F">
      <w:pPr>
        <w:pStyle w:val="a3"/>
      </w:pPr>
      <w:r>
        <w:t xml:space="preserve">　　修學佛法，如果不能把經教落實變成自己的生活行為，那都是假的，不是真的。儒家告訴我們，修學有博學、審問、慎思、明辨，這都是講你修學的層次，後頭有篤</w:t>
      </w:r>
      <w:r>
        <w:lastRenderedPageBreak/>
        <w:t>行，篤行就是什麼？落實到生活，落實到工作，落實到處事待人接物，用上了。用上了這是真的不是假的。全用上了，聖人；大半都用上了，賢人；少分用上了是辟支佛跟阿羅漢；沒用上，六道凡夫，這麼個分法。我們今天什麼地位？六道凡夫，沒用上。怎麼用？佛教導我們，見色不被色誘惑，色你看得清楚，如如不動，知道它當體即空，了不可得，真相。這樣的真相，今天量子力學家看到了，我們沒看到。量子力學家看到了，他還是放不下，放不下，我們知道煩惱習氣不容易斷，斷了煩惱習氣才證果。阿羅漢放下執著，他還有分別，菩薩放下分別，證菩薩果位，菩薩能把無始無明放下就成佛了，大乘經上說的。佛法裡頭修行用功，不出看破放下。真能看得破放得下，你就入佛門了，真入門，不是假的，真的是釋迦的弟子。功夫完全在篤行，完全在放下。等覺菩薩放下最後一品生相無明，就成佛了，究竟圓滿，大功告成。說得容易，做起來太難！不要說這麼多，一樣都放不下。</w:t>
      </w:r>
      <w:r>
        <w:t xml:space="preserve"> </w:t>
      </w:r>
    </w:p>
    <w:p w14:paraId="2DCA2062" w14:textId="77777777" w:rsidR="005E341F" w:rsidRDefault="005E341F">
      <w:pPr>
        <w:pStyle w:val="a3"/>
      </w:pPr>
      <w:r>
        <w:t xml:space="preserve">　　財、色、名、食、睡，大乘經裡面佛說，這五個是地獄五條根。我們對著外面的五塵境界，見到，聽到，接觸到，起心動念，起什麼心？貪瞋痴慢疑。貪瞋痴慢一般凡夫都有。那個疑是什麼？疑是佛門弟子，經，他搞清楚搞明白了，根跟境界接觸，他因為有疑，所以他放不下。因為放不下，疑慢慢就加深。所以學了，沒有別的，學了就要放下。宗門表演得好，禪宗，放下到一法不立，不准你有個念頭動。念頭起來了，念頭動了，說明沒放下，放下的人沒念頭。沒有念頭的人叫得定，得三昧了。我們修淨土的人叫念佛三昧；學天台的人叫法華三昧；學賢首的人叫華嚴三昧。得定了，定管用，定到一定的時候開悟了。</w:t>
      </w:r>
      <w:r>
        <w:t xml:space="preserve"> </w:t>
      </w:r>
    </w:p>
    <w:p w14:paraId="3E490E8B" w14:textId="77777777" w:rsidR="005E341F" w:rsidRDefault="005E341F">
      <w:pPr>
        <w:pStyle w:val="a3"/>
      </w:pPr>
      <w:r>
        <w:t xml:space="preserve">　　我們再看註解，「彌勒大士乃本經菩薩眾之當機。故能深明本經秘奧」。釋迦牟尼佛講這個經，誰真正懂得？要像彌勒菩薩這樣的人，聽得懂。我們說我們也能懂，我們只能懂得幾分，太少了。這話怎麼說？沒用上，那就是太少了。如果懂得多，真用上了，為什麼？不亦悅乎，法喜充滿，真用上了，法喜充滿。我們今天法喜沒有生起來，不要說充滿，一分、兩分都沒生起來，日子過得還是這麼苦惱，每一天依舊是迷惑顛倒。學了佛，昨天是這個樣子，今天還是這個樣子；去年是這個樣子，今年還是這個樣子，沒改。這叫什麼？功夫不得力。為什麼不得力？經文沒真正理解。真正明白，真正清楚了，不一樣。從哪裡看？從起心動念、言語造作上看，他不一樣了，心一天比一天清淨，一年比一年清淨，真有進步。清淨心生法喜，歡喜，你感到幸福快樂。我們法喜沒有現前，什麼原因？經聽了，體會不到。能體會到就有少分的法喜，隨著你對於經教的深入，法喜愈來愈多，愈來愈深，這是我們學佛真正有所得，得的是法喜充滿。對於環境，這個大千世界，逐漸逐漸明白了，逐漸逐漸遠離了，為什麼？它是假的，確確實實能夠不把它放在心上。</w:t>
      </w:r>
      <w:r>
        <w:t xml:space="preserve"> </w:t>
      </w:r>
    </w:p>
    <w:p w14:paraId="13BFB427" w14:textId="77777777" w:rsidR="005E341F" w:rsidRDefault="005E341F">
      <w:pPr>
        <w:pStyle w:val="a3"/>
      </w:pPr>
      <w:r>
        <w:t xml:space="preserve">　　我們煩惱習氣、業障非常深重，說實實在在的話，只有淨土法門信願持名，能幫助我們。除這一法之外，沒有任何法門，我們能得真實利益。我在這講真話，八萬四千法門，哪一門我們一生都不能成就，除淨土之外。所以這一門是佛無盡的慈悲。</w:t>
      </w:r>
      <w:r>
        <w:t xml:space="preserve"> </w:t>
      </w:r>
    </w:p>
    <w:p w14:paraId="3C6F04D9" w14:textId="77777777" w:rsidR="005E341F" w:rsidRDefault="005E341F">
      <w:pPr>
        <w:pStyle w:val="a3"/>
      </w:pPr>
      <w:r>
        <w:t xml:space="preserve">　　《無量壽經》是佛陀在世多次宣講。怎麼知道多次？梵文經典傳到中國來，《無量壽經》有十二種譯本，現在只剩下五種，七種失傳了。五種本子仔細去對照一下，不一樣，那就是佛每一次講，並不完全相同，所以就證明，這個經是佛多次宣講。傳到中國來的梵文本子很多，多次翻譯，這些古大德告訴我們，如果不是多次宣講，不可能有這種情形。為什麼要多次宣講？娑婆世界，我們地球上的居民，遇到佛法，遇到這個法門，決定得度。在一切經裡頭，這部《大藏經》只有這一種，跟這一種同等同樣的，《阿彌陀經》，還有個《觀無量壽佛經》，天親菩薩的《往生論》，三經一論。專修淨土，你能有成就。</w:t>
      </w:r>
      <w:r>
        <w:t xml:space="preserve"> </w:t>
      </w:r>
    </w:p>
    <w:p w14:paraId="0A19DA05" w14:textId="77777777" w:rsidR="005E341F" w:rsidRDefault="005E341F">
      <w:pPr>
        <w:pStyle w:val="a3"/>
      </w:pPr>
      <w:r>
        <w:t xml:space="preserve">　　這是對於至惡之人，都以平等大慈悉度脫之，意思就是說「悉皆度脫也」。「經中《決證極果品》」，這是《無量壽經》第二十二品，我們現在念到三十七品，二十二品裡頭有這麼一句話，「若有善男子、善女人，若已生、若當生，皆悉住於正定之聚，決定證於阿耨多羅三藐三菩提」。善男子、善女人，善根，真有善根。沒有善根，你就不會選擇這個法門。選擇這個法門，過去生中生生世世累積的大善根，你聽到這個法門生歡喜心，聽到這個法門生感恩的心，我得度了，我有救了。別的法門這一生不能成就，這個法門這一生決定成就，這還了得！</w:t>
      </w:r>
      <w:r>
        <w:t xml:space="preserve"> </w:t>
      </w:r>
    </w:p>
    <w:p w14:paraId="1CCD957C" w14:textId="77777777" w:rsidR="005E341F" w:rsidRDefault="005E341F">
      <w:pPr>
        <w:pStyle w:val="a3"/>
      </w:pPr>
      <w:r>
        <w:t xml:space="preserve">　　底下這兩句話重要，「若已生、若當生」，生什麼？生信阿彌陀佛極樂世界真有，生這個心，不懷疑了；第二個，生起我決定要到極樂世界，親近阿彌陀佛。這是願心，我願意去，我除這一處之外，其他的哪個我都不想去，我就想到極樂世界。念這句阿彌陀佛，就是念極樂世界。像海賢老和尚一樣，從早到晚這一句佛號不曾丟失，一句接著一句，他做到了。我們常常念，常常忘記，這個不行，這個生的根不牢。生的根牢，一句一句不會忘失，就有把握往生。生到極樂世界，決定證得無上菩提，就成佛了。阿耨多羅三藐三菩提，就是無上菩提。這「是表現在發菩提心一向專念之人，將來當生西方；且於當前，已住正定之聚」。這句話說得好，難得，太難得了！等於我們發心，佛這一句給我們做印證，證明你的心是真實的，你的願也是真實的，往生極樂世界這樁事情，千真萬確，不是假的。</w:t>
      </w:r>
      <w:r>
        <w:t xml:space="preserve"> </w:t>
      </w:r>
    </w:p>
    <w:p w14:paraId="15EC7B35" w14:textId="77777777" w:rsidR="005E341F" w:rsidRDefault="005E341F">
      <w:pPr>
        <w:pStyle w:val="a3"/>
      </w:pPr>
      <w:r>
        <w:t xml:space="preserve">　　下面念老又舉，《阿彌陀經》的一句話，「若有人已發願、今發願、當發願，欲生阿彌陀佛國者」，這裡頭發願這兩個字重要。發願是我真想去，十方一切諸佛剎土我不想去，我只想去西方極樂世界親近阿彌陀佛。阿彌陀佛曾經發四十八大願，我們這個經第六品裡講的，他接引念佛發願之人，發願求生，一個都不漏，一定來接引。我們信心要定，絕不動搖，絕不退轉，絕不忘失，不能忘記。每天早晚課發願求生，養成習慣。二十四小時當中，求生淨土這個念頭，念念不捨，念念不曾丟失，這個人必定生淨土。</w:t>
      </w:r>
      <w:r>
        <w:t xml:space="preserve"> </w:t>
      </w:r>
    </w:p>
    <w:p w14:paraId="2C3F6CD5" w14:textId="77777777" w:rsidR="005E341F" w:rsidRDefault="005E341F">
      <w:pPr>
        <w:pStyle w:val="a3"/>
      </w:pPr>
      <w:r>
        <w:t xml:space="preserve">　　生到西方極樂世界，經上有一句話說，「皆得不退轉於阿耨多羅三藐三菩提」。阿耨多羅三藐三菩提，菩提是大徹大悟。這句話可以翻成中國字，沒翻，還用音譯，叫尊重不翻。三菩提翻作正覺，三藐翻作正等，阿耨多羅翻作無上，無上正等正覺，就是佛所證得的。比菩薩高，菩薩所證得的是三藐三菩提，菩薩所證的，阿羅漢所證得的是三菩提。這個三不是數字，是音，它的意思是正，菩提是覺，就是正覺，三藐是正等，阿耨多羅是無上，無上正等正覺，佛證得的，這就成佛了。「是表目前發願往生之人，悉不退轉於菩提。故云悉皆度脫。」</w:t>
      </w:r>
      <w:r>
        <w:t xml:space="preserve"> </w:t>
      </w:r>
    </w:p>
    <w:p w14:paraId="183EF349" w14:textId="77777777" w:rsidR="005E341F" w:rsidRDefault="005E341F">
      <w:pPr>
        <w:pStyle w:val="a3"/>
      </w:pPr>
      <w:r>
        <w:t xml:space="preserve">　　《彌陀要解》講得更好，蕅益大師說的，「不論至心散心」，至心是一心專念。念這個佛號沒有妄想、沒有雜念，這至心；念這句佛號有雜念、有妄想，叫散心。或是有心，或是無心，或是能理解，或是不理解，這些都沒關係。「但彌陀名號，或六方佛名，此經名字」，《無量壽經》、《阿彌陀經》，這個經的全名，《佛說大乘無量壽莊嚴清淨平等覺經》，「一經於耳，假使千萬劫後，畢竟因斯度脫」。這一經於耳就忘掉了。沒錯，你是忘掉了，忘掉是什麼？是你煩惱。實際阿賴耶識裡頭已進去了，已經入了檔案，這個檔案在裡面，無量劫之後它都不會丟掉。所以一經於耳，千萬劫後，畢竟因斯度脫。蕅益大師告訴我們的。「如聞塗毒鼓，遠近皆喪。食少金剛，決定不消。」祖師舉這兩個例子來說明，一入耳根，永為道種，不會丟掉的。「亦正是悉度脫之之旨。彌勒大士末後曰：受佛重誨，不敢違失。此乃代現在當來一切含靈而言者也。故我等今日皆當如大士所云不敢違失。又彭際清曰：淨土至善之地」，這句話說得好。「求生淨土乃止於至善之功。不入淨土之門，善不可得而圓，惡不可得而盡。」只要到達西方極樂世界，無量劫幹的罪業都消盡了，功德都圓滿了，怎麼能不去！所以普勸大眾要發大心，求生淨土，就對了。</w:t>
      </w:r>
      <w:r>
        <w:t xml:space="preserve"> </w:t>
      </w:r>
    </w:p>
    <w:p w14:paraId="4207EB12" w14:textId="77777777" w:rsidR="005E341F" w:rsidRDefault="005E341F">
      <w:pPr>
        <w:pStyle w:val="a3"/>
      </w:pPr>
      <w:r>
        <w:t xml:space="preserve">　　今天時間到了，我們就學習到此地。經愈往後面，愈來愈懇切，愈來勸導意念愈深，我們要能夠接受，哪有不往生作佛的道理！決定不能貪戀世間，貪戀世間要受輪迴之苦，輪迴之苦受不盡，不能不知道。</w:t>
      </w:r>
      <w:r>
        <w:t xml:space="preserve"> </w:t>
      </w:r>
    </w:p>
    <w:p w14:paraId="44D1EA2E" w14:textId="77777777" w:rsidR="005E341F" w:rsidRDefault="005E341F">
      <w:pPr>
        <w:pStyle w:val="a3"/>
      </w:pPr>
      <w:r>
        <w:t xml:space="preserve">　　好，我們今天就學習到此地。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D23F" w14:textId="77777777" w:rsidR="005E341F" w:rsidRDefault="005E341F" w:rsidP="005E341F">
      <w:r>
        <w:separator/>
      </w:r>
    </w:p>
  </w:endnote>
  <w:endnote w:type="continuationSeparator" w:id="0">
    <w:p w14:paraId="629447A9" w14:textId="77777777" w:rsidR="005E341F" w:rsidRDefault="005E341F" w:rsidP="005E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5AC8" w14:textId="77777777" w:rsidR="005E341F" w:rsidRDefault="005E341F" w:rsidP="005E341F">
      <w:r>
        <w:separator/>
      </w:r>
    </w:p>
  </w:footnote>
  <w:footnote w:type="continuationSeparator" w:id="0">
    <w:p w14:paraId="0FFC09FD" w14:textId="77777777" w:rsidR="005E341F" w:rsidRDefault="005E341F" w:rsidP="005E3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1F"/>
    <w:rsid w:val="005E34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E8E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