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0AAD" w14:textId="77777777" w:rsidR="008D3254" w:rsidRDefault="008D3254">
      <w:r>
        <w:t xml:space="preserve">淨土大經科註（第四回）　　（第四六二集）　　</w:t>
      </w:r>
      <w:r>
        <w:t>2017/6/20</w:t>
      </w:r>
      <w:r>
        <w:t xml:space="preserve">　　英國威爾士三一聖大衛大學蘭彼得校區　　檔名：</w:t>
      </w:r>
      <w:r>
        <w:t xml:space="preserve">02-041-0462 </w:t>
      </w:r>
    </w:p>
    <w:p w14:paraId="79CC8083" w14:textId="77777777" w:rsidR="008D3254" w:rsidRDefault="008D325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56B108F" w14:textId="77777777" w:rsidR="008D3254" w:rsidRDefault="008D3254">
      <w:pPr>
        <w:pStyle w:val="a3"/>
      </w:pPr>
      <w:r>
        <w:t xml:space="preserve">　　請看《大經科註》，第一Ｏ一九頁倒數第三行：</w:t>
      </w:r>
      <w:r>
        <w:t xml:space="preserve"> </w:t>
      </w:r>
    </w:p>
    <w:p w14:paraId="6767183C" w14:textId="77777777" w:rsidR="008D3254" w:rsidRDefault="008D3254">
      <w:pPr>
        <w:pStyle w:val="a3"/>
      </w:pPr>
      <w:r>
        <w:t xml:space="preserve">　　「四者不了無等無倫最上勝智，疑佛不得一切種智」。念老的註解接著說，疑佛不得一切種智，「疑是故，於念佛往生法門，不能正信，乃感胎生。元曉師意，如是佛智，只應仰信，不可比量。故名無等無倫最上勝智。如何仰信？應如《起信論》所云：一切境界本來一心，離於想念。以眾生妄見境界，故心有分齊。以妄起想念，不稱法性，故不能決了」。</w:t>
      </w:r>
      <w:r>
        <w:t xml:space="preserve"> </w:t>
      </w:r>
    </w:p>
    <w:p w14:paraId="7919B147" w14:textId="77777777" w:rsidR="008D3254" w:rsidRDefault="008D3254">
      <w:pPr>
        <w:pStyle w:val="a3"/>
      </w:pPr>
      <w:r>
        <w:t xml:space="preserve">　　這裡面舉元曉師的話說，如是佛智，如是是指無等無倫最上勝智，只能仰信，不可比量，故名無等無倫最上勝智。怎麼仰信？要像《起信論》所說的，「一切境界本來一心」，這一句話重要。一切境界，盡虛空遍法界，不但我們現前，六根所緣範圍不大，很有限，距離遠了就看不見，也聽不到了。宇宙到底有多大？無限大。到底有多久？過去無始，未來無終，無始無終。這麼大的境界擺在我們面前，我們以很短的壽命，自古以來超過一百歲的人不多。現在人的壽命，由於科技醫療的發達，過去六、七十都是老人，都很難得，現在七、八十還在工作的人，我們常常遇到。壽命是不是延長了？按照記錄來說是延長了。這延長有沒有價值？這一點我們要明瞭。這個延長對一般人來說沒價值，為什麼？延長無非是多受幾年罪而已。我們居住的這個環境動亂，史無前例，中國外國歷史上都沒有。跟極樂世界對比，那一邊極樂，壽命長有價值，有意義；我們這個世界壽命長，受罪，年輕有體力，年老體力衰了，不能隨心所欲，苦不堪言，生不如死。這是今天！</w:t>
      </w:r>
      <w:r>
        <w:t xml:space="preserve"> </w:t>
      </w:r>
    </w:p>
    <w:p w14:paraId="69B2D7D1" w14:textId="77777777" w:rsidR="008D3254" w:rsidRDefault="008D3254">
      <w:pPr>
        <w:pStyle w:val="a3"/>
      </w:pPr>
      <w:r>
        <w:t xml:space="preserve">　　我們懷疑佛的最上勝智，不知道一切境界本來一心。這句話是真的，真的我們不懂，我們全是假的。本來一心，本來兩個字要重視，誰知道？開悟的人知道，佛知道，法身菩薩們知道，阿羅漢還不知道，法身菩薩才知道。《華嚴經》上告訴我們的，三賢還不到位，十住、十行、十迴向，他們也不知道，登地了知道，破一品無明，證一分法身，才真正知道一切境界本來一心。我們怎麼能相信？我們是看到有這麼多人，這麼多諸佛如來，這麼多法身菩薩，他們全證得了，能不相信嗎？所以仰信也是有憑據的，也不是隨便的，有根據。</w:t>
      </w:r>
      <w:r>
        <w:t xml:space="preserve"> </w:t>
      </w:r>
    </w:p>
    <w:p w14:paraId="0D0E63D7" w14:textId="77777777" w:rsidR="008D3254" w:rsidRDefault="008D3254">
      <w:pPr>
        <w:pStyle w:val="a3"/>
      </w:pPr>
      <w:r>
        <w:t xml:space="preserve">　　學佛最重要的條件，老實，老實人容易入門。為什麼？一切境界本來一心，老實人能接受；不老實的人他不能接受，他有懷疑。老實人佔便宜，他接受之後必定要證得。不接受，沒有證得的指望。真正能相信，像極樂世界，沒見過，除了釋迦牟尼佛之外，也沒人說過，不是菩薩說的，不是阿羅漢說的，我們就憑釋迦如來智慧、道德、德能，我們相信他。我們相信他沒有妄語，我們相信他三業清淨，言語清淨、身心清淨，給我們所說的話句句真實。雖然有善巧方便，善巧方便也離不開實相，實相就是事實的真相。</w:t>
      </w:r>
      <w:r>
        <w:t xml:space="preserve"> </w:t>
      </w:r>
    </w:p>
    <w:p w14:paraId="7C18ECB1" w14:textId="77777777" w:rsidR="008D3254" w:rsidRDefault="008D3254">
      <w:pPr>
        <w:pStyle w:val="a3"/>
      </w:pPr>
      <w:r>
        <w:lastRenderedPageBreak/>
        <w:t xml:space="preserve">　　事實真相，就是一切境界本來一心。一切境界跟我們是什麼關係？同一個真心現出來的。佛說得很多，大小乘裡頭常說，「唯心所現，唯識所變」，心現的是一真法界，識變的是十法界依正莊嚴，我們不知道。我們如果要知道了，一切境界跟我們的關係，比什麼都親，親如父母、親如兄弟。為什麼？本來一心，本來一體。不是一家人，一家人不是一體，不是一心。這是怎麼？這個心講的是妄心，妄心能變不能現，能現的是真心。</w:t>
      </w:r>
      <w:r>
        <w:t xml:space="preserve"> </w:t>
      </w:r>
    </w:p>
    <w:p w14:paraId="633D4E57" w14:textId="77777777" w:rsidR="008D3254" w:rsidRDefault="008D3254">
      <w:pPr>
        <w:pStyle w:val="a3"/>
      </w:pPr>
      <w:r>
        <w:t xml:space="preserve">　　佛為什麼要應化到我們這個世間來幫助我們？我們這個世界跟他是一體，跟他是一個心性所變現出來的，他知道，我們不知道，我們跟他有分別，他跟我們沒分別。真正明白、真正覺悟了，他住在哪裡？他住在一心。一心是什麼樣子？遍法界虛空界，過去、現在、未來，他在這其中，不起心不動念、不分別不執著，為什麼？一心一體。我們信不信？如果你能夠相信，你就入大乘之門，初信位的菩薩。把信分為十個等級，初信、二信、三信，一直到十信，《華嚴經》上所說的。如果我們不相信，那換句話說，沒入門，在門外。門外看門裡是對立，不知道是一體，不知道是一心，這叫迷失了自性，這叫六道凡夫。六道眾生妄心用事，妄心做主，主僕顛倒了。本來做主的是真心，妄心是聽命於真心，替它辦事的。我們用主僕做比喻，主僕。迷失了之後就顛倒了，妄心做主人，真心做童僕。一迷一切迷，以為一切境界真有，不知道一切境界是假相，體是什麼？體是一心。</w:t>
      </w:r>
      <w:r>
        <w:t xml:space="preserve"> </w:t>
      </w:r>
    </w:p>
    <w:p w14:paraId="41F34C2D" w14:textId="77777777" w:rsidR="008D3254" w:rsidRDefault="008D3254">
      <w:pPr>
        <w:pStyle w:val="a3"/>
      </w:pPr>
      <w:r>
        <w:t xml:space="preserve">　　「離於想念。以眾生妄見境界」，迷了之後就顛倒了。見，六根，舉這個，六根都說到了，眼對的色，耳對的是音聲，鼻對的是香，舌對的是味，意所對的，意是心法，妄心，所對的是妄想分別，錯了。下面說得好，「妄起想念，不稱法性」，稱性是佛菩薩，不稱性，六道凡夫。凡夫，把自性分成善惡無記，起心動念有善念，有惡念，有非善非惡，叫無記。這個無記還不錯，無記在迷，它不覺悟，所以它不是真心，不是正念，不能不知道。它不稱法性，就是妄起想念。法性，法性沒有想念，阿賴耶起想念，自性不起想念，所以法性裡頭沒有想，沒有念。不稱法性，「故不能決了」，決是決定，了是明瞭，沒錯誤，有想有念，全錯了。</w:t>
      </w:r>
      <w:r>
        <w:t xml:space="preserve"> </w:t>
      </w:r>
    </w:p>
    <w:p w14:paraId="2DBE3BC2" w14:textId="77777777" w:rsidR="008D3254" w:rsidRDefault="008D3254">
      <w:pPr>
        <w:pStyle w:val="a3"/>
      </w:pPr>
      <w:r>
        <w:t xml:space="preserve">　　我們修行修什麼？在虛幻境界裡頭明瞭之後，這個明瞭不是我們親證的，我們聽佛說的，我們能接受，我們老實聽話真幹，屬於這一類的，這一類的叫與佛有緣。大乘教裡常說，佛不度無緣之人。什麼人跟佛無緣，什麼人跟佛有緣，我們要知道。有緣，聽話；沒有緣的人懷疑。這一段文字上註解的，對於佛五種智，這叫佛智，懷疑，不能相信，這就跟佛無緣。於是我們明白了，無緣有兩種人：一種是佛門內的人，一種是佛門外的人。佛門外的人，他認為佛教是迷信，佛教是釋迦牟尼佛騙人的，與佛沒有緣。還有一種是門內的，皈依三寶，他也誦經，他也拜佛，對於經上所說的半信半疑，你說他不信，他相信，你說他真信，他疑問很多。這都可以說是與佛無緣，念一輩子佛，最後不能往生。什麼原因？這些疑惑在，障礙他不能生決定信心，半信半疑。運氣好的，像賭博一樣，我就信一下，佛騙，騙一次就讓他騙一次，投機僥倖。這是諸佛菩薩非常了不起的慈悲，在你最後一念，這一念要是不疑惑，把疑惑忘掉了，就在這一念當中你往生了，佛來接引你，很僥倖，真成就。何況沒有疑惑的人。仰是敬，敬仰，我對佛真誠恭敬，我肯定佛絕不欺人，這種心態與佛有緣。半信半疑與佛無緣，那就完全在緣上，臨命終時最後一念，你念阿彌陀佛，你求</w:t>
      </w:r>
      <w:r>
        <w:t>生淨土，縱然一生造作五逆十惡，第十八願講得很好，阿彌陀佛都來接引你。全憑信願，蕅益大師說得好，能不能往生全憑信願之有無，有信有願，往生極樂世界品位高下，在念佛功夫的淺深，說得好！句句都是真實話。</w:t>
      </w:r>
      <w:r>
        <w:t xml:space="preserve"> </w:t>
      </w:r>
    </w:p>
    <w:p w14:paraId="76073A0B" w14:textId="77777777" w:rsidR="008D3254" w:rsidRDefault="008D3254">
      <w:pPr>
        <w:pStyle w:val="a3"/>
      </w:pPr>
      <w:r>
        <w:lastRenderedPageBreak/>
        <w:t xml:space="preserve">　　所以下面講，「諸佛如來離於見相，無所不遍，心真實故，即是諸法之性」。在諸法說法性，在眾生，在人，說佛性，法性跟佛性是一個性，不是兩個性，佛性法性是一不是二。所以，不但有情眾生跟我們是一體，要知道，動物、植物，我們講生物，再包括礦物，這都是諸法。能生能現的這些萬法是什麼？自性，諸法之性。簡單的稱叫法性，詳細的說，諸法之性，就是諸法真性、諸法實性，這樣大家意思就更清楚、更明瞭了。明瞭之後，信得過，沒有懷疑，這在學佛是很大的進步，為什麼？你再努力一點，平等心現前。平等是真心，不平是妄心。智慧的心現前，明瞭通達一切法，一切法一個性，所以說一切眾生本來是佛。</w:t>
      </w:r>
      <w:r>
        <w:t xml:space="preserve"> </w:t>
      </w:r>
    </w:p>
    <w:p w14:paraId="0E4ABD86" w14:textId="77777777" w:rsidR="008D3254" w:rsidRDefault="008D3254">
      <w:pPr>
        <w:pStyle w:val="a3"/>
      </w:pPr>
      <w:r>
        <w:t xml:space="preserve">　　佛眼睛看的一點錯誤都沒有，凡夫看不見，佛看見了。再放寬一點說，法身菩薩看見了，共同一法身。智慧，這是智慧現前，跟著慈悲心現前。一體，還有沒覺悟的部分，他見到了，肯定是全心全力幫助他回歸自性，為什麼？回歸自性就是幫助他離苦得樂。自性上沒苦，沒有苦就是樂。如果說還是有樂，有樂，樂也是苦，這一點希望諸位細心去體會。所以樂叫什麼？壞苦，樂過去了，苦就來了，所以它不是真的，它是假的。無苦無樂是真的，極樂，苦樂都沒有是真樂。佛在大乘經教裡頭講得很多，要細心體會。</w:t>
      </w:r>
      <w:r>
        <w:t xml:space="preserve"> </w:t>
      </w:r>
    </w:p>
    <w:p w14:paraId="6455652A" w14:textId="77777777" w:rsidR="008D3254" w:rsidRDefault="008D3254">
      <w:pPr>
        <w:pStyle w:val="a3"/>
      </w:pPr>
      <w:r>
        <w:t xml:space="preserve">　　我們今天離苦得樂，離了苦苦，還有壞苦，壞苦就是樂，樂又不長。我們以自身來做比喻，身體健康快樂，十幾歲、二十幾歲、三十幾歲、四十幾歲，好！五十就衰了，六十、七十，有很多人就過不去了，你問他樂在哪裡？七十、八十就更不必說了，他所現的，所表的法，苦，苦不堪言。這些好在什麼？假的，不是真的，找到真的就真樂了。真的是什麼？真心，中國古聖先賢說誠意正心，樂不樂？真樂，他們真享受到了，值得我們學習。我們如果認真學習，真得受用。至樂無過於往生極樂世界，為什麼？那個地方沒有苦，沒有苦就叫做樂。不是真的叫你感到很快樂，感覺到這個很快樂，假的，不是真的。換句話說，苦樂二邊都沒有才叫真樂。苦是苦，樂叫壞苦，樂的時候不知道，樂離開你了，感覺到苦。你所愛的親愛的人，你所喜歡的物，離開你的時候，你感到苦，捨不得離開，你被它迷了。佛教給我們要認識，這就是智慧。認識宇宙萬物的真相，搞清楚、搞明白了，原來全是假的，連念頭都是假的，那怎麼樣？念頭都不生。所以佛住的是至樂的境界，不起心不動念、不分別不執著，他哪裡來的苦，他哪裡來的樂，他沒有苦，他沒有樂。有樂，樂離開你了，感覺到苦，相對的。佛法不說相對，佛法是絕對的，沒有相對，要明白這個道理。相</w:t>
      </w:r>
      <w:r>
        <w:t>對的出不了六道輪迴，相對叫邊見，二邊，對立。佛給我們講五種錯誤的見解，第一個身見，執著身是我。身是我就有苦有樂，如何能把身放下，我苦我樂就沒有了，你就解脫了。你要執著，這是個牢籠，很麻煩，你不能不知道。</w:t>
      </w:r>
      <w:r>
        <w:t xml:space="preserve"> </w:t>
      </w:r>
    </w:p>
    <w:p w14:paraId="3B16F1E5" w14:textId="77777777" w:rsidR="008D3254" w:rsidRDefault="008D3254">
      <w:pPr>
        <w:pStyle w:val="a3"/>
      </w:pPr>
      <w:r>
        <w:t xml:space="preserve">　　念老末後這兩句話說得好，「若未能信得及，但虛心自謙，仰信諸智，亦得往生，不墮疑城」。這個提醒我們，至少我們要有這樣的心態，我們這一生沒有白過，會有成就。「淨業行人當三復斯言，深體虛心仰信之要。」最後這句話重要，虛心仰信。我為什麼相信？我敬老師，我敬釋迦牟尼佛，我相信他的話。我敬我的老師，我相信老師不騙我。這就叫仰信，事實真相沒搞清楚；事實真相搞清楚了，真信。仰信是孝養父母，尊師重道，憑什麼相信？憑這個相信，憑孝敬相信。</w:t>
      </w:r>
      <w:r>
        <w:t xml:space="preserve"> </w:t>
      </w:r>
    </w:p>
    <w:p w14:paraId="7A4ABEC5" w14:textId="77777777" w:rsidR="008D3254" w:rsidRDefault="008D3254">
      <w:pPr>
        <w:pStyle w:val="a3"/>
      </w:pPr>
      <w:r>
        <w:t xml:space="preserve">　　底下這一段，「猶信罪福」。很難得，他還相信有因果報應，罪福是因果報應，做善得福報，做不善得罪報。我們看經文：</w:t>
      </w:r>
      <w:r>
        <w:t xml:space="preserve"> </w:t>
      </w:r>
    </w:p>
    <w:p w14:paraId="208590F1" w14:textId="77777777" w:rsidR="008D3254" w:rsidRDefault="008D3254">
      <w:pPr>
        <w:pStyle w:val="a3"/>
      </w:pPr>
      <w:r>
        <w:t xml:space="preserve">　　【猶信罪福。修習善本。願生其國。】</w:t>
      </w:r>
      <w:r>
        <w:t xml:space="preserve"> </w:t>
      </w:r>
    </w:p>
    <w:p w14:paraId="3F162D51" w14:textId="77777777" w:rsidR="008D3254" w:rsidRDefault="008D3254">
      <w:pPr>
        <w:pStyle w:val="a3"/>
      </w:pPr>
      <w:r>
        <w:t xml:space="preserve">　　這一類往生的人生凡聖同居土。我們這個世界，釋迦牟尼佛的凡聖同居土，穢土；極樂世界的凡聖同居是淨土，不一樣，它那個地方沒有苦受。我們這地方有苦，有苦有樂；極樂世界沒有苦樂，二邊不著，離四句絕百非，真樂！不是假的，我們凡夫無法想像。到極樂世界，簡單的說，一切境界你都會稱心如意，我只有這個樣子，把極樂世界介紹給大家，心想事成，在極樂世界稱心如意，這兩句做到了。想不想去？我們要下定決心。所以他們能『修習善本』，斷惡修善，『願生其國』。</w:t>
      </w:r>
      <w:r>
        <w:t xml:space="preserve"> </w:t>
      </w:r>
    </w:p>
    <w:p w14:paraId="50D54601" w14:textId="77777777" w:rsidR="008D3254" w:rsidRDefault="008D3254">
      <w:pPr>
        <w:pStyle w:val="a3"/>
      </w:pPr>
      <w:r>
        <w:t xml:space="preserve">　　念老的註解，「若有眾生，於此諸智疑惑不信，猶信罪福，修習善本，願生其國」，還相信善有善果，惡有惡報，認真的斷惡修善，求生淨土，也行。「是為生邊地者之行境」，行是修行，境是境界。他們到極樂世界去在哪裡？在邊地。邊地也不錯，經上告訴我們，在極樂世界蓮花沒開，要多長時間？佛告訴我們五百年。五百年，我們人間五百年，不是極樂世界。人間五百年很長，在極樂世界，感覺得五百年很短，並不很長，極樂世界跟我們這裡有時差，不一樣。</w:t>
      </w:r>
      <w:r>
        <w:t xml:space="preserve"> </w:t>
      </w:r>
    </w:p>
    <w:p w14:paraId="20EB7C71" w14:textId="77777777" w:rsidR="008D3254" w:rsidRDefault="008D3254">
      <w:pPr>
        <w:pStyle w:val="a3"/>
      </w:pPr>
      <w:r>
        <w:t xml:space="preserve">　　『罪福』，五逆十惡這是罪，五戒十善這是福，很簡單、很清楚、很明白。五逆是什麼？這是世間的惡最嚴重的重罪，與自性完全相違背。第一個，殺父親；第二個，殺母親；第三個，殺阿羅漢；第四個，破佛身血，想害佛，佛福報太大了，害不了他，讓他受一點傷可以，你說要他的命，不可能，他福太大。最後一個，破和合僧，真正修行的道場，你去障礙它，讓他們不能修行。這五種罪，無間地獄，只要造一種，他都墮無間。</w:t>
      </w:r>
      <w:r>
        <w:t xml:space="preserve"> </w:t>
      </w:r>
    </w:p>
    <w:p w14:paraId="0511B9FF" w14:textId="77777777" w:rsidR="008D3254" w:rsidRDefault="008D3254">
      <w:pPr>
        <w:pStyle w:val="a3"/>
      </w:pPr>
      <w:r>
        <w:t xml:space="preserve">　　五種，一種比一種嚴重，罪輕的是殺父親。殺母親的罪比殺父親的罪重，為什麼？母親對你恩德大，你一生從小誰照顧你？母親照顧得最多。母親的恩比父親恩大，所以不孝母親是大不孝，不能不知道。殺父殺母，殺阿羅漢，阿羅漢代表老師，老師辛苦教化眾生，教多少學生，好老師你把他殺了，你讓許許多多的人不能再受到好教育，這個罪比殺母親的罪重。比這個更深一層的是殺佛，提婆達多當年在世，就是想把釋迦牟尼佛殺掉，他對佛有嫉妒，他做新佛，希望別人來拜他，只能夠破佛身血。這個因為念頭不善，所以很重的罪。但是重罪的最後的一條，破和合僧，就是破壞道場。這個道場真正有人在修行，你破壞它，你障礙它，甚至於，有修養的人他迴避，沒有修養的人，如果生起怨恨心，生生世世沒完沒了，麻煩大。</w:t>
      </w:r>
      <w:r>
        <w:t xml:space="preserve"> </w:t>
      </w:r>
    </w:p>
    <w:p w14:paraId="14190EEE" w14:textId="77777777" w:rsidR="008D3254" w:rsidRDefault="008D3254">
      <w:pPr>
        <w:pStyle w:val="a3"/>
      </w:pPr>
      <w:r>
        <w:t xml:space="preserve">　　所以五逆，五無間地獄的因果，不能不知道。十惡：殺生、偷盜、邪淫，身三業；妄語、兩舌、惡口、綺語，四種口業；貪瞋痴，意業，念頭錯了，這十惡。這十惡果報在餓鬼畜生地獄。五逆十惡，記住五逆是無間地獄，比什麼都重，受罪受苦沒有間隔的，就是沒有休息的時候，一分一秒都不給你休息，非常可怕。從哪裡來的？自己造的。一定要知道，十惡的這個業感得三途果報，五逆的罪業感得無間地獄。翻過來，五戒十善就是福，修福。人一生從小到大，從早到晚，以五戒十善對一切大眾，你天天在修福，好！捨己為人，大福報，不能不知道。</w:t>
      </w:r>
      <w:r>
        <w:t xml:space="preserve"> </w:t>
      </w:r>
    </w:p>
    <w:p w14:paraId="205E8925" w14:textId="77777777" w:rsidR="008D3254" w:rsidRDefault="008D3254">
      <w:pPr>
        <w:pStyle w:val="a3"/>
      </w:pPr>
      <w:r>
        <w:t xml:space="preserve">　　下面說，「不能敬信佛智，尚信罪福因果，而常修禮佛念佛，求生淨土。因念佛實為諸善之本」，善中之善，沒有比念佛更善的。所以勸人念佛，特別是抓住機緣，見人合掌，阿彌陀佛，他也會念一聲阿彌陀佛。你這一聲佛號度了他，為什麼？他跟佛有緣了。一生當中能念一聲佛號，與佛就有緣。「故云修習善本」，知道了，修習善本，善本就是念阿彌陀佛。「如上之人，信福不信智，信事而迷理，故墮疑城也」，怎麼會墮到邊地疑城？這個地方把這個因緣說出來了。今天時間到了，我們就學習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FC666" w14:textId="77777777" w:rsidR="008D3254" w:rsidRDefault="008D3254" w:rsidP="008D3254">
      <w:r>
        <w:separator/>
      </w:r>
    </w:p>
  </w:endnote>
  <w:endnote w:type="continuationSeparator" w:id="0">
    <w:p w14:paraId="48663726" w14:textId="77777777" w:rsidR="008D3254" w:rsidRDefault="008D3254" w:rsidP="008D3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CD35F" w14:textId="77777777" w:rsidR="008D3254" w:rsidRDefault="008D3254" w:rsidP="008D3254">
      <w:r>
        <w:separator/>
      </w:r>
    </w:p>
  </w:footnote>
  <w:footnote w:type="continuationSeparator" w:id="0">
    <w:p w14:paraId="57E49B0F" w14:textId="77777777" w:rsidR="008D3254" w:rsidRDefault="008D3254" w:rsidP="008D3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54"/>
    <w:rsid w:val="008D32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EC6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32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32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32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32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