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3BEBC" w14:textId="77777777" w:rsidR="0004358D" w:rsidRDefault="0004358D">
      <w:r>
        <w:t xml:space="preserve">淨土大經科註（第四回）　　（第四九二集）　　</w:t>
      </w:r>
      <w:r>
        <w:t>2017/10/15</w:t>
      </w:r>
      <w:r>
        <w:t xml:space="preserve">　　香港佛陀教育協會　　檔名：</w:t>
      </w:r>
      <w:r>
        <w:t xml:space="preserve">02-041-0492 </w:t>
      </w:r>
    </w:p>
    <w:p w14:paraId="693914D3" w14:textId="77777777" w:rsidR="0004358D" w:rsidRDefault="0004358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DE0DD62" w14:textId="77777777" w:rsidR="0004358D" w:rsidRDefault="0004358D">
      <w:pPr>
        <w:pStyle w:val="a3"/>
      </w:pPr>
      <w:r>
        <w:t xml:space="preserve">　　請看《大經科註》，第一Ｏ七六頁，最後一行看起，科題，「歎深信非凡」。請看經文：</w:t>
      </w:r>
      <w:r>
        <w:t xml:space="preserve"> </w:t>
      </w:r>
    </w:p>
    <w:p w14:paraId="4699E6AC" w14:textId="77777777" w:rsidR="0004358D" w:rsidRDefault="0004358D">
      <w:pPr>
        <w:pStyle w:val="a3"/>
      </w:pPr>
      <w:r>
        <w:t xml:space="preserve">　　【若有眾生得聞佛聲。慈心清淨。踊躍歡喜。衣毛為起或淚出者。皆由前世曾作佛道。故非凡人。】</w:t>
      </w:r>
      <w:r>
        <w:t xml:space="preserve"> </w:t>
      </w:r>
    </w:p>
    <w:p w14:paraId="193327CF" w14:textId="77777777" w:rsidR="0004358D" w:rsidRDefault="0004358D">
      <w:pPr>
        <w:pStyle w:val="a3"/>
      </w:pPr>
      <w:r>
        <w:t xml:space="preserve">　　這一段文不長，意思很深。我們讀到這一段，細心想想看，過去、現在，學佛這些年了，有沒有遇到過經上所說的這樣的人物？我們的體會就會更深。有一個例子，夏蓮居老居士，這是民國年間佛門的大德，雖然是在家居士，他所修積的功德，絕對不亞於祖師大德。第一次見到《無量壽經》，生大歡喜心，那個快樂，幾天都沒有中止，日夜快樂。遇到什麼樣的好事？遇到了這一生保證成就的法門，怎麼不歡喜？凡是這樣的大善根、福德的人，都是過去生中生生世世，無量劫以來，積貯善根、福德、因緣，不是偶然的。</w:t>
      </w:r>
      <w:r>
        <w:t xml:space="preserve"> </w:t>
      </w:r>
    </w:p>
    <w:p w14:paraId="5A8AE313" w14:textId="77777777" w:rsidR="0004358D" w:rsidRDefault="0004358D">
      <w:pPr>
        <w:pStyle w:val="a3"/>
      </w:pPr>
      <w:r>
        <w:t xml:space="preserve">　　夏蓮居老居士知不知道？當然知道。無量劫來，修行得不錯，還是出不了六道輪迴，沒有辦法證得菩薩果位。他是什麼樣的心理，我們能體會到，這一生當中，看到《無量壽經》上所說的一生成就的佛法，怎麼不歡喜？深深的慶賀自己這一生有分了，時節、因緣成熟了。我們今天讀到這個經文，分享他的歡喜，我們能不能也歡樂起來？像他一樣，這個歡喜三、四天都消失不了，真歡喜！為什麼我們的歡喜心生不起來，比不上他，我們的煩惱習氣太深了。</w:t>
      </w:r>
      <w:r>
        <w:t xml:space="preserve"> </w:t>
      </w:r>
    </w:p>
    <w:p w14:paraId="1D36368E" w14:textId="77777777" w:rsidR="0004358D" w:rsidRDefault="0004358D">
      <w:pPr>
        <w:pStyle w:val="a3"/>
      </w:pPr>
      <w:r>
        <w:t xml:space="preserve">　　我常常勉勵同修，尤其是老同修，佛常說，「人身難得，佛法難聞」，得人身不容易，一不小心，這一世造的惡業太多，來生到三途。什麼時候再能離開三途，再遇到人天？佛經上常說，「三途一墮五千劫」，你就想到多麼可怕！五千劫這麼長的時間，也許有一個機會又到人間來一趟，從三途來的，帶著三途的習氣，一生很難成就，這個我們能想像得到。如果不幸墮在無間地獄，那就真可怕了，要從無間地獄出來，佛陀跟我們說，無間地獄的壽命之長是八萬大劫，三途是五千劫，無間地獄是八萬劫。</w:t>
      </w:r>
      <w:r>
        <w:t xml:space="preserve"> </w:t>
      </w:r>
    </w:p>
    <w:p w14:paraId="43D7B995" w14:textId="77777777" w:rsidR="0004358D" w:rsidRDefault="0004358D">
      <w:pPr>
        <w:pStyle w:val="a3"/>
      </w:pPr>
      <w:r>
        <w:t xml:space="preserve">　　現在這個時代，我們細心觀察，跟佛經來比照，來對照，我們就能夠體會到，六道輪迴我可能在哪一道。拿著經本再對照自己起心動念、言語造作，能看到一點門道。這是我們不願意取的，我們希望永遠超越輪迴，有沒有可能？有。你這一生得人身聞佛法，聽到《佛說無量壽經》，特別是這個會集本，《佛說大乘無量壽莊嚴清淨平等覺經》。這部經，真的，從頭到尾把它念通了，搞明白了，深信不疑，此地講的深信不疑，佛說你不是凡夫，你過去無量劫的修學，到這一生成熟了。成熟就有結</w:t>
      </w:r>
      <w:r>
        <w:lastRenderedPageBreak/>
        <w:t>果，結果在西方極樂世界，親近阿彌陀佛，一生在極樂世界成無上道。太不可思議了，所以歡喜。</w:t>
      </w:r>
      <w:r>
        <w:t xml:space="preserve"> </w:t>
      </w:r>
    </w:p>
    <w:p w14:paraId="45F7545B" w14:textId="77777777" w:rsidR="0004358D" w:rsidRDefault="0004358D">
      <w:pPr>
        <w:pStyle w:val="a3"/>
      </w:pPr>
      <w:r>
        <w:t xml:space="preserve">　　我們把經文念一遍。『若有眾生』，假設我們看到個眾生。『得聞佛聲』，他聽到人念阿彌陀佛。『慈心清淨』，這個時候，心裡頭沒有分別，沒有執著，沒有妄想，大慈悲心起來。『踊躍歡喜』，歡喜得跳起來，手舞之，足蹈之，就像夏蓮居老居士，看到《無量壽經》，真的是「踴躍歡喜，慈心清淨」。『衣毛為起或淚出者』，我們叫寒毛直豎，歡喜的，不是恐怖的，或者是流眼淚，歡喜極了，流眼淚。這個情形，『皆由前世曾作佛道，故非凡人』。前世，再前世，無量劫來生生世世，沒離開三寶，都是在學佛學道，善根深厚。現在聽到這個法門，生大歡喜心，知道這一生決定脫離六道輪迴，決定往生極樂世界。往生極樂世界就是菩薩，所以不是凡人。</w:t>
      </w:r>
      <w:r>
        <w:t xml:space="preserve"> </w:t>
      </w:r>
    </w:p>
    <w:p w14:paraId="3C6C0EFC" w14:textId="77777777" w:rsidR="0004358D" w:rsidRDefault="0004358D">
      <w:pPr>
        <w:pStyle w:val="a3"/>
      </w:pPr>
      <w:r>
        <w:t xml:space="preserve">　　我們看念老給我們的解釋，念老也非常認真，為我們解釋這段經文，像上面一樣，很大的篇幅。「得聞佛聲」，這一句經文從哪裡來的？是從五種原譯本漢譯的經文。吳譯的，吳是三國那個時代，江南是東吳，吳譯的本子裡面是「聞阿彌陀佛聲」。清楚，比漢譯的清楚，漢譯的只是得聞佛聲，吳譯的，阿彌陀佛說出來了。魏譯的，也是三國時代的，魏是康僧鎧，他的本子上也是「得聞彼佛名號」。唐譯的，「聞彼佛名」；宋譯的，「得聞無量壽佛名號」，無量壽佛就是阿彌陀佛。這是把這句經文來處，五種本子都講到了。「諸譯合參」，這五句經文合起來看，「故知佛聲就是阿彌陀佛」，阿彌陀佛的名號。</w:t>
      </w:r>
      <w:r>
        <w:t xml:space="preserve"> </w:t>
      </w:r>
    </w:p>
    <w:p w14:paraId="1887B0EA" w14:textId="77777777" w:rsidR="0004358D" w:rsidRDefault="0004358D">
      <w:pPr>
        <w:pStyle w:val="a3"/>
      </w:pPr>
      <w:r>
        <w:t xml:space="preserve">　　「聞，聞名信受」，這兩個字是關鍵。聽到這一句阿彌陀佛名號，你相不相信？你能不能接受？一定要真信，一點懷疑都沒有。西方確確實實有極樂世界，極樂世界確確實實有阿彌陀佛，阿彌陀佛曾經發四十八大願，在這部經第六品裡面，我們學習過，「發大誓願」。每一個念佛的同修，無論在家出家，老少賢愚，聽到這個名號就能相信，就能接受，接受什麼？嚮往，我想往生到極樂世界，我想親近阿彌陀佛，這就接受。接受了就真幹，怎麼幹法？我也如法炮製，放下萬緣，一心專念阿彌陀佛，求生淨土。</w:t>
      </w:r>
      <w:r>
        <w:t xml:space="preserve"> </w:t>
      </w:r>
    </w:p>
    <w:p w14:paraId="289AD2E8" w14:textId="77777777" w:rsidR="0004358D" w:rsidRDefault="0004358D">
      <w:pPr>
        <w:pStyle w:val="a3"/>
      </w:pPr>
      <w:r>
        <w:t xml:space="preserve">　　念「南無阿彌陀佛」，或者念「阿彌陀佛」都可以，南無是恭敬的意思，是客氣的稱呼。我們跟阿彌陀佛關係，就像父子、母子的關係一樣，真正想到極樂世界，可以不必客氣了，佛教我們稱名，名就是阿彌陀佛四個字。所以念六個字、念四個字，功德都是平等的。一定要念，時時刻刻要念，不要忘記。</w:t>
      </w:r>
      <w:r>
        <w:t xml:space="preserve"> </w:t>
      </w:r>
    </w:p>
    <w:p w14:paraId="5699D636" w14:textId="77777777" w:rsidR="0004358D" w:rsidRDefault="0004358D">
      <w:pPr>
        <w:pStyle w:val="a3"/>
      </w:pPr>
      <w:r>
        <w:t xml:space="preserve">　　「慈心」是發起大慈悲心。慈悲，慈跟悲常常合起來念，慈，幫助眾生得樂，悲是幫助眾生離苦。六道太苦了，人天是福報，但是今天，人天，我們是在地球上人天這一道裡頭，有沒有福報？有福報可以說有佛法是福報，有中國傳統文化是福報。可是，儒釋道三教現在都缺乏傳人，像古時候歷代那些祖師大德，我們這個時代沒見到，往後可能更難。我們這一代的，過去了的，夏蓮居老居士，大德，李炳南老居士，大德，在家的；出家的也有，印光大師、諦閑老和尚、圓瑛法師，我們沒見過面。到我們想學佛的時候，這些大德都往生了，都不在了，他們留下的著作，我們只能夠依靠這個來做參考。</w:t>
      </w:r>
      <w:r>
        <w:t xml:space="preserve"> </w:t>
      </w:r>
    </w:p>
    <w:p w14:paraId="66BBBDD7" w14:textId="77777777" w:rsidR="0004358D" w:rsidRDefault="0004358D">
      <w:pPr>
        <w:pStyle w:val="a3"/>
      </w:pPr>
      <w:r>
        <w:lastRenderedPageBreak/>
        <w:t xml:space="preserve">　　真正發心，受持、讀誦、為人演說，好！這幾句話就是慈悲的表現。幫助眾生明瞭佛法，是幫助他離苦，用淨宗《無量壽經》去引導他，求生極樂世界，是給他得大樂。為什麼？他對這個法門深信不疑，跟一切善友們所修的同一個法門，將來都在極樂世界。所以這是發起大慈悲心。</w:t>
      </w:r>
      <w:r>
        <w:t xml:space="preserve"> </w:t>
      </w:r>
    </w:p>
    <w:p w14:paraId="4B6ED458" w14:textId="77777777" w:rsidR="0004358D" w:rsidRDefault="0004358D">
      <w:pPr>
        <w:pStyle w:val="a3"/>
      </w:pPr>
      <w:r>
        <w:t xml:space="preserve">　　「清淨，純淨無垢」。垢是比喻，是煩惱、是習氣，是妄想、雜念。心要清淨，比什麼都重要。凡夫跟佛菩薩差別在哪裡？就是起心動念不一樣。那些大修行人，他們起心動念純淨，像惠能大師所說的，「何期自性，本自清淨」，真的，不是假的。清淨就是用真心，本性就是真心，不用妄心，生活用真心，念阿彌陀佛真心。一天二十四小時能夠保持這句佛號不間斷，那就是純淨無垢。除了阿彌陀佛之外，沒有任何念頭，不起心、不動念，不分別、不執著，這純淨無垢。起心動念，無論是善是惡，都叫垢，為什麼？善念生三善道，惡念生三惡道，三善道是天、人、阿修羅，三惡道是地獄、餓鬼、畜生。你就曉得，有垢就是有六道輪迴的因，你怎麼能出得去？純淨無垢就離六道輪迴了。</w:t>
      </w:r>
      <w:r>
        <w:t xml:space="preserve"> </w:t>
      </w:r>
    </w:p>
    <w:p w14:paraId="75D51BBE" w14:textId="77777777" w:rsidR="0004358D" w:rsidRDefault="0004358D">
      <w:pPr>
        <w:pStyle w:val="a3"/>
      </w:pPr>
      <w:r>
        <w:t xml:space="preserve">　　功夫再高一點，超越十法界。我們有分嗎？有，但是你要知道，八萬四千法門只有一門有分，這個門就是念佛法門，信、願、持名，你就能夠證得。一生成阿羅漢、成菩薩、成佛，無一不是信願持名、求生淨土而成就的。這句話重要。我們今天，得人身，又得到這個法，問題就是我們自己肯不肯信受。像夏蓮居一樣，像經上講的一樣，真正信受是什麼樣子？肯定是「踴躍歡喜」，你真歡喜，手舞之，足蹈之，跳起來了，生大歡喜心，得度了。無量劫來生生世世，就想有這麼一天，能超越六道輪迴，能往生西方淨土，這一生當中得到了。什麼時候得到了？現前得到的。</w:t>
      </w:r>
      <w:r>
        <w:t xml:space="preserve"> </w:t>
      </w:r>
    </w:p>
    <w:p w14:paraId="0B9637D2" w14:textId="77777777" w:rsidR="0004358D" w:rsidRDefault="0004358D">
      <w:pPr>
        <w:pStyle w:val="a3"/>
      </w:pPr>
      <w:r>
        <w:t xml:space="preserve">　　現前你得人身聞佛法，也依照這個修行，為什麼還有那麼多苦惱？是你沒放下。我們沒有能夠依教奉行，法聞到了，接觸到了，偶爾也念幾句，有口無心，心裡面還是有妄念，還是有雜念，還是有許許多多放不下，這是障礙，這統統放下。大乘經上放不下的時候，去念《金剛經》、念《心經》，《般若心經》，你就會放下了。為什麼？那個經上教我們看破，「凡所有相，皆是虛妄」，「一切有為法如夢幻泡影」，假的，不是真的。活在這個世間，我這個年齡，看了九十年，九十年看清楚、看明白了，不要再看了。怎麼辦？徹底放下，連這個身體都要放下。佛事，真正幫助眾生離苦得樂的事，遇到有緣要做，本分的事情，沒有緣別去找，你去找就錯了。找的叫攀緣，不是找的叫隨緣，隨緣自在，攀緣是找煩惱，天下本無事，庸人自擾之，你自己找苦吃。</w:t>
      </w:r>
      <w:r>
        <w:t xml:space="preserve"> </w:t>
      </w:r>
    </w:p>
    <w:p w14:paraId="1CE82711" w14:textId="77777777" w:rsidR="0004358D" w:rsidRDefault="0004358D">
      <w:pPr>
        <w:pStyle w:val="a3"/>
      </w:pPr>
      <w:r>
        <w:t xml:space="preserve">　　這些，這幾部經裡頭都講得很多，所以經要常念，時時刻刻提醒自己，每天晚上要反省，晚課的時候，反省、迴向，希望今天有的過失，明天不會再生就好，過天天少，善天天多。標準，《十善業道經》說出來了：殺生，偷盜，邪淫，妄語，兩舌，惡口，綺語，貪、瞋、痴，這是惡，這些念頭不起來了。翻過來：不殺生，不偷盜，不邪淫，不妄語，不兩舌，不惡口，不綺語，不貪，不瞋，不痴，這是善業。起心動念跟這個相應，言語造作跟這十善也相應，好！這是佛的行持，我們學佛就學這個。《金剛般若》教我們看破，是學佛的知見。大慈大悲能度自己也能度別人。</w:t>
      </w:r>
      <w:r>
        <w:t xml:space="preserve"> </w:t>
      </w:r>
    </w:p>
    <w:p w14:paraId="112F7E5C" w14:textId="77777777" w:rsidR="0004358D" w:rsidRDefault="0004358D">
      <w:pPr>
        <w:pStyle w:val="a3"/>
      </w:pPr>
      <w:r>
        <w:t xml:space="preserve">　　註解下面，「歡喜，內心喜樂」。「踊躍，歡欣奮起，形於身口」。歡喜得怎麼？跳起來，唱起來，大聲叫起來了，身口，唱歌跳舞。「衣毛為起，指遍體毛孔開張，汗毛豎立」。歡喜到極處會有這個情形，恐懼到極處也有這個情形，這是大歡</w:t>
      </w:r>
      <w:r>
        <w:lastRenderedPageBreak/>
        <w:t>喜。衣毛為起，指遍體毛孔開張，汗毛豎立。「淚出，目中流淚」，感動太深了。真的，這不是假的。</w:t>
      </w:r>
      <w:r>
        <w:t xml:space="preserve"> </w:t>
      </w:r>
    </w:p>
    <w:p w14:paraId="660F5853" w14:textId="77777777" w:rsidR="0004358D" w:rsidRDefault="0004358D">
      <w:pPr>
        <w:pStyle w:val="a3"/>
      </w:pPr>
      <w:r>
        <w:t xml:space="preserve">　　佛告訴我們，這樣的人他們都是從佛道中來，不是凡人。佛所得的無上菩提，叫佛道。《法華經</w:t>
      </w:r>
      <w:r>
        <w:t>•</w:t>
      </w:r>
      <w:r>
        <w:t>方便品》裡頭又說，「是諸世尊等，皆說一乘法。化無量眾生，令入於佛道」。又因行叫做道。佛道是通達佛地的修行。修行的方法太多了，所以法門無量，八萬四千法門，都是通到佛道，都幫助你成佛的。但是方法有難有易，最容易的無過於信願持名，所以信願持名，是一切諸佛度眾生成佛道的第一法門。我們今天遇到的就是第一法門，無比的稀有難逢。</w:t>
      </w:r>
      <w:r>
        <w:t xml:space="preserve"> </w:t>
      </w:r>
    </w:p>
    <w:p w14:paraId="75BC5E3D" w14:textId="77777777" w:rsidR="0004358D" w:rsidRDefault="0004358D">
      <w:pPr>
        <w:pStyle w:val="a3"/>
      </w:pPr>
      <w:r>
        <w:t xml:space="preserve">　　那我們看看我們的同學，你聽了，學習到了，成績如何？沒有看到你歡喜跳起來，手舞足蹈之，沒看到。這什麼原因？你的認識還不夠透徹。真正認識透徹，一點都不懷疑了，你肯定像夏老居士一樣，手舞之足蹈之，舞了二、三天都不能停止，踴躍歡喜。在我們一生修學當中，我們自己有沒有到踴躍歡喜，再觀察別人。夏蓮居老居士這一生學佛，肯定是自己達到踴躍歡喜，讓別人看到。別人要一下驚醒了，好像做惡夢一下驚醒了，肯定也是踴躍歡喜，能夠帶動。這句話很有意思。</w:t>
      </w:r>
      <w:r>
        <w:t xml:space="preserve"> </w:t>
      </w:r>
    </w:p>
    <w:p w14:paraId="56782E30" w14:textId="77777777" w:rsidR="0004358D" w:rsidRDefault="0004358D">
      <w:pPr>
        <w:pStyle w:val="a3"/>
      </w:pPr>
      <w:r>
        <w:t xml:space="preserve">　　『曾作佛道，故非凡人』，這是佛的讚歎。正如《金剛經》上所說的，「若當來世後五百歲，其有眾生得聞是經，信解受持，是人則為第一希有。何以故？」何以故是句問話，為什麼？「此人無我相、無人相、無眾生相、無壽者相」。《金剛經》上講的四種相，他離開了，他放下了。「靈峰」，蕅益大師，《金剛經破空論》裡面有這麼一句話，「此即信修大果也」。「設」是假設，假設還計較有少許的人我等相，決定不能信此經。「設於此經信解受持，決能了達我人等相，當體即是無相」。這是智慧現前，非常稀有難得。</w:t>
      </w:r>
      <w:r>
        <w:t xml:space="preserve"> </w:t>
      </w:r>
    </w:p>
    <w:p w14:paraId="5B90D428" w14:textId="77777777" w:rsidR="0004358D" w:rsidRDefault="0004358D">
      <w:pPr>
        <w:pStyle w:val="a3"/>
      </w:pPr>
      <w:r>
        <w:t xml:space="preserve">　　「準是而論，本經乃一切世間難信之法」。這是真的，不是假的。我們今天遇到了，遇到了是真經，沒錯，我們有沒有信受？說老實話，沒信，沒有接受，沒有奉行，信受奉行四個字沒有。怎麼說沒有？我天天也念阿彌陀佛，沒有看到你歡喜，手舞之足蹈之，沒看到。如果你真信，肯定跟夏老居士一樣，手舞足蹈舞多久？舞了好幾天。所以從夏老的這個表演，我們就體會到這個更深的意思，我們不是真信。為什麼不是真信？我們是道聽塗說，有這麼回事情，未必是真的，真的是什麼？真的是現實的社會。是不是這樣的？夏老他們為什麼那麼歡喜？他不是現實社會，他是極樂世界見到了，把這個世界丟掉了。對現實的世界丟掉了，他契入極樂世界，所以歡喜無比，手舞之足蹈之。</w:t>
      </w:r>
      <w:r>
        <w:t xml:space="preserve"> </w:t>
      </w:r>
    </w:p>
    <w:p w14:paraId="5E27F1E0" w14:textId="77777777" w:rsidR="0004358D" w:rsidRDefault="0004358D">
      <w:pPr>
        <w:pStyle w:val="a3"/>
      </w:pPr>
      <w:r>
        <w:t xml:space="preserve">　　所以經上說，「當知是人，不是凡人，而是一切世間希有之人」。這話是真的，不是假的。一切世間範圍大了，指十方世界無量無邊，每個世界都有一尊佛，在那裡教化眾生。所以你能信，你是一切世界稀有之人，所有諸佛如來都很樂意幫你忙，接引你往生。這個人跟我有緣，我往生的時候，阿彌陀佛來接引，決定看到這些有緣人都在阿彌陀佛的身邊，排隊歡迎，歡迎你到極樂世界來。這樣的歡喜現前，這是真的，不是假的。</w:t>
      </w:r>
      <w:r>
        <w:t xml:space="preserve"> </w:t>
      </w:r>
    </w:p>
    <w:p w14:paraId="3D76F511" w14:textId="77777777" w:rsidR="0004358D" w:rsidRDefault="0004358D">
      <w:pPr>
        <w:pStyle w:val="a3"/>
      </w:pPr>
      <w:r>
        <w:t xml:space="preserve">　　但是我們沒有這種歡喜，業障、習氣太重了，把我們的真心，就是清淨心，完全障礙住了。試問問，我們什麼時候清淨心現前過？連晚上睡覺還要作夢，那就不是清淨心。清淨心裡頭沒有妄念，怎麼會作夢？於是乎我們明白，如果我們夜夢很多，夜</w:t>
      </w:r>
      <w:r>
        <w:lastRenderedPageBreak/>
        <w:t>夢很雜，有的時候從夢中驚醒，有這種情形，自己要深深懺悔，業障太重了。怎麼辦？念佛，念佛是消業障最好的方法。要真念，真正把它當作一樁大事業來辦，我這一天，不睡覺可以，不吃飯可以，不能不念佛。念佛念到什麼時候？心開意解，得大自在，那叫功夫。功夫純熟，往生有把握。</w:t>
      </w:r>
      <w:r>
        <w:t xml:space="preserve"> </w:t>
      </w:r>
    </w:p>
    <w:p w14:paraId="17A46D16" w14:textId="77777777" w:rsidR="0004358D" w:rsidRDefault="0004358D">
      <w:pPr>
        <w:pStyle w:val="a3"/>
      </w:pPr>
      <w:r>
        <w:t xml:space="preserve">　　海賢老和尚是我們最好的榜樣，希望大家學他。他不認識字，沒有念過書，二十歲出家，師父了不起，我們相信他師父是菩薩再來，為什麼？看中他，傳他一個法門，就是南無阿彌陀佛一句佛號，囑咐他一直念下去。師父肯定他，他會成就，大成就，不是小成就，為什麼？他老實、聽話、真幹，具足這三個條件。所以這一句佛號，他就念了九十二年，不間斷，他心裡除了佛號之外，什麼東西都沒有，真聽話。開悟了，小悟，大悟，大徹大悟。</w:t>
      </w:r>
      <w:r>
        <w:t xml:space="preserve"> </w:t>
      </w:r>
    </w:p>
    <w:p w14:paraId="19F9ABA7" w14:textId="77777777" w:rsidR="0004358D" w:rsidRDefault="0004358D">
      <w:pPr>
        <w:pStyle w:val="a3"/>
      </w:pPr>
      <w:r>
        <w:t xml:space="preserve">　　我們冷靜的觀察，他老人家念佛，功夫成片，頂多三年到五年他得到了，就是清淨心現前，念佛的時候不雜妄想雜念。這是第一個階段。第二個階段，事一心不亂，我們相信頂多三十歲他得到。四十歲得到大徹大悟，理一心不亂，跟唐朝六祖惠能大師，平等的層次。他到西方極樂世界，早就成就。他也見過阿彌陀佛，見了很多次，要求阿彌陀佛帶他到極樂世界。佛告訴他，你修得不錯，給學佛人做個好榜樣，特別是給念佛人、求生淨土的人做個好榜樣，多住幾年。所以，他的壽命是佛給他延長的。</w:t>
      </w:r>
      <w:r>
        <w:t xml:space="preserve"> </w:t>
      </w:r>
    </w:p>
    <w:p w14:paraId="1A3AE429" w14:textId="77777777" w:rsidR="0004358D" w:rsidRDefault="0004358D">
      <w:pPr>
        <w:pStyle w:val="a3"/>
      </w:pPr>
      <w:r>
        <w:t xml:space="preserve">　　到什麼時候佛來接引他？大概是約定什麼時候你拿到一本書，這個書叫《若要佛法興，唯有僧讚僧》，你看到這本書，阿彌陀佛就來接引你。所以他天天盼望，沒人送書給他，為什麼？他沒念書，不認識字，一生沒有念過一部經，也沒有參過一天禪，什麼都沒有，就是一句佛號，一天到晚，行住坐臥，就一句佛號，妙極了！念到這麼高的層次。果然這本書，三年前，二Ｏ一三年一月，有人真的帶了一本書，被他看到了，他問她什麼書？說出來，果然沒錯。他大歡喜！回到寮房穿袍搭衣，手捧這本書，要求別人給他照相。他一生從來沒有要求人，主動要求人給他照相，這第一次。三天之後他就走了，往生自在。</w:t>
      </w:r>
      <w:r>
        <w:t xml:space="preserve"> </w:t>
      </w:r>
    </w:p>
    <w:p w14:paraId="604FBF1A" w14:textId="77777777" w:rsidR="0004358D" w:rsidRDefault="0004358D">
      <w:pPr>
        <w:pStyle w:val="a3"/>
      </w:pPr>
      <w:r>
        <w:t xml:space="preserve">　　往生的那一天，還幹一天活，整理他的菜園。他是農夫出身，對於這些種植很內行，一生開闢荒地一百多畝，種糧食、種水果樹、種菜，這就是他的工作。跟念佛不衝突，身體工作，心裡念佛，口念佛也可以。念到理一心，明心見性，理一心是明心見性，見性成佛，這成就還得了！他有神通，六種神通都具足，只是不露給人看。所以，這是這個時代最好的榜樣，這不是凡人，而是一切世間希有之人。</w:t>
      </w:r>
      <w:r>
        <w:t xml:space="preserve"> </w:t>
      </w:r>
    </w:p>
    <w:p w14:paraId="6E6329D9" w14:textId="77777777" w:rsidR="0004358D" w:rsidRDefault="0004358D">
      <w:pPr>
        <w:pStyle w:val="a3"/>
      </w:pPr>
      <w:r>
        <w:t xml:space="preserve">　　「若於圓教能生實信，圓解圓修，可稱圓人。圓人修行一日，可當常人修行一劫」。平常人修行一劫，也不如他修行一天。海賢老和尚，我估計他大徹大悟，明心見性，大概在四十左右，成功了。要講往生的條件，他二十二、三歲就拿到了，佛就會帶他往生。佛是要請他多住幾年，給我們這些人做榜樣。我們念佛人要感恩他，他給我們的信心，他給我們的榜樣，讓我們有個樣板好依靠。</w:t>
      </w:r>
      <w:r>
        <w:t xml:space="preserve"> </w:t>
      </w:r>
    </w:p>
    <w:p w14:paraId="6D496F21" w14:textId="77777777" w:rsidR="0004358D" w:rsidRDefault="0004358D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C8B8F" w14:textId="77777777" w:rsidR="0004358D" w:rsidRDefault="0004358D" w:rsidP="0004358D">
      <w:r>
        <w:separator/>
      </w:r>
    </w:p>
  </w:endnote>
  <w:endnote w:type="continuationSeparator" w:id="0">
    <w:p w14:paraId="5E2E825B" w14:textId="77777777" w:rsidR="0004358D" w:rsidRDefault="0004358D" w:rsidP="00043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F7373" w14:textId="77777777" w:rsidR="0004358D" w:rsidRDefault="0004358D" w:rsidP="0004358D">
      <w:r>
        <w:separator/>
      </w:r>
    </w:p>
  </w:footnote>
  <w:footnote w:type="continuationSeparator" w:id="0">
    <w:p w14:paraId="34D96E62" w14:textId="77777777" w:rsidR="0004358D" w:rsidRDefault="0004358D" w:rsidP="000435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58D"/>
    <w:rsid w:val="000435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CE74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35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35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35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35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954</Words>
  <Characters>5438</Characters>
  <Application>Microsoft Office Word</Application>
  <DocSecurity>0</DocSecurity>
  <Lines>45</Lines>
  <Paragraphs>12</Paragraphs>
  <ScaleCrop>false</ScaleCrop>
  <Company/>
  <LinksUpToDate>false</LinksUpToDate>
  <CharactersWithSpaces>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