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90C7" w14:textId="77777777" w:rsidR="008610AA" w:rsidRDefault="008610AA">
      <w:r>
        <w:t xml:space="preserve">無量壽經科註第四回學習班　　開覺法師、上官居士　　（第三十九集）　　</w:t>
      </w:r>
      <w:r>
        <w:t>2014/5/9</w:t>
      </w:r>
      <w:r>
        <w:t xml:space="preserve">　　香港佛陀教育協會　　檔名：</w:t>
      </w:r>
      <w:r>
        <w:t xml:space="preserve">02-042-0039 </w:t>
      </w:r>
    </w:p>
    <w:p w14:paraId="55F8E833" w14:textId="77777777" w:rsidR="008610AA" w:rsidRDefault="008610AA">
      <w:pPr>
        <w:pStyle w:val="a3"/>
      </w:pPr>
      <w:r>
        <w:t xml:space="preserve">　　老法師：諸位同學，大家好。</w:t>
      </w:r>
      <w:r>
        <w:t xml:space="preserve"> </w:t>
      </w:r>
    </w:p>
    <w:p w14:paraId="48F0D86D" w14:textId="77777777" w:rsidR="008610AA" w:rsidRDefault="008610AA">
      <w:pPr>
        <w:pStyle w:val="a3"/>
      </w:pPr>
      <w:r>
        <w:t xml:space="preserve">　　同學：東天目山昭明寺，開覺法師。慚愧弟子聽經有點感悟，恭請師父慈悲開示。今天弘護道路不容易，護法先要護自己。古人說的真是好，外圓內方真護己。方者就是不退心，圓者三根要學習。落實之處生活中，待人接物學賢公。你動我動師不動，不避不惹在定中。兩個耳光誰能忍，賢公倒是樂呵呵。路遇餓狼又如何，賢公反倒度一窩。反覆觀摩千百遍，最後看出彌陀佛。同室聽法實不易，當下六和要落地。劉老善人說得好，讓是德來爭是罪。你把眾生托起來，低到底來您是佛。恰似賢公百一歲，一生念佛為了誰？說者無心沒有過，聽者有意自己錯。好比盲人摸大象，你摸這邊我那邊。說是放下沒放下，老子大患乃有身。憂來愁去誰救我，乾脆放下念彌陀。三千賢士要是錯，再錯一個又如何？斷惡修善是初級，轉迷為悟第一期。死盡偷心念彌陀，畢業花開才見佛。靜思反省十大願，回頭一看在崖邊。恰在此時物極反，瑩珂也來表表演。天目山上十二年，上台也就才九年。九九歸一無量壽，今年才有些眉目。說到最後靠自己，自己還要度自己。希望自己通道理，放下自我是明理。頂禮恩師真言語，勸我放下回故里。老實念佛再念佛，念念不斷再來說。再次感恩頂禮師父上人，弟子從四月初八開始聽賢公光碟了。</w:t>
      </w:r>
      <w:r>
        <w:t xml:space="preserve"> </w:t>
      </w:r>
    </w:p>
    <w:p w14:paraId="5AAB96A7" w14:textId="77777777" w:rsidR="008610AA" w:rsidRDefault="008610AA">
      <w:pPr>
        <w:pStyle w:val="a3"/>
      </w:pPr>
      <w:r>
        <w:t xml:space="preserve">　　老法師：開覺法師真的開覺了，很難得，我們看到了很歡喜，我們要向開覺的人學習。護法不容易，真的。古時候的道場，寺院裡執事就是護法，住持、首座、當家、維那、悅眾，都是佛菩薩再來的，他們才真正善護。如果對佛法不懂，他來護法可就麻煩了。跟辦學校一樣，學校裡面的校長、教務、訓導、總務，如果不懂得教育，這學校會成什麼樣子？所以古人無論在家出家，要到寺廟裡去住，一定是五年學戒，學生活，學規矩。用今天的話來說道場的義工，他要做五年義工，對常住的規矩、生活習慣、教學宗旨，他完全了解，他才能護持。帶頭的人比什麼都重要，帶頭是內行人、是過來人，叫綱領執事，就是四個人，住持，住持是校長，首座是教務，維那是訓導，監院是總務。這四個帶頭人，完全內行，沒有一個外行，四個人同心協力來護持道場，道場哪有不興旺的道理！現在一個懂得的都沒有，怎麼辦？</w:t>
      </w:r>
      <w:r>
        <w:t xml:space="preserve"> </w:t>
      </w:r>
    </w:p>
    <w:p w14:paraId="03BF6255" w14:textId="77777777" w:rsidR="008610AA" w:rsidRDefault="008610AA">
      <w:pPr>
        <w:pStyle w:val="a3"/>
      </w:pPr>
      <w:r>
        <w:t xml:space="preserve">　　我早年跟方東美先生，他跟我講佛學，佛經哲學。在哪裡？在經典，不在寺院。我很驚訝，為什麼不在寺院？寺院人不學了，所以直接找經典。不學不是現在開始，至少有二百年，大家對於經教疏忽了。每天把經念個一、二遍就算不錯了，確確實實很多學佛的不念經了，世俗的習氣完全沒有斷，佛沒有了，這個我們不能不知道。我們生在這個時代，沒有人護持，老師不指點我們不知道。居士護持，護持的人要聽經，要懂佛法，他護持就如法。但是初發心的時候好，聽過幾年，沒扎根，到這個道場興旺起來，有名、有財、有利，往往心就變了，貪瞋痴慢毛病就起來，道場變質了。這個時候怎麼辦？真修行，趕緊離開，不離開跟他們會對立，你做的跟他不一樣。真難，這我們一生親身經歷了。</w:t>
      </w:r>
      <w:r>
        <w:t xml:space="preserve"> </w:t>
      </w:r>
    </w:p>
    <w:p w14:paraId="602C0C4D" w14:textId="77777777" w:rsidR="008610AA" w:rsidRDefault="008610AA">
      <w:pPr>
        <w:pStyle w:val="a3"/>
      </w:pPr>
      <w:r>
        <w:t xml:space="preserve">　　迫切需要的，真正培養儒釋道的人才。大師都過去了，現在住世的跟上一代比有很大的差距，我們比不上印光大師，比不上圓瑛法師，比不上諦閑法師，乃至於居士裡面我們比不上李老居士，比不上黃念祖居士，怎麼辦？往下去一代不如一代，這問題嚴重，我們為這個事情操心、著急。方法是有，人要有志，頭一個不怕苦，第二個</w:t>
      </w:r>
      <w:r>
        <w:lastRenderedPageBreak/>
        <w:t>要持戒、要守禮。禮沒有，儒就沒有；戒沒有，佛就沒有。這是行，儒家講篤行。博學、審問、慎思、明辨，後頭有篤行，篤行是戒律，沒有篤行，前面四個落空了，那是談玄說妙，無濟於事。《弟子規》，儒家的行，最起碼的，你要能做到。行是活的，不是死的。佛法的戒律，條條戒有開遮持犯，你一定要懂得。有些特殊的狀況，佛經舉個例子，獵人追他的獵物，看到一隻兔子，追他的獵物，他想把牠殺死。路上遇到一個人，這個人學佛的，問他：你有沒有看到兔子往哪裡跑了？他打妄語，兔子往那邊走了，讓兔子安全脫離。這不是破戒了嗎？那好，你要老實，我持戒，我不敢打妄語，我就告訴獵人，獵人把兔子逮到、殺掉了。你老實，害了獵人殺生，兔子送命。這問題怎麼處理？這個時候打妄語叫開緣，叫開戒，不是犯戒。該開不開，犯了戒；該守不守，你也犯了戒。所以你要看事實狀況，一定要想到一個最高的利益，就是利人利己，對於各方面都有好處的，以這個為原則。遇到獵人追殺獵物，你用妄語把獵人引開，獵人不殺生，沒有把牠殺死，好事，獵人得利益；獵物保全生命，牠得利益；你這個妄語是大家得這些好處，這是你的功德，你得利益。統統得利益，不是呆板的。世出世間法執行都要用智慧，就是懂得善巧方便，運用自如，這</w:t>
      </w:r>
      <w:r>
        <w:t>合乎仁義，仁是愛人，義是合情、合理、合法。</w:t>
      </w:r>
      <w:r>
        <w:t xml:space="preserve"> </w:t>
      </w:r>
    </w:p>
    <w:p w14:paraId="14E0D35F" w14:textId="77777777" w:rsidR="008610AA" w:rsidRDefault="008610AA">
      <w:pPr>
        <w:pStyle w:val="a3"/>
      </w:pPr>
      <w:r>
        <w:t xml:space="preserve">　　佛的戒律，每一條戒律都有開遮持犯。經上記載的，我記不得是哪部經，有這麼一個故事，釋迦牟尼佛說的，有個阿羅漢搭一艘船，這艘船是商主，現在的話就是企業家，他們在海外貿易。五百個商主，這是個貿易團，帶了許多珍寶就裝在這個船上，準備回國去。阿羅漢要到這個地方來弘法，跟這個船一起。裡面有個商主起了個惡念，想把他的同伴四百九十九個人殺死，把所有的財產他獨吞。阿羅漢有神通，他心通，知道了。這怎麼辦？如果你要跟他說，他認為你知道他的祕密，首先殺你，殺人滅口，他決定是這樣做法的。最後沒有辦法，開殺戒，只有把他殺掉。把他殺掉，他雖然想謀害這四百九十九個人，這害命、殺生，奪取財產這是盜戒，殺戒、盜戒都是重罪，他把這個商人殺掉了，讓他這兩種罪都不能成立，救了他。這兩種罪成立，他墮無間地獄，等於說從無間地獄把他救出來，這四百九十九人保全生命、保全財產，阿羅漢積的是功德。活的，不是死的，完全要看事實真相應該怎麼處理，沒有一條戒律是死呆板的。</w:t>
      </w:r>
      <w:r>
        <w:t xml:space="preserve"> </w:t>
      </w:r>
    </w:p>
    <w:p w14:paraId="10199E7C" w14:textId="77777777" w:rsidR="008610AA" w:rsidRDefault="008610AA">
      <w:pPr>
        <w:pStyle w:val="a3"/>
      </w:pPr>
      <w:r>
        <w:t xml:space="preserve">　　所以戒律要學，如果死呆板你學什麼？戒條怎麼做，我就怎麼做。一定要把佛為什麼制這個戒律，制戒的因緣是什麼、精神是什麼，我們應該怎樣去把它落實，在什麼狀況之下，什麼方式落實，活的。條條戒律都是活的，沒有死呆板的方法。做個法官不容易，法官判案子要有智慧，要活的，活法的，不是死呆板。法律的條文就跟戒律一樣，但是要懂得活用，不能死在戒條之下，這叫智慧。所以護法的人一定是弘法的人，年輕的時候學教，三、四十歲之前學經教，講經教學，六十歲的時候就退休，不再講經教學，幹什麼？護法，擔任護持的工作。他內行，他知道怎麼個護法，學佛的人才真正得到利益。八十以上這才退居，辦自己的事情，求往生；八十之前為佛教服務，為常住盡一點綿薄，他是有階段的。</w:t>
      </w:r>
      <w:r>
        <w:t xml:space="preserve"> </w:t>
      </w:r>
    </w:p>
    <w:p w14:paraId="41E1ACA6" w14:textId="77777777" w:rsidR="008610AA" w:rsidRDefault="008610AA">
      <w:pPr>
        <w:pStyle w:val="a3"/>
      </w:pPr>
      <w:r>
        <w:t xml:space="preserve">　　現在因為滿清末年慈禧太后對於聖賢教育、佛陀教育的冷淡，造成人對於聖賢教育、對於佛法信心降溫。滿清亡國之後，年輕人接受到西方文化，被西方機器科學迷了，認為這個東西先進，對於自己傳統文化開始排斥。甚至於民國成立，教育部國家教育政策就準備全盤西化，中國的東西不要了，私塾教學不承認。民國初年，私塾教學承認，十幾年之後，私塾教育不承認，到民國二十幾年就沒有了，傳統文化絕滅了。但是現在我們知道，今天社會這麼樣的混亂，原因是什麼？倫理沒有了，道德沒</w:t>
      </w:r>
      <w:r>
        <w:lastRenderedPageBreak/>
        <w:t>有了，因果沒有了，宗教沒有了，造成這樣的情形。要拯救這個社會，湯恩比說得沒錯，要靠孔孟學說、大乘佛法。這兩句話就代表需要倫理、需要道德、需要因果、需要宗教教育，這個社會才能救。如果這些東西都不要，一昧從科學去發展，科學家提出警告，五十年之後地球上不適合人類生存。所以現在科學家拼命在研究如何移民到外星球。諸位想一想，真正這個計畫成功了，有多少人能移民到外星球去，剩下來怎麼辦？跟這個地球同歸於盡。這就是大家迷信科學，這樣的結局我們不希望看到。</w:t>
      </w:r>
      <w:r>
        <w:t xml:space="preserve"> </w:t>
      </w:r>
    </w:p>
    <w:p w14:paraId="09A93F97" w14:textId="77777777" w:rsidR="008610AA" w:rsidRDefault="008610AA">
      <w:pPr>
        <w:pStyle w:val="a3"/>
      </w:pPr>
      <w:r>
        <w:t xml:space="preserve">　　這些年世界上也有一部分的人醒悟過來了，向傳統文化裡面去找。我們一定要把現在人概念搞清楚，傳統文化在這個地球上推動了幾千年，沒出事情。科學在這個世間到現在不過四百年，產生這麼大的負面作用，這是應該要思考的，怎麼會變成這個樣子？我們細心觀察，中國古人這種教育，他不是以升官發財，不是以這個為目的，他是以聖賢為目的，以倫理道德、以智慧為目的。倫理、道德、智慧，它不是知識。西方人是完全走知識，疏忽了倫理道德，不求智慧，求知識。智慧是自性本有的，知識自性裡頭沒有，從阿賴耶裡頭發生的。換句話說，知識所依的心是妄心，智慧所依的心是真心，真心是永恆不變的。真心裡面流出來的智慧，超越空間，超越時間。所以古人留下來的典籍你去念它，現在管用，三千年前管用，三千年後的今天還管用，三千年之後的人還管用，它真正能幫助人破迷開悟、離苦得樂，幫助這個世間化解災難、帶來祥和。</w:t>
      </w:r>
      <w:r>
        <w:t xml:space="preserve"> </w:t>
      </w:r>
    </w:p>
    <w:p w14:paraId="3CF92AD2" w14:textId="77777777" w:rsidR="008610AA" w:rsidRDefault="008610AA">
      <w:pPr>
        <w:pStyle w:val="a3"/>
      </w:pPr>
      <w:r>
        <w:t xml:space="preserve">　　求智慧跟求知識，理念、方法不盡相同，這一定要特別注意。用科學的方法求智慧求不到，用求智慧的方法求知識求得到，沒問題，求知識的方法求不到智慧。所以有智慧就有知識，有知識他沒有智慧，基本概念一定要清楚、要明白。古人這條路走通就完全得到，科學這個路子要單獨走，沒有倫理道德在裡頭，到最後同歸於盡，全沒有了。好，這個很好，希望我們大力的宣揚推動，身行言教，把海賢老和尚這個光碟勸導大家認真學習。</w:t>
      </w:r>
      <w:r>
        <w:t xml:space="preserve"> </w:t>
      </w:r>
    </w:p>
    <w:p w14:paraId="3DEC7F26" w14:textId="77777777" w:rsidR="008610AA" w:rsidRDefault="008610AA">
      <w:pPr>
        <w:pStyle w:val="a3"/>
      </w:pPr>
      <w:r>
        <w:t xml:space="preserve">　　同學：學習心得報告，上官老師，主題「知恩、念恩、報恩，獻給天下所有母親大人」。《孝經》：「子曰：夫孝，德之本也，教之所由生也。復坐，吾語汝。」夫子的話讓後人體會到，儒家思想和佛陀教育的萬德之本是相同的，那就是孝道。故一切諸佛與聖人出世，言傳身教度化眾生，無一不是從孝德流露出無限智慧，離開孝道形同魔王說法。恩師上人對父母和師長的知恩、念恩、報恩，無時無處不讓四眾弟子敬佩不已，用身體力行教導我們要念念不忘恩德。值此母親節即將來臨之際，願將這份心得報告獻給無始劫以來一切眾生的母親大人們，願母親早日離苦得樂，子女各個圓成佛道。以下是弟子人生六位母親。</w:t>
      </w:r>
      <w:r>
        <w:t xml:space="preserve"> </w:t>
      </w:r>
    </w:p>
    <w:p w14:paraId="34D6ABDF" w14:textId="77777777" w:rsidR="008610AA" w:rsidRDefault="008610AA">
      <w:pPr>
        <w:pStyle w:val="a3"/>
      </w:pPr>
      <w:r>
        <w:t xml:space="preserve">　　第一位，生身之母。慚愧弟子之母是一位教師，從小對弟子教育十分嚴格，弟子是第一代獨生子女，母親之嚴格在那些年代已經找不到了。兒時在母親學校職工幼稚園度過，有一年酷暑難耐，課間之餘教職工都會給予子女們送來西瓜解暑，母親每每都是最後一個來到。職工阿姨們看到弟子小小年紀忍耐口渴，紛紛把西瓜分給弟子，但是弟子謹遵母命，不能隨便要吃喝給她這位教學組長抹黑。三、四歲的年齡忍得口中乾燥冒火一般，但當遲到的西瓜到來時，甘甜滋味也勝過所有。</w:t>
      </w:r>
      <w:r>
        <w:t xml:space="preserve"> </w:t>
      </w:r>
    </w:p>
    <w:p w14:paraId="2A8C6666" w14:textId="77777777" w:rsidR="008610AA" w:rsidRDefault="008610AA">
      <w:pPr>
        <w:pStyle w:val="a3"/>
      </w:pPr>
      <w:r>
        <w:t xml:space="preserve">　　一次外公生日趕上傾盆大雨，外公住所在江邊，地勢低窪，積水已經沒過大腿，弟子害怕，請求母親不要去，母親卻說，就算天上下刀子，也要給外公過生日。最深處水深齊腰，母親背著弟子艱難蹚水，蹚過去後被一位守在路口的好心人提醒，為了</w:t>
      </w:r>
      <w:r>
        <w:lastRenderedPageBreak/>
        <w:t>緩解積水，已經打開了所有下水道井蓋，聽說已經有人掉進去，要小心。所幸母女平安。初中畢業考高中，在發布成績後，弟子分數比估計差很多，政策允許可以查試卷驗證，弟子請求母親察看蹊蹺之處，母親說認了吧，妳就這水準。多年後轉檔案，多人均發現原來當時的分數被篡改二十分，導致弟子沒能進入重點高中。</w:t>
      </w:r>
      <w:r>
        <w:t xml:space="preserve"> </w:t>
      </w:r>
    </w:p>
    <w:p w14:paraId="67412F78" w14:textId="77777777" w:rsidR="008610AA" w:rsidRDefault="008610AA">
      <w:pPr>
        <w:pStyle w:val="a3"/>
      </w:pPr>
      <w:r>
        <w:t xml:space="preserve">　　種種這般經歷，也曾經讓年少弟子心懷不滿和恨意，在叛逆的年齡裡似乎和母親心與心分裂。走上社會後，乃至走上修行之路後慢慢體會到，原來母親就是一尊佛，來修弟子的忍辱和耐力。人生和修行路上的種種誘惑，豈止是一塊塊酷暑裡的西瓜，種種苦難何止是傾盆暴雨裡的齊腰積水，輪迴苦海更是頭出頭沒，各種不公和打擊也不僅僅是分數篡改。很難想像弟子的年齡穿過補丁衣服和常常挨打，但是今天的忍耐力全靠這點點滴滴的磨鍊。修行路上打不倒、罵也好，我依舊堅持真理不退屈。很多人抱怨沒有好家庭，沒有好父母，殊不知哪一位父母不是佛？都是佛陀來教化，給自己知恩、念恩、報恩的機會。看懂的人、行孝道的人一定植福開慧，最終因孝心之德本而念佛成佛。</w:t>
      </w:r>
      <w:r>
        <w:t xml:space="preserve"> </w:t>
      </w:r>
    </w:p>
    <w:p w14:paraId="4AC6F552" w14:textId="77777777" w:rsidR="008610AA" w:rsidRDefault="008610AA">
      <w:pPr>
        <w:pStyle w:val="a3"/>
      </w:pPr>
      <w:r>
        <w:t xml:space="preserve">　　第二位，配偶之母。在家居士多數都有一位尊長是配偶之母，全天下最難相處的就數婆媳關係。近代以來，親娘是娘，婆婆不是娘的歪理挑撥了多少婆媳。弟子的婆婆今年正月剛剛過世，早年每當弟子的同修給弟子苦頭吃，弟子就在心底埋怨婆婆沒有教育好兒子，地獄種子埋下了很多。直到今年回去探望婆婆，原本好好的婆婆，被其他家屬業障現前逼迫住院，短短六天，一個好人就這樣斷氣了。可能婆婆就是用這樣的方式來成就弟子的，在多天跑醫院，上山下鄉體力不支的情況下，弟子成功破除幾十位家屬阻攔和不解，與另一位佛門中人給斷氣被抬回家的婆婆念佛。真是佛菩薩加持，賢公護念，在南陽這塊寶地上經過近二十個小時的念佛後，婆婆原本僵硬的身體柔軟光澤、溫暖紅潤，感動了上百名來送行的不信念佛的親屬。此時方知婆婆也是一尊佛，來成就弟子的勇猛精進。過去的那些埋怨，弟子都是在毀謗活佛，沒有婆婆的放下和配合，弟子何以念佛得力。上百名親屬後來告訴弟子，就等著一旦不成功將弟子扔下樓，哪裡還有理由埋怨婆婆？弟子同修說，他很羨慕弟子還有父母健在。我知道那是真心話，當諸位父母尊長都離世時，後悔都無處補償。佛說他做過一切眾生的父母，一切眾生也做過佛的父母。這句話很明顯，我們的父母、配偶</w:t>
      </w:r>
      <w:r>
        <w:t>的父母，乃至所有人的父母都是佛。今天我們見不到世尊，殊不知世尊就在家裡，再不供養孝順，來不及了。</w:t>
      </w:r>
      <w:r>
        <w:t xml:space="preserve"> </w:t>
      </w:r>
    </w:p>
    <w:p w14:paraId="4DBE25C0" w14:textId="77777777" w:rsidR="008610AA" w:rsidRDefault="008610AA">
      <w:pPr>
        <w:pStyle w:val="a3"/>
      </w:pPr>
      <w:r>
        <w:t xml:space="preserve">　　第三位，佛法乃我之母。佛從法中生，故法即是佛母。受佛母恩育，洗掉人生一切煩惱，獲得無上幸福快樂。報答佛母之恩的最好方法，就是依教奉行，老實念佛，求生淨土，往生成佛，才是佛法佛母的真實期望，也是眾生本來面目，本該如此。辜負佛母之恩，罪在地獄；報答佛母之恩，成就在常寂光淨土，每個人都有資格實現這一成就。</w:t>
      </w:r>
      <w:r>
        <w:t xml:space="preserve"> </w:t>
      </w:r>
    </w:p>
    <w:p w14:paraId="12BB2439" w14:textId="77777777" w:rsidR="008610AA" w:rsidRDefault="008610AA">
      <w:pPr>
        <w:pStyle w:val="a3"/>
      </w:pPr>
      <w:r>
        <w:t xml:space="preserve">　　第四位，領導乃我之母。今生弟子有緣和尊敬的胡居士相遇，可謂是滴水之恩當湧泉相報。弟子是一塊頑石，感恩胡居士看到了弟子的佛性，認可弟子的佛性，讓頑石放光。您勇猛堅定護持正法，不計較絲毫名利，對師父上人萬般恭敬，心繫每一位義工，愛護人才並成就人才。一位偉大的領導最主要念念蒼生，念念承傳，念念包容，念念改過，您做到了。感恩慈母帶領護法菩薩眾成就現前無量壽盛會，極樂盛會願與您們共赴，您也是一尊阿彌陀佛。</w:t>
      </w:r>
      <w:r>
        <w:t xml:space="preserve"> </w:t>
      </w:r>
    </w:p>
    <w:p w14:paraId="306960A5" w14:textId="77777777" w:rsidR="008610AA" w:rsidRDefault="008610AA">
      <w:pPr>
        <w:pStyle w:val="a3"/>
      </w:pPr>
      <w:r>
        <w:lastRenderedPageBreak/>
        <w:t xml:space="preserve">　　第五位，老師乃我之母。少年時期，多數時光是和師長同學的相處，每一位師長都肩負了歷史、國家、家庭賦予的使命，不敢把學生帶到歪路。感恩每位母親般的老師，雖然不能再次給您佩戴一朵大紅花，願將極樂七寶蓮花帶到您身邊。劉老菩薩是弟子修行路上最美麗的一位老師，雖只有短短兩日相處，但是劉老師的莊嚴法相勝過世間一切庸脂俗粉，樸素的言行卻如賢公一樣，像一碗清水照人照物，潤人心田。願以您為終身榜樣，做好學生，感恩您佛陀示現。</w:t>
      </w:r>
      <w:r>
        <w:t xml:space="preserve"> </w:t>
      </w:r>
    </w:p>
    <w:p w14:paraId="55AD6DC9" w14:textId="77777777" w:rsidR="008610AA" w:rsidRDefault="008610AA">
      <w:pPr>
        <w:pStyle w:val="a3"/>
      </w:pPr>
      <w:r>
        <w:t xml:space="preserve">　　第六位，一切眾生乃我之母。無量劫前乃至現在未來，一切和我有緣的眾生是什麼身分？怎麼相處？到底怎樣面對各種人事關係？遇到淨土真是幸運，一切人事都是阿彌陀佛。這不是假設，不是假相，而是真相。為什麼賢公念佛，看到滿屋子都是阿彌陀佛，而我們看到滿屋子冤親債主？老實講，因為賢公眼裡滿屋子冤親債主都是阿彌陀佛，所以才擠滿了阿彌陀佛。看一切人皆是佛菩薩，唯我一人實是凡夫，遵循印祖教誨，解決現在問題，知他的恩，念他的恩，報他的恩，因為他確實是阿彌陀佛。人生和修行路上的六位母親，都是阿彌陀佛化身來教育我改過自新，祝福天下乃至虛空法界一切母親大人，和即將成為母親的仁者們，母親節快樂！給所有母親最好的禮物就是孝順，就是今生作阿彌陀佛。以上是大慚愧弟子上官的學習報告，錯誤之處請師父上人慈悲指正。</w:t>
      </w:r>
      <w:r>
        <w:t xml:space="preserve"> </w:t>
      </w:r>
    </w:p>
    <w:p w14:paraId="79599BAC" w14:textId="77777777" w:rsidR="008610AA" w:rsidRDefault="008610AA">
      <w:pPr>
        <w:pStyle w:val="a3"/>
      </w:pPr>
      <w:r>
        <w:t xml:space="preserve">　　老法師：上官的報告提醒我們，人生第一樁大事就是知恩、念恩、報恩，永遠感謝恩人。哪些是恩人？她說了六位母親，這六位母親包括遍法界虛空界一切眾生在內。佛在大乘經裡面告訴我們，「相由心生，境隨心轉」，如果心是佛心，看一切眾生全是阿彌陀佛。賢公老和尚表法，香爐裡面插了十二支香，有人問他，你怎麼插這麼多香？他說天機不可洩露。這只有我一個人，沒有別人，我不會洩露。他才說，我看到滿屋子裡全是阿彌陀佛。這話很重要！有人在身體極端不舒適的時候看到什麼？滿屋子裡都是冤親債主。這個是什麼？境隨心轉，相由心生。我們用什麼心？用佛心，遍法界虛空界沒有一個不是佛。把阿彌陀佛念熟了，念純了，不需要作意（就是注意），自自然然的阿彌陀佛常常出現。沒有去想他，你才能看到你小房子裡頭，小佛堂裡面全是阿彌陀佛。賢公老和尚為我們表這個法。</w:t>
      </w:r>
      <w:r>
        <w:t xml:space="preserve"> </w:t>
      </w:r>
    </w:p>
    <w:p w14:paraId="7DB605A6" w14:textId="77777777" w:rsidR="008610AA" w:rsidRDefault="008610AA">
      <w:pPr>
        <w:pStyle w:val="a3"/>
      </w:pPr>
      <w:r>
        <w:t xml:space="preserve">　　我們是願意跟冤親債主對立，還是願意坐在阿彌陀佛的懷抱裡？都是自己的一念，除了自己一念之外，別無他物。宗門大德說得好，「若人識得心，大地無寸土」。意思是什麼？一切法唯心所現，心就是佛，一切物就是心，換句話說，一切物怎麼不是佛，怎麼不是阿彌陀佛！我們自己要把它認識清楚，要把它認識明白，假的應該放下，真的應該要取得，我們這一生沒有白來。感謝恩人，如果說原諒仇人，這個心不善，為什麼？還有仇人，還要原諒。怎麼樣把仇人變成恩人，把仇人變成阿彌陀佛？我面對的不是仇人，是阿彌陀佛，他處處找我麻煩，那是給我考驗，看看你有沒有智慧，你迷不迷惑，看看你有沒有煩惱，你能不能忍耐，來考試的，考試通過了，你就成佛。</w:t>
      </w:r>
      <w:r>
        <w:t xml:space="preserve"> </w:t>
      </w:r>
    </w:p>
    <w:p w14:paraId="4B03AE5C" w14:textId="77777777" w:rsidR="008610AA" w:rsidRDefault="008610AA">
      <w:pPr>
        <w:pStyle w:val="a3"/>
      </w:pPr>
      <w:r>
        <w:t xml:space="preserve">　　這樁事情我們一定要學忍辱仙人，忍辱仙人是用什麼樣的心態看歌利王？歌利王是一尊佛，幫助他快速成佛，能不感恩嗎？不是原諒，感恩！忍辱仙人是釋迦牟尼佛的前身，歌利王是憍陳如尊者的前身，歌利王對忍辱仙人施以凌遲處死，這是無緣無故。忍辱仙人沒有過失，遭這麼大的難，受這麼樣大的委屈，真的沒有絲毫怨恨，臨死的時候告訴歌利王，我將來成佛第一個度你。鹿野苑說法，第一個得度證阿羅漢果，憍陳如。忍辱仙人說話算話，沒有妄語。無一不是表法，換句話說，沒有一個人</w:t>
      </w:r>
      <w:r>
        <w:lastRenderedPageBreak/>
        <w:t>不是我的老師。孔子跟釋迦牟尼佛沒見過面，佛有這個表法，歌利王割截身體的表法，夫子說過，「三人行，必有我師」。三人是自己、一個善人、一個惡人，善人是我的老師，惡人也是我的老師。善人做我善的榜樣，教我學習；惡人做出惡的榜樣，教我反省有沒有他那樣的過失，有則改之，無則嘉勉。全是老師，全是恩人。</w:t>
      </w:r>
      <w:r>
        <w:t xml:space="preserve"> </w:t>
      </w:r>
    </w:p>
    <w:p w14:paraId="6744DF67" w14:textId="77777777" w:rsidR="008610AA" w:rsidRDefault="008610AA">
      <w:pPr>
        <w:pStyle w:val="a3"/>
      </w:pPr>
      <w:r>
        <w:t xml:space="preserve">　　所以中國古人說出一句成語，「仁者無敵」，敵就是敵對，仁人沒有敵對的。有一個對頭，有一個冤家，還有一個我討厭的人，這個人不是仁人。仁者這個稱呼，在大乘佛法裡是稱呼法身菩薩的，也就是承認法身菩薩沒有對立的，還有對立的，他沒有證得法身。法身菩薩一定是看遍法界虛空界萬事萬物統統是佛，有情眾生是佛，無情的花草樹木、山河大地皆是佛，為什麼？心是佛，這是心現的。心所現的這些物沒有離開心，心跟物融成一體，你從心上看都是佛，從相上看千差萬別，從性上看一個性，一尊佛。一尊佛，我們稱他為阿彌陀佛，阿彌陀佛就是一尊佛。</w:t>
      </w:r>
      <w:r>
        <w:t xml:space="preserve"> </w:t>
      </w:r>
    </w:p>
    <w:p w14:paraId="583B6668" w14:textId="77777777" w:rsidR="008610AA" w:rsidRDefault="008610AA">
      <w:pPr>
        <w:pStyle w:val="a3"/>
      </w:pPr>
      <w:r>
        <w:t xml:space="preserve">　　阿彌陀佛這個名詞是梵語，翻成中國的意思叫無量覺，佛翻作覺。在《阿彌陀經》裡頭，世尊為我們解釋阿彌陀佛的意思，說了兩句，無量壽、無量光，阿彌陀佛就是無量壽、無量光。無量壽是德能裡頭的第一德，無量光是表智慧，換句話說，阿彌陀佛代表無量光明、無量壽命。這意思多好，全了。光遍照法界，代表空間；壽代表時間，過去、現在、未來。無量光壽，無量的時空，無量時空是一體，取這個意思，這個意思太好了。所以阿彌陀佛的名號就是遍法界虛空界，在科學講全宇宙的總號，它沒有一樣東西漏掉，整個宇宙圓圓滿滿就在這一句名號裡頭。</w:t>
      </w:r>
      <w:r>
        <w:t xml:space="preserve"> </w:t>
      </w:r>
    </w:p>
    <w:p w14:paraId="79D48483" w14:textId="77777777" w:rsidR="008610AA" w:rsidRDefault="008610AA">
      <w:pPr>
        <w:pStyle w:val="a3"/>
      </w:pPr>
      <w:r>
        <w:t xml:space="preserve">　　科學講無量的時空，佛說無量的光壽，意思是一樣的。佛說是一體，科學也承認是一體，就是他還沒有能夠契入這個境界，契入境界就成佛。沒有契入是什麼？有解無行，他知道這回事情，他沒能證得。科學家如果能夠身心世界一切放下，他就成佛，他成佛比一般人快，他知道事實真相，知道全是假的，不是真的。真的是自性，只有這個是真的。對於自性到底是什麼，還沒搞清楚，沒搞明白。就是能大師對五祖報告裡的第三句，「何期自性，本自具足」，這一句科學家沒發現，本自具足。「能生萬法」，他看到了，本自具足不知道，這萬法從哪裡來的不曉得，萬法是本自具足。科學走到登峰造極就是佛學，我們歡迎它、讚歎它，它的報告對我們這些根性不利的人幫了很大的忙，讓我們看到報告對佛法生起信心。好，我們也感謝天下所有母親大人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639B8" w14:textId="77777777" w:rsidR="008610AA" w:rsidRDefault="008610AA" w:rsidP="008610AA">
      <w:r>
        <w:separator/>
      </w:r>
    </w:p>
  </w:endnote>
  <w:endnote w:type="continuationSeparator" w:id="0">
    <w:p w14:paraId="7B81E312" w14:textId="77777777" w:rsidR="008610AA" w:rsidRDefault="008610AA" w:rsidP="00861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89FCE" w14:textId="77777777" w:rsidR="008610AA" w:rsidRDefault="008610AA" w:rsidP="008610AA">
      <w:r>
        <w:separator/>
      </w:r>
    </w:p>
  </w:footnote>
  <w:footnote w:type="continuationSeparator" w:id="0">
    <w:p w14:paraId="3F14103C" w14:textId="77777777" w:rsidR="008610AA" w:rsidRDefault="008610AA" w:rsidP="008610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AA"/>
    <w:rsid w:val="008610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F98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10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10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10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10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1210</Words>
  <Characters>6900</Characters>
  <Application>Microsoft Office Word</Application>
  <DocSecurity>0</DocSecurity>
  <Lines>57</Lines>
  <Paragraphs>16</Paragraphs>
  <ScaleCrop>false</ScaleCrop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