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8A71" w14:textId="77777777" w:rsidR="001373EF" w:rsidRDefault="001373EF">
      <w:r>
        <w:t xml:space="preserve">無量壽經科註第四回學習班　　上官居士、開吉法師　　（第五十六集）　　</w:t>
      </w:r>
      <w:r>
        <w:t>2014/7/8</w:t>
      </w:r>
      <w:r>
        <w:t xml:space="preserve">　　台灣台南極樂寺　　檔名：</w:t>
      </w:r>
      <w:r>
        <w:t xml:space="preserve">02-042-0056 </w:t>
      </w:r>
    </w:p>
    <w:p w14:paraId="7A94D6E1" w14:textId="77777777" w:rsidR="001373EF" w:rsidRDefault="001373EF">
      <w:pPr>
        <w:pStyle w:val="a3"/>
      </w:pPr>
      <w:r>
        <w:t xml:space="preserve">　　老法師：諸位同學，大家好。今天我們的學習現在開始。</w:t>
      </w:r>
      <w:r>
        <w:t xml:space="preserve"> </w:t>
      </w:r>
    </w:p>
    <w:p w14:paraId="3B048108" w14:textId="77777777" w:rsidR="001373EF" w:rsidRDefault="001373EF">
      <w:pPr>
        <w:pStyle w:val="a3"/>
      </w:pPr>
      <w:r>
        <w:t xml:space="preserve">　　學生：上官老師，主題：聽之一法，實念佛要法。</w:t>
      </w:r>
      <w:r>
        <w:t xml:space="preserve"> </w:t>
      </w:r>
    </w:p>
    <w:p w14:paraId="36D6DD29" w14:textId="77777777" w:rsidR="001373EF" w:rsidRDefault="001373EF">
      <w:pPr>
        <w:pStyle w:val="a3"/>
      </w:pPr>
      <w:r>
        <w:t xml:space="preserve">　　大慈念老為我們解釋本經開端，所列聲聞聖眾，皆是大權示現，助我世尊，開顯淨土法門也。又為我們定論一部大經，正是付法傳心；一句名號，直顯本來面目，但當驀直念去，便是無上深禪。無論定持散念，決定功不唐捐。由此可見，世尊四十九年所傳心要都會集於此大經之中，而一句佛號之功德真正不可思議。更殊勝之處在於無論定持散念，決定功不唐捐，這使得一切根性、一切身分的眾生都有機會平等成佛。此處雖功不唐捐，但若要往生極樂，則定持、散念都決定不離發菩提心，一向專念。尤其散念，不能誤解，心決定不散、決定不亂，時雖分散，心當專念。極樂世界是純一的世界，任何染雜之念都不能與之相應。印祖云：「散心念佛，難得往生」。念佛需與身分相應，不能執一定法。對於身無事累者，需定持，有定課，嚴持戒律，精進念佛，平時也當一句阿彌陀佛不離心口耳。對於事務多端，略無閒暇者，只能散念者，如本經「往生正因第二十五」中世尊所言：「有空閑時，端正身心，絕欲去憂，慈心精進」。還是一句阿彌陀佛，不離心口耳。</w:t>
      </w:r>
      <w:r>
        <w:t xml:space="preserve"> </w:t>
      </w:r>
    </w:p>
    <w:p w14:paraId="6BEF2BC8" w14:textId="77777777" w:rsidR="001373EF" w:rsidRDefault="001373EF">
      <w:pPr>
        <w:pStyle w:val="a3"/>
      </w:pPr>
      <w:r>
        <w:t xml:space="preserve">　　師父上人曾經為我們開示，念佛法門是盡虛空遍法界的第一法門，契合一切眾生根機。對於娑婆世界眾生的根性，如何念佛最能攝心？印祖云：「攝心之法，莫先於至誠懇切」。這也是本經之宗，發菩提心，真為生死、真信極樂、真信彌陀、真願往生，這是攝心念佛的基礎，進而如印祖教導攝耳諦聽。念老早年也曾開示，最好的念佛方法就是自念自聽，兩種說法暗合道妙。由此可見印祖所言：「聽之一法，實念佛要法，無論何人，均有利無弊，功德甚深」，正是表明都攝六根，淨念相繼，入手在聽。</w:t>
      </w:r>
      <w:r>
        <w:t xml:space="preserve"> </w:t>
      </w:r>
    </w:p>
    <w:p w14:paraId="516F9935" w14:textId="77777777" w:rsidR="001373EF" w:rsidRDefault="001373EF">
      <w:pPr>
        <w:pStyle w:val="a3"/>
      </w:pPr>
      <w:r>
        <w:t xml:space="preserve">　　今大慚愧弟子依據印祖、念老之教誡，在至誠懇切、發菩提心基礎上，專論聽之一法在念佛法門的重要性。</w:t>
      </w:r>
      <w:r>
        <w:t xml:space="preserve"> </w:t>
      </w:r>
    </w:p>
    <w:p w14:paraId="41556257" w14:textId="77777777" w:rsidR="001373EF" w:rsidRDefault="001373EF">
      <w:pPr>
        <w:pStyle w:val="a3"/>
      </w:pPr>
      <w:r>
        <w:t xml:space="preserve">　　甲、都攝六根，入手在聽。甲一、耳根入手，一拔皆拔。</w:t>
      </w:r>
      <w:r>
        <w:t xml:space="preserve"> </w:t>
      </w:r>
    </w:p>
    <w:p w14:paraId="03AA8684" w14:textId="77777777" w:rsidR="001373EF" w:rsidRDefault="001373EF">
      <w:pPr>
        <w:pStyle w:val="a3"/>
      </w:pPr>
      <w:r>
        <w:t xml:space="preserve">　　師父上人曾多次講解過《楞嚴經．二十五圓通章》有兩個特別法門，其一是「觀世音菩薩耳根圓通章」，其二是「大勢至菩薩念佛圓通章」。「二十五圓通章」是整部《楞嚴經》的精華，而觀音、勢至代表的兩個耳根和念佛法門又是精華中的精華。古人云：「開慧的楞嚴」，大徹大悟、明心見性非開慧第一文《楞嚴》莫屬。而《楞嚴》精華中之精華，捷徑中之捷徑，則是彌陀二位脅士觀音、勢至所修圓通之法合二為一：「今於此界，攝念佛人，歸於淨土。佛問圓通，我無選擇，都攝六根，淨念相繼」，入手在聽。</w:t>
      </w:r>
      <w:r>
        <w:t xml:space="preserve"> </w:t>
      </w:r>
    </w:p>
    <w:p w14:paraId="3FF72070" w14:textId="77777777" w:rsidR="001373EF" w:rsidRDefault="001373EF">
      <w:pPr>
        <w:pStyle w:val="a3"/>
      </w:pPr>
      <w:r>
        <w:t xml:space="preserve">　　文殊菩薩乃諸佛之師，具三德祕藏，智慧第一，今於本經鄰普賢位列上首，楞嚴會上，正是文殊菩薩為我娑婆世界眾生指出此方真教體，清淨在音聞，說明了此方世界眾生耳根最利，當學觀音菩薩反聞聞自性。而耳根圓通完全是在為念佛法門做鋪</w:t>
      </w:r>
      <w:r>
        <w:lastRenderedPageBreak/>
        <w:t>墊，從耳根入門，反聞自性之彌陀名號，此為第一智慧，方能根塵迥脫，從般若智慧入手，證解脫德，最終證法身德，如文殊菩薩三德圓彰，妙吉祥。</w:t>
      </w:r>
      <w:r>
        <w:t xml:space="preserve"> </w:t>
      </w:r>
    </w:p>
    <w:p w14:paraId="06A44228" w14:textId="77777777" w:rsidR="001373EF" w:rsidRDefault="001373EF">
      <w:pPr>
        <w:pStyle w:val="a3"/>
      </w:pPr>
      <w:r>
        <w:t xml:space="preserve">　　人類的一切活動都離不開聲音，因此，聽和聽覺器官就尤為重要。聽覺器官早在胚胎第四周起就開始發育，而胎兒最發達的感覺器官就是聽覺系統。胎教最重要手段之一，也是由聽入手。可惜的是我們所聽（即耳識）多是殺盜淫妄，而不生不滅、湛然常住的聞性卻被我們所忽略。不能捨識用根，則隨境界所轉。一根染六塵之境，則六根皆染；一根若能返源，六根皆成解脫；此正是一即是多，多即是一，一迷皆迷，一拔皆拔，一門深入，能令六根，一時清淨。所以世尊慈悲開示應選耳根入手，而大勢至菩薩「都攝六根，淨念相繼」的念佛法乃得三摩地之祕訣。</w:t>
      </w:r>
      <w:r>
        <w:t xml:space="preserve"> </w:t>
      </w:r>
    </w:p>
    <w:p w14:paraId="668AA75C" w14:textId="77777777" w:rsidR="001373EF" w:rsidRDefault="001373EF">
      <w:pPr>
        <w:pStyle w:val="a3"/>
      </w:pPr>
      <w:r>
        <w:t xml:space="preserve">　　甲二、耳為宗脈之所聚，可調一切人體之病。耳，古稱窗籠，此名稱令人想到耳為窗籠，打開窗籠用耳識，緣境界，起諸想，造諸業。若關閉窗籠，外離塵境，耳識就不起作用，外面因振動現象而起的一切動靜音聲，對耳根也不起作用，則聞性現前，對一切聲音不起執著和分別，覺性之光就會照耀諸根，諸根互用現前。古人對耳的稱謂可謂妙哉，引人開悟。</w:t>
      </w:r>
      <w:r>
        <w:t xml:space="preserve"> </w:t>
      </w:r>
    </w:p>
    <w:p w14:paraId="7043626A" w14:textId="77777777" w:rsidR="001373EF" w:rsidRDefault="001373EF">
      <w:pPr>
        <w:pStyle w:val="a3"/>
      </w:pPr>
      <w:r>
        <w:t xml:space="preserve">　　又，耳為宗脈所聚，十二經脈皆通過於耳，人體任一臟腑和部位發生病變時，可通過經絡反應到耳廓相應點上。更有「腎開竅於耳，所聽之聲歸於腦，心寄竅於耳」。可見耳作用於眼耳鼻舌身意諸根和內臟，諸根、內臟不調，則耳失聰不明，反過來，耳又影響諸根及內臟。根據耳的這種特性，若耳根能逆流旋根，反聞自性，彌陀名號字字句句清清楚楚，攝耳諦聽，則聲聲返源自性清淨平等覺，聲聲又歸於腦，回寄於心，通於經脈，同攝其餘諸根，內臟調伏，身心安樂，不求他人，真正是世尊所言一根既然，諸根亦寂。難怪印祖云：「念佛一法，乃背塵合覺，返本歸元之第一妙法」。此念佛妙法，最為攝心在於都攝六根，入手在聽，絕妙中之絕妙，圓通中之圓通，乃觀音、勢至成佛證果，為我土眾生開示之最契根性的特別法門中的特別法，所以才有持名念佛為徑中徑又徑。</w:t>
      </w:r>
      <w:r>
        <w:t xml:space="preserve"> </w:t>
      </w:r>
    </w:p>
    <w:p w14:paraId="64236F39" w14:textId="77777777" w:rsidR="001373EF" w:rsidRDefault="001373EF">
      <w:pPr>
        <w:pStyle w:val="a3"/>
      </w:pPr>
      <w:r>
        <w:t xml:space="preserve">　　乙、至誠懇切、攝心切念、攝耳諦聽，自能歸一。諸佛出世為大事因緣：開佛知見、示佛知見。我們學佛任務就是悟佛知見、入佛知見。印祖云：「念佛之要，在於都攝六根。當念佛時，攝耳諦聽，即是攝六根之下手處。能志心諦聽，與不聽而散念，其功德大相懸殊」。又欲得攝心歸一，第一要為生死心切，第二要懇切至誠，第三要著實從心中念，勿只滑口讀過。若再不能歸一，當依《文鈔》十念記數之法，自可易於歸一。</w:t>
      </w:r>
      <w:r>
        <w:t xml:space="preserve"> </w:t>
      </w:r>
    </w:p>
    <w:p w14:paraId="3E6EBB25" w14:textId="77777777" w:rsidR="001373EF" w:rsidRDefault="001373EF">
      <w:pPr>
        <w:pStyle w:val="a3"/>
      </w:pPr>
      <w:r>
        <w:t xml:space="preserve">　　印祖乃大勢至菩薩再來，印祖所云與菩薩所言無異，念佛心自歸一時，至少是功夫成片，則往生就有把握。哪怕只念一聲佛號，都要恭敬至誠，則身亦攝；字字句句，口裡念得清清楚楚，即攝舌根；耳須聽得清清楚楚，即攝耳根；心裡記得清清楚楚，即攝意根。此方法就是老實念。念佛唯有此老實念才是真傳，這簡單卻恭敬的老實念，卻在不知不覺中攝身口意為一，身口意三業與彌陀自性清淨平等覺相應，則為三密歸一。所有往生之人都是老實念，才為真念佛人，才真往生作佛。</w:t>
      </w:r>
      <w:r>
        <w:t xml:space="preserve"> </w:t>
      </w:r>
    </w:p>
    <w:p w14:paraId="390E4153" w14:textId="77777777" w:rsidR="001373EF" w:rsidRDefault="001373EF">
      <w:pPr>
        <w:pStyle w:val="a3"/>
      </w:pPr>
      <w:r>
        <w:t xml:space="preserve">　　身口意三業歸一，與自性大慈大悲相應，則所到之處，無不令眾生生歡喜，可謂遍吉。我們都沒有如此依印祖所傳念佛心要這般老實念，所以我們耳根依舊被耳識所轉，不能逆流聞自性之佛，身口意三業都背道向外散馳，所到之處就不能遍吉。冤親</w:t>
      </w:r>
      <w:r>
        <w:lastRenderedPageBreak/>
        <w:t>債主、疾病痛苦、俗務纏身時，佛號只是空空滑過，耳根未攝住，則其餘諸根都隨識、隨境、隨業不停轉。不是佛號不靈，不是生不逢時，不是命運不濟，而是自己未能從耳根入手，老實念佛。</w:t>
      </w:r>
      <w:r>
        <w:t xml:space="preserve"> </w:t>
      </w:r>
    </w:p>
    <w:p w14:paraId="72ECE08B" w14:textId="77777777" w:rsidR="001373EF" w:rsidRDefault="001373EF">
      <w:pPr>
        <w:pStyle w:val="a3"/>
      </w:pPr>
      <w:r>
        <w:t xml:space="preserve">　　以業障病為例，殺業感應肝眼病，飲酒感應心口病，淫欲感應腎耳病，盜心感應肺鼻病，妄語感應脾舌病，毀五戒，則五蘊六塵起作用。以中醫理論，十二經脈、一切疾病皆可從耳入手，無不調養。中醫理論乃證明耳根為此方眾生貪、瞋、痴、放逸所破五戒、所感疾病的總治療點。色身調養從耳下手，雖治標不治本，但是眾生從意業、心念下手則更難。所以觀音、勢至慈悲無比，開顯逆流而尋，由耳根入手，聞彌陀萬德妙彰名號，念此無量覺之常寂常照，不動不搖，則其餘諸根同時不動不搖，不染不雜，純一妙喜。此身一時便得彌陀名號之遍一切時、一切處之法身德，此身就是常寂光土，可謂生則真生，去則實不去。大悲為根，菩提為因，方便為究竟就在此處，從耳入手，都攝六根，淨念相繼。章嘉大師開示的放下幫助看破，妙用在此。</w:t>
      </w:r>
      <w:r>
        <w:t xml:space="preserve"> </w:t>
      </w:r>
    </w:p>
    <w:p w14:paraId="046F3B12" w14:textId="77777777" w:rsidR="001373EF" w:rsidRDefault="001373EF">
      <w:pPr>
        <w:pStyle w:val="a3"/>
      </w:pPr>
      <w:r>
        <w:t xml:space="preserve">　　耳根不受心意、遠近、障礙的影響，不聽時也在聽，是諸根中最易被外界振動、動搖之相所迷惑的，以此下手聞自性不動不搖，則耳識不起作用時，耳根能聞十方一切世界之音聲，能見十方世界，能覺知十方世界，耳根就有了其餘諸根所具有的能力，而其餘諸根也同時互有彼此能力，從一門下手，一通一切通，事事無礙之因陀羅網法界門開顯，所以一句名號事事無礙，念此名號，聽此名號，記此名號，清清楚楚、恭恭敬敬，理事無礙，事事無礙，真如現前。最重要的是真心、恭敬心是此特別法門之特別法的基礎，也是一切法成就的基礎。老實念幫助生恭敬心，恭敬心幫助老實念，離此老實、恭敬，無一法能成就。</w:t>
      </w:r>
      <w:r>
        <w:t xml:space="preserve"> </w:t>
      </w:r>
    </w:p>
    <w:p w14:paraId="3A39DDB5" w14:textId="77777777" w:rsidR="001373EF" w:rsidRDefault="001373EF">
      <w:pPr>
        <w:pStyle w:val="a3"/>
      </w:pPr>
      <w:r>
        <w:t xml:space="preserve">　　丙、量子聲學證明聲子可以作用於物質，並可改變物質常態，產生能量。微中子等物質的微觀結構用量子力學來描述，與之相應的聲學分支就是量子聲學。量子化的機械波即點陣振動稱為聲量子或聲子，聲子也具有波粒二象性，即能傳播又能不受物質微觀結構的影響，還能在特定條件下使得物質改變常態結構，從而通過微小空間，產生能量。這種把聲音量子化的研究，更是繼念力的波動現象後，有一個有力的科學例證，證明念佛的佛音不可思議。極樂世界法音流布，此方世界以音聲作佛事。虛雲老和尚朝五台山，因正念不斷，始終持菩薩名號，不畏饑寒，直至昏迷前還持名不斷，最終文殊菩薩真的化身而來，為虛老和尚治病調養。量子聲學所研究的就是這種聲子的作用，聲子與聲子，聲子與電子，更好的顯示微觀世界。</w:t>
      </w:r>
      <w:r>
        <w:t xml:space="preserve"> </w:t>
      </w:r>
    </w:p>
    <w:p w14:paraId="58FB3D1F" w14:textId="77777777" w:rsidR="001373EF" w:rsidRDefault="001373EF">
      <w:pPr>
        <w:pStyle w:val="a3"/>
      </w:pPr>
      <w:r>
        <w:t xml:space="preserve">　　一九三０年，科學家的一次實驗，在一定頻率下，在特定溫度下，最難液化的物質變成液態化，該量子液體出現液體的黏滯性消失，還可出現穿過極微毛細管或塞滿細粉的空間而流動的超流動性，和極好的導熱性。八十年前的實驗，為我們揭示了為什麼虛雲老和尚危難之時念菩薩見菩薩。科學實驗裡的特定溫度和頻率，就是至心持名稱念佛菩薩後，一種磁場的產生，在這種念佛的磁場下，實驗中的液體失去了黏滯性，也就是不受重力的影響，相對論失效，空間大小不起作用，時間也就消失，從而該量子液體穿過了極微細毛細管和塞滿粉塵的空間，產生的極好的導熱性就是能量。可惜科學家還不能做到把能量轉化成物質。</w:t>
      </w:r>
      <w:r>
        <w:t xml:space="preserve"> </w:t>
      </w:r>
    </w:p>
    <w:p w14:paraId="3964BC55" w14:textId="77777777" w:rsidR="001373EF" w:rsidRDefault="001373EF">
      <w:pPr>
        <w:pStyle w:val="a3"/>
      </w:pPr>
      <w:r>
        <w:t xml:space="preserve">　　天台智者大師誦《法華經》，念到「藥王品」入定，參加釋迦牟尼佛靈山一會，就是表演了這個實驗。念佛的音聲至誠懇切，念到功夫成片，甚至更高境界，進入了科學實驗的聲子世界，智者大師通過了肉眼看不見的極微之微組成的空間，把自己在靈山一會中如量子液體般導出，實驗中量子液體產生的能量，表現在此就是靈山一會，世尊和所有聖眾都能見到智者大師。而虛老和尚至心念佛，在這種真誠心的音頻下，物質不受重力影響，時空消失，自性恆常世界出現，文殊菩薩通過我們肉眼看不到的極微細空間，來到我們此方世界。</w:t>
      </w:r>
      <w:r>
        <w:t xml:space="preserve"> </w:t>
      </w:r>
    </w:p>
    <w:p w14:paraId="6899DC32" w14:textId="77777777" w:rsidR="001373EF" w:rsidRDefault="001373EF">
      <w:pPr>
        <w:pStyle w:val="a3"/>
      </w:pPr>
      <w:r>
        <w:t xml:space="preserve">　　上述實驗中科學家已經做到導出能量，還不能獲得物質，但這八十年前的聲子實驗已經足以讓我們相信，至誠懇切，攝心切念，攝耳諦聽，即使還沒往生，幻化的時空就不起作用，佛菩薩會應聲、應感而來，此乃心聲相應，六根盡攝的結果。自性法身遍一切時、一切處，唯心回轉，有求必應，化身成此世界色身形態，不是難事，但能從耳根而入，老實念佛，就能隨時悟入三昧境界，自然中之自然，不是思惟可得，驀直念去，自得心開。一根返源，六根清淨，一門深入，自性心光獨耀，一切有為法則融化於此靈明獨耀之心光中。觀音、勢至，念老、印祖開示都攝六根，自念自聽念佛心要，諦聽受持，為真念佛人，必出輪迴，逕登四土，圓滿佛道。</w:t>
      </w:r>
      <w:r>
        <w:t xml:space="preserve"> </w:t>
      </w:r>
    </w:p>
    <w:p w14:paraId="71A169C4" w14:textId="77777777" w:rsidR="001373EF" w:rsidRDefault="001373EF">
      <w:pPr>
        <w:pStyle w:val="a3"/>
      </w:pPr>
      <w:r>
        <w:t xml:space="preserve">　　以上是大慚愧弟子上官的報告，肯定有很多不妥之處，懇請師父上人和諸位大德同修慈悲予以指正。</w:t>
      </w:r>
      <w:r>
        <w:t xml:space="preserve"> </w:t>
      </w:r>
    </w:p>
    <w:p w14:paraId="58636ADB" w14:textId="77777777" w:rsidR="001373EF" w:rsidRDefault="001373EF">
      <w:pPr>
        <w:pStyle w:val="a3"/>
      </w:pPr>
      <w:r>
        <w:t xml:space="preserve">　　老法師：我們大家剛才看到也聽到上官同學的學習報告，這份報告很有價值，是我們淨宗同學都應該要學習，關係太大了。我們修學淨宗的同學最重要的，是不是真的把往生淨土親近彌陀當作我們第一個目標，這是第一樁大事，其他的都是小事。海賢老和尚說得更好，其他的都是假的，這話說得好，確實是假的，沒有一樣是真的。只有念佛往生淨土這樁事情是真的，為什麼？極樂世界是法性身、法性土。法性身是什麼意思？法性身是真的，不生不滅。其餘的？其餘的全是與法相連上關係了，法相就是阿賴耶的相分，有生有滅，是從自性裡面所生所現的。</w:t>
      </w:r>
      <w:r>
        <w:t xml:space="preserve"> </w:t>
      </w:r>
    </w:p>
    <w:p w14:paraId="790727B3" w14:textId="77777777" w:rsidR="001373EF" w:rsidRDefault="001373EF">
      <w:pPr>
        <w:pStyle w:val="a3"/>
      </w:pPr>
      <w:r>
        <w:t xml:space="preserve">　　阿賴耶是妄心，自性是真心，自性所生所現的是實報莊嚴土，通過阿賴耶產生了變化，變成有生有滅，而且生滅的頻率非常高。彌勒菩薩告訴我們，一彈指有三十二億百千念。那一秒鐘能彈多少次？有同學告訴我可以彈七次。那乘七，一秒鐘二千一百兆，單位是兆。二千一百兆次的生滅，這個現象就在當前，不是過去，不是未來，就在當下，我們茫然無知，一絲毫感覺都沒有，它頻率太快了。現代科學家的儀器，我聽說能夠捕捉到一千兆分之一秒，這個物質現象、波動現象在儀器裡面觀察到了。如果再加一倍，彌勒菩薩所說這個頻率科學家就可以證實，可不可能？可能，我們相信再有二、三十年，肯定能做得到。</w:t>
      </w:r>
      <w:r>
        <w:t xml:space="preserve"> </w:t>
      </w:r>
    </w:p>
    <w:p w14:paraId="228AFD8F" w14:textId="77777777" w:rsidR="001373EF" w:rsidRDefault="001373EF">
      <w:pPr>
        <w:pStyle w:val="a3"/>
      </w:pPr>
      <w:r>
        <w:t xml:space="preserve">　　今天的科學，它是用儀器、用數學推演，用精密儀器來觀察證明，跟佛法用的方法不一樣。佛法不需要用機器，也不需要用數學，用什麼？上官今天報告說，聽，這個方法就行了。這個聽，攝耳諦聽。我們普通這個聽聞不行，為什麼？意識當家。耳識跟意識合作，第六意識，那變成什麼？造業，能引發五種見惑、五種思惑。如果是善業就造三善道，不善的業就是造三惡道，它造業。造業什麼？念念都在造業，都在造六道輪迴，怎麼能夠出離六道輪迴？諸位要知道，念佛生淨土是出離六道輪迴，不但出離輪迴，還出離十法界。極樂世界四土都是一真法界，也就是極樂世界很特殊，四土都是法性土，四土裡面的眾生都是法性身，這願文裡頭說，皆作阿惟越致菩薩。那換句話說，極樂世界雖然有四土三輩九品的差別，有這些現象，而實際上？實際上是一真。從這個地方顯示出阿彌陀佛對於一切眾生的恩惠、恩德無法想像，四土三輩九品全是法性身，這是阿彌陀佛對每一個往生的人的加持，十方世界沒有的。</w:t>
      </w:r>
      <w:r>
        <w:t xml:space="preserve"> </w:t>
      </w:r>
    </w:p>
    <w:p w14:paraId="492E106B" w14:textId="77777777" w:rsidR="001373EF" w:rsidRDefault="001373EF">
      <w:pPr>
        <w:pStyle w:val="a3"/>
      </w:pPr>
      <w:r>
        <w:t xml:space="preserve">　　往生，如果我們今天把上官這個報告，聽之一法，實實在在是念佛重要的方法，你要能聽懂，你要能認真學習，這一生決定得生。經上講的話、古今大德所講的話都講到位了，這就是說都講清楚、都講明白了，只是我們自己根性不利，煩惱習氣太重，沒聽懂，沒看明白。那怎麼辦？聽，我勸大家，把海賢老和尚的光碟聽一千遍，一天聽三遍，一年不間斷，一年一千遍聽下來就起作用了。為什麼？會聽了，用聞性去聽，不落在意識裡頭就起作用，就能得功夫成片，就能取得往生的條件。上官這篇報告非常有價值，她還引用了科學的論證。</w:t>
      </w:r>
      <w:r>
        <w:t xml:space="preserve"> </w:t>
      </w:r>
    </w:p>
    <w:p w14:paraId="0738BEED" w14:textId="77777777" w:rsidR="001373EF" w:rsidRDefault="001373EF">
      <w:pPr>
        <w:pStyle w:val="a3"/>
      </w:pPr>
      <w:r>
        <w:t xml:space="preserve">　　除了聽，還有一個方法，看，各人根性不一樣，有人不喜歡聽喜歡看，也行。看怎麼樣？讀書千遍，其義自見。果然能夠看著書讀，讀出聲音，也攝耳諦聽，為什麼？雜念進不來了，注意力集中在經上。每天把《無量壽經》念十個小時，前面半年，因為不熟，生疏，剛剛開始念，念一遍大概兩個小時，十個小時念五遍。念到一個月之後，速度可能加一倍，一個小時念一遍，十個小時念十遍。再兩個月之後這又進步了，半年之後大概一遍四十分鐘；念得更熟一點，可以達到半個小時，那麼十個小時念二十遍。自己念給自己聽，管用，這就是一門深入，長時薰修。你用一年做實驗，實驗成功之後你就養成習慣了，你能夠契入境界。契入境界法喜充滿，真歡喜，那個時候欲罷不能，念佛三昧就現前了。鍥而不捨，一點都不放鬆，加功用行，三、五年的時間，就有可能豁然大悟，明心見性，就開悟了。一般人為什麼開不了悟？妄念太多，雜念太多，障礙他，牽掛的念頭太多。這樣子專心念佛，專心念經，三年到五年，根性利的人開悟了。小悟，一年就有；大悟，三、五年；徹悟，徹悟就是明心見性，不會超過二十年，應該在十年前後。</w:t>
      </w:r>
      <w:r>
        <w:t xml:space="preserve"> </w:t>
      </w:r>
    </w:p>
    <w:p w14:paraId="27014CB6" w14:textId="77777777" w:rsidR="001373EF" w:rsidRDefault="001373EF">
      <w:pPr>
        <w:pStyle w:val="a3"/>
      </w:pPr>
      <w:r>
        <w:t xml:space="preserve">　　海賢老和尚就一句佛號，我觀察，估計他的進度，三年之內功夫成片。他真的是專，老實、聽話、真幹，學習有良好的態度，真誠、心地清淨、恭敬，他具備這個態度，這是學習最好的心態，這樣的條件具足這麼好的態度，三年決定得到。得到功夫成片，那就是心裡頭二六時中只有阿彌陀佛，除阿彌陀佛之外，一個雜念都沒有。見思煩惱沒斷，是這個念佛的功夫完全把它伏住了，見思煩惱有，不起作用了，這個叫功夫成片，是一心不亂的開始，可以說達到一心不亂了，但是是伏煩惱，不是斷煩惱。</w:t>
      </w:r>
      <w:r>
        <w:t xml:space="preserve"> </w:t>
      </w:r>
    </w:p>
    <w:p w14:paraId="77E8A7F3" w14:textId="77777777" w:rsidR="001373EF" w:rsidRDefault="001373EF">
      <w:pPr>
        <w:pStyle w:val="a3"/>
      </w:pPr>
      <w:r>
        <w:t xml:space="preserve">　　那這樣的功夫再繼續三、五年，就能達到事一心不亂。事一心不亂是什麼？見思煩惱斷了，斷乾淨了，還有塵沙無明。再來個三年、五年，功夫再提升，理一心不亂。理一心不亂是什麼？塵沙煩惱斷了，無明破了，也就是無明也斷了，無明是起心動念；換句話說，六根在六塵境界裡頭，不起心不動念、不分別不執著，這個人就是大徹大悟、明心見性。老和尚透這個信息我聽到了，在光碟上，他曾經對人說過，我什麼都知道。什麼都知道是什麼境界？大徹大悟，明心見性，真的什麼都知道。他師父告訴他，師父是了不起的人，到你什麼都知道可不要到處說，不要說，不要在人面前指手畫腳，不要講。他聽話，他不說，別人問他，笑一笑不答覆你。通常回答別人隨順自然就好，這句話講到底了，恆順眾生，隨喜功德，這多妙！</w:t>
      </w:r>
      <w:r>
        <w:t xml:space="preserve"> </w:t>
      </w:r>
    </w:p>
    <w:p w14:paraId="337FFA35" w14:textId="77777777" w:rsidR="001373EF" w:rsidRDefault="001373EF">
      <w:pPr>
        <w:pStyle w:val="a3"/>
      </w:pPr>
      <w:r>
        <w:t xml:space="preserve">　　一句名號能成佛嗎？成佛什麼方法？什麼方法都行，問題就是你會不會。什麼方法都行，這是什麼原因？一門深入。這一門是隨便哪一門，不是一定的，佛沒有定法，任何一法，只要專一，只要能把起心動念、分別執著放下，那就叫佛法。不放下那叫世間法，執著就是見思煩惱，不放下就是造輪迴業。輪迴從哪裡來的？執著來的。這個世間誰不執著？真正找到不執著的人，這個人是阿羅漢。佛在經上說的，阿羅漢放下執著了，見思煩惱放下了；菩薩放下塵沙煩惱了，還有起心動念；法身菩薩就成佛了，法身菩薩不起心、不動念了，他們是真正憑自己的功夫往生到極樂世界，作阿惟越致菩薩，他不是佛加持的。同居土，佛加持的；方便土，佛加持的；實報土，自己成就的，那得個個都是明心見性。</w:t>
      </w:r>
      <w:r>
        <w:t xml:space="preserve"> </w:t>
      </w:r>
    </w:p>
    <w:p w14:paraId="4FAE9081" w14:textId="77777777" w:rsidR="001373EF" w:rsidRDefault="001373EF">
      <w:pPr>
        <w:pStyle w:val="a3"/>
      </w:pPr>
      <w:r>
        <w:t xml:space="preserve">　　我們在學習裡頭也交代清楚了，實報土，實報土是平等法界，為什麼？起心動念都沒有了，個個人都不起心、不動念。為什麼還有四十一個階級？華嚴圓教，十住、十行、十迴向、十地，四十個，等覺，四十一位法身大士住報土，就是實報莊嚴土。平等，怎麼會有階級？我是從下面往上面看到，忽然看到這樁事情。你看，阿羅漢見思煩惱斷了，習氣沒斷，習氣不好斷，他帶著習氣生到四聖法界，四聖法界就是方便有餘土。在聲聞法界裡面，把見思煩惱的習氣斷掉他就升級了，他不叫阿羅漢了，他叫辟支佛。辟支佛把見思煩惱習氣都斷了，阿羅漢有習氣，辟支佛沒有習氣。辟支佛要斷塵沙煩惱，塵沙煩惱斷盡了，辟支佛就升了一級，菩薩。在菩薩位次上是什麼？斷塵沙習氣，就是斷這個塵沙煩惱的習氣，塵沙煩惱習氣斷盡就成佛了，十法界裡面的佛。這個佛，天台大師六即佛裡頭稱他作相似即佛，他不是真的，相似，為什麼？無明煩惱沒斷。所以他在這個位次上，在佛的這個位次上，十法界佛法界，要把起心動念放下，這是無明。無明煩惱斷了他升級了，他脫離十法界了，十法界上面就是一真法界，就是如來的實報莊嚴土，他到實報土了。到實報土裡習氣沒斷，在實報土裡頭斷習氣，習氣斷乾淨他就不住實報土了，住常寂光土。</w:t>
      </w:r>
      <w:r>
        <w:t xml:space="preserve"> </w:t>
      </w:r>
    </w:p>
    <w:p w14:paraId="76EA891D" w14:textId="77777777" w:rsidR="001373EF" w:rsidRDefault="001373EF">
      <w:pPr>
        <w:pStyle w:val="a3"/>
      </w:pPr>
      <w:r>
        <w:t xml:space="preserve">　　佛四十一個階級是怎麼分的？他們的無明煩惱習氣有厚薄不一樣，無明煩惱習氣輕的品位就高，無明煩惱習氣，無始無明煩惱習氣很重的地位就低。初住菩薩是最濃厚的了，二住菩薩就輕一點了，三住菩薩比二住又輕了。那十行位的菩薩比十住輕，十迴向的菩薩比十行菩薩輕，往上面去，十地菩薩比十迴向輕。到等覺菩薩，比十地輕，那就是最後一點點了。極其微細的那個斷了就沒有了，無始無明習氣斷乾淨了，斷乾淨他就位次提升，妙覺如來，妙覺住常寂光，不住實報土了。</w:t>
      </w:r>
      <w:r>
        <w:t xml:space="preserve"> </w:t>
      </w:r>
    </w:p>
    <w:p w14:paraId="1E9B1F17" w14:textId="77777777" w:rsidR="001373EF" w:rsidRDefault="001373EF">
      <w:pPr>
        <w:pStyle w:val="a3"/>
      </w:pPr>
      <w:r>
        <w:t xml:space="preserve">　　所以實報土裡面四十一個階級，不要以為是真有，也不要以為它真無。他真帶著習氣，習氣帶的確實有厚薄不一樣，從這個地方分為四十一個階級。這是最難斷的，沒有方法斷，怎麼斷法？隨它去。要多長久的時間才斷乾淨？三個阿僧祇劫，所以叫無量壽，這個叫有量的無量，三個阿僧祇劫。無始無明習氣沒有了，自然就契入常寂光了，我們說融入常寂光也好，用融字也好。常寂光裡什麼都沒有，他進去也變成常寂光。常寂光裡頭沒有物質現象，沒有精神現象，沒有自然現象，常寂光在哪裡？無處不在，無時不在。</w:t>
      </w:r>
      <w:r>
        <w:t xml:space="preserve"> </w:t>
      </w:r>
    </w:p>
    <w:p w14:paraId="40046B14" w14:textId="77777777" w:rsidR="001373EF" w:rsidRDefault="001373EF">
      <w:pPr>
        <w:pStyle w:val="a3"/>
      </w:pPr>
      <w:r>
        <w:t xml:space="preserve">　　感應我們念佛，上官講得很好，真誠到極處，清淨恭敬到極處就有感，你想阿彌陀佛，阿彌陀佛就現前。是不是從極樂世界過來的？不是的。極樂世界包括我們的世界，我們不包括極樂世界。他怎麼來的？當處出生，當處滅盡，他就在現前，太妙了！那法身，法身多大？法身跟宇宙一樣大。所以我們就曉得，極樂世界多大？極樂世界是全宇宙。常寂光，跟一切諸佛常寂光都融成一個光，像我們房間裡這十幾盞燈，這個光就叫常寂光，燈一打開，光光融入。所以佛現身了，佛沒有來而現身；佛離開了，佛滅了。他沒有滅，有緣，沒有現身的時候就是六祖所說的本自具足，遇到有緣了，能生萬法，他現身自在，現萬法，現身相。</w:t>
      </w:r>
      <w:r>
        <w:t xml:space="preserve"> </w:t>
      </w:r>
    </w:p>
    <w:p w14:paraId="048CC12D" w14:textId="77777777" w:rsidR="001373EF" w:rsidRDefault="001373EF">
      <w:pPr>
        <w:pStyle w:val="a3"/>
      </w:pPr>
      <w:r>
        <w:t xml:space="preserve">　　我們看到最明顯的例子，虛雲老和尚朝山遇到文吉，這路上遇到文吉，文殊菩薩化身。他那是在急難的時候，沒人救他，一心念著文殊菩薩。文殊菩薩在常寂光中照見他，看到他有難，就現身，就現世界。現這個世界跟虛老和尚同一個時間、同一個地球、同一個地區，現這個，現身來幫助他，我們看到很羨慕。那我們能往生到極樂世界，我們的智慧、神通、道力就跟文殊菩薩平等，到極樂世界就得到。為什麼？這是自己自性裡頭本具的，不是外面來的，一切眾生個個皆有，不稀奇。回歸自性，回歸自性才真正殊勝，真正不可思議。</w:t>
      </w:r>
      <w:r>
        <w:t xml:space="preserve"> </w:t>
      </w:r>
    </w:p>
    <w:p w14:paraId="26DB85D5" w14:textId="77777777" w:rsidR="001373EF" w:rsidRDefault="001373EF">
      <w:pPr>
        <w:pStyle w:val="a3"/>
      </w:pPr>
      <w:r>
        <w:t xml:space="preserve">　　大家千萬不要忘記，是我們在這一生可以做得到，只要肯放下，真正做到在這個世間於人無爭，你們要的我都不要；於世無求，我們身體在這個世間，每天只要能吃飽，能穿暖，有個小地方可以遮蔽風雨，足了，就非常滿足了，什麼都不要，名聞利養都不要。遇到眾生，有緣眾生，遇到就有緣，我對他笑一笑，他也對我笑一笑就有緣；我對他笑一笑，他不理我，那就沒有緣。有緣的時候，有緣要勸他念佛，要把佛法介紹給他；沒有緣的也種了善根了，他雖然不高興，阿賴耶裡頭落了彌陀種子，這就是與一切眾生結緣。他看到我的樣子，聽到我的聲音恨透了，也是有緣，把那個恨拿掉了，那就是佛的緣在，統統是有緣人。不過真有緣這一生可以得度，那個沒有緣是阿賴耶裡頭結了種子，來生後世回心轉意的時候，這講懺除業障，回心轉意，他就遇到佛菩薩。那如果我們在極樂世界，肯定像文殊菩薩一樣，現身給他說法，幫助他。</w:t>
      </w:r>
      <w:r>
        <w:t xml:space="preserve"> </w:t>
      </w:r>
    </w:p>
    <w:p w14:paraId="4EAA15D8" w14:textId="77777777" w:rsidR="001373EF" w:rsidRDefault="001373EF">
      <w:pPr>
        <w:pStyle w:val="a3"/>
      </w:pPr>
      <w:r>
        <w:t xml:space="preserve">　　虛老和尚我們沒有見過面，傳記裡頭看到這個記載。我們真正見面，非常熟悉，周邦道老居士的夫人，抗戰期間我們在貴州念書，周先生是我們的校長，他的夫人我們叫周師母，見到地藏菩薩，這個人一生不打妄語的，不會騙我們。那時抗戰剛剛勝利復員了，回到南京，她在南京有房子，四合院，我去過。四合院很大，走進大門裡面是院子，院子樹木很多，再走到裡面是第二重，第二道門，她的客廳在二門後面。師母告訴我們，有一天突然有個和尚到她家裡來化緣，她問這個和尚從哪裡來的，那時她沒有宗教信仰，什麼都不相信。這個和尚告訴她，從九華山來的。問他來幹什麼？來化緣。化什麼？五斤香油。周師母沒給他，她不相信，沒給他。沒給他就走了，走了之後感到很驚訝，她說我家大門、二門沒有開門，他怎麼進來的？走了之後這人就不見了，一轉眼就不見了，到哪裡去了？門都關得好好的，他怎麼進來的，怎麼出去的？這個謎揭不開。</w:t>
      </w:r>
      <w:r>
        <w:t xml:space="preserve"> </w:t>
      </w:r>
    </w:p>
    <w:p w14:paraId="6E14D4A9" w14:textId="77777777" w:rsidR="001373EF" w:rsidRDefault="001373EF">
      <w:pPr>
        <w:pStyle w:val="a3"/>
      </w:pPr>
      <w:r>
        <w:t xml:space="preserve">　　以後到台灣住在台中，認識李老師了，把這個事情告訴李老師。李老師說那是地藏王菩薩。她後悔了，她說家裡有油，不是沒有，沒有給他。所以她天天念《地藏經》，修地藏法門，跟地藏菩薩很有感應。這是真的，不是假的，她要不是親身遇到這個事情，而且時間很長，先後總有十幾二十分鐘，絕不是眼花。文吉跟虛雲老和尚，幫他治病，照顧他，跟他在一起將近兩個星期，一次兩個星期，兩次差不多一個月。我們周師母遇到地藏菩薩，這是十幾分鐘二十分鐘，不是假的，我們真正要相信。學佛的同學見到阿彌陀佛，或者見到極樂世界，多半都是似夢非夢，好像在作夢又不像作夢，時間不長，幾分鐘，大概都是這樣子的，醒過來了很訝異。這個境界都不是假的，為什麼？說是似夢非夢，它太逼真了，作夢的概念模糊，它太清楚了，不像是夢中，但是確實醒過來境界沒有了。</w:t>
      </w:r>
      <w:r>
        <w:t xml:space="preserve"> </w:t>
      </w:r>
    </w:p>
    <w:p w14:paraId="302F4564" w14:textId="77777777" w:rsidR="001373EF" w:rsidRDefault="001373EF">
      <w:pPr>
        <w:pStyle w:val="a3"/>
      </w:pPr>
      <w:r>
        <w:t xml:space="preserve">　　「大勢至菩薩念佛圓通章」，我們這個走廊上有一塊浮雕，裡面的內容就是《楞嚴經》上這一章，總共二百四十四個字，淨土五經裡面分量最少的。這五種任何一種你能夠認真去受持，一門深入，統統能成就。這一章講的人不多，古註有慈雲灌頂法師《疏鈔》，疏是解釋經的，鈔是解釋疏的，就是註解的註解，都是灌頂法師作的。灌頂法師是乾隆時候的人，也是一位大德，著作非常之多，好像日本《卍續藏》蒐集他的有二十多種。這不是普通人，生在太平盛世，乾隆是清朝最盛的時代，當時高僧大德多，彭際清居士跟他們同個時代。我們過去參考灌頂大師《疏鈔》，好像講過一、二遍。</w:t>
      </w:r>
      <w:r>
        <w:t xml:space="preserve"> </w:t>
      </w:r>
    </w:p>
    <w:p w14:paraId="2085D9AF" w14:textId="77777777" w:rsidR="001373EF" w:rsidRDefault="001373EF">
      <w:pPr>
        <w:pStyle w:val="a3"/>
      </w:pPr>
      <w:r>
        <w:t xml:space="preserve">　　這一篇心得特別給我們拈出「聽」這個字，楞嚴會上，觀世音菩薩耳根圓通，文殊菩薩為我們選擇法門，這是釋迦牟尼佛讓文殊菩薩跟我們說，他替我們選擇的，說「此方真教體，清淨在音聞」，在音聲，在聞。觀世音菩薩代表耳根圓通，都攝六根，反聞聞自性，性成無上道，大勢至菩薩代表的是念佛圓通章。這個兩位在楞嚴會上代表特別法門，特別，不按順序安排的，那就是特別法門。按照順序，觀世音菩薩排在第二，第一是眼根，第二是耳根，眼耳鼻舌身意這樣安排的。二十五圓通，二十五圓通是六根、六塵、六識、七大。</w:t>
      </w:r>
      <w:r>
        <w:t xml:space="preserve"> </w:t>
      </w:r>
    </w:p>
    <w:p w14:paraId="49FCC592" w14:textId="77777777" w:rsidR="001373EF" w:rsidRDefault="001373EF">
      <w:pPr>
        <w:pStyle w:val="a3"/>
      </w:pPr>
      <w:r>
        <w:t xml:space="preserve">　　大勢至菩薩的念佛圓通章是七大裡面，地水火風空見識，是見大，那應該排在第二十四。最後一個是識大，意根是在當中，第七是識，地水火風空見識，識大，識大是最後，識大是彌勒菩薩。他跟彌勒菩薩對調了，彌勒菩薩在前面。地水火風空見識，見大跟識大調，只調一個位次不太明顯。觀世音菩薩太明顯了，從第二位擺到最後，這個非常明顯。所以很多人知道，二十五圓通裡頭觀世音菩薩耳根圓通，就沒有想到大勢至菩薩也是特別法門，為什麼？沒有按照順序排列。</w:t>
      </w:r>
      <w:r>
        <w:t xml:space="preserve"> </w:t>
      </w:r>
    </w:p>
    <w:p w14:paraId="01345852" w14:textId="77777777" w:rsidR="001373EF" w:rsidRDefault="001373EF">
      <w:pPr>
        <w:pStyle w:val="a3"/>
      </w:pPr>
      <w:r>
        <w:t xml:space="preserve">　　特別給我們拈出一個聽，聽容易攝心，要專心聽。到什麼時候起作用？聽聞佛號，自己念佛，只聽到自己念佛的聲音，其他的聲音聽不見，可能嗎？可能。為什麼？我們講沒有注意，我這個意專注在我的念佛這個聲音上，專注在這裡，就沒有分心了，這才叫功夫成片。功夫成片，這個時候你要用這個心去求阿彌陀佛，阿彌陀佛會現身，有感應，你有感佛就有應，你具備了感的條件。如果沒有這個功夫，求佛的感應也有，那是另外的原因，這個是自己心地專注，我求自性，自性彌陀一定現前，理上講得通。</w:t>
      </w:r>
      <w:r>
        <w:t xml:space="preserve"> </w:t>
      </w:r>
    </w:p>
    <w:p w14:paraId="502CF2F1" w14:textId="77777777" w:rsidR="001373EF" w:rsidRDefault="001373EF">
      <w:pPr>
        <w:pStyle w:val="a3"/>
      </w:pPr>
      <w:r>
        <w:t xml:space="preserve">　　專心念佛的好處很多，她這裡提醒我們，可以能夠養身，調養身體任何疾病，是真的，不是假的。海賢老和尚給我們做最好的證明，他一生一百一十二歲，為什麼有那麼好的體力？體力從哪裡看？從他往生的這一天看，他往生晚上走的，白天幹了一天活，從這裡看。我們聽到報告裡說，從早到晚，他在來佛寺前面菜園裡面做一天，澆水，拔草，菜園應該相當大，整地，幹到天黑。這個時候有人叫他，做一天了，可以休息了。他回人家一句話，幹完了，以後我就不幹了。那天晚上往生了。大家沒有在意，這句話是雙關語，他幹完之後就往生了，不再幹了。所以想到老和尚，他真的是預知時至。什麼時候阿彌陀佛來接他，他講的，跟阿彌陀佛約好了什麼時候來接他。自己念佛往生，不需要人助念，告訴我們，讓別人助念不可靠，自己有把握念佛最可靠的，說得好。</w:t>
      </w:r>
      <w:r>
        <w:t xml:space="preserve"> </w:t>
      </w:r>
    </w:p>
    <w:p w14:paraId="6770E762" w14:textId="77777777" w:rsidR="001373EF" w:rsidRDefault="001373EF">
      <w:pPr>
        <w:pStyle w:val="a3"/>
      </w:pPr>
      <w:r>
        <w:t xml:space="preserve">　　上官末後引用科學家的，講到量子力學家發現的微中子，舉這個來做證明。在現代講經教學，對現在人引用科學，他很容易接受。所以一般科學常識，我們不專學這個東西，看人家的報告就可以了，這個增加我們的說服力。現在特別是大家都能使用電腦，電腦裡面這些資料很多，有時候可以瀏覽，跟我們佛法有關係的，把它節錄下來，自己用，也可以供給同學們用。我們這些東西，值得大家學習的，對於我們有好處的，都可以放在網上流通，供養大眾。上官這一篇也可以放在我們網路上流通。好，我們再看下面。</w:t>
      </w:r>
      <w:r>
        <w:t xml:space="preserve"> </w:t>
      </w:r>
    </w:p>
    <w:p w14:paraId="71698C1D" w14:textId="77777777" w:rsidR="001373EF" w:rsidRDefault="001373EF">
      <w:pPr>
        <w:pStyle w:val="a3"/>
      </w:pPr>
      <w:r>
        <w:t xml:space="preserve">　　學生：湯恩比博士的宗教觀，開吉法師。</w:t>
      </w:r>
      <w:r>
        <w:t xml:space="preserve"> </w:t>
      </w:r>
    </w:p>
    <w:p w14:paraId="79313BDA" w14:textId="77777777" w:rsidR="001373EF" w:rsidRDefault="001373EF">
      <w:pPr>
        <w:pStyle w:val="a3"/>
      </w:pPr>
      <w:r>
        <w:t xml:space="preserve">　　近日，有熱心同修將英國湯恩比博士關於宗教的論述整理出來，呈送給恩師上淨下空老法師，老法師慈閱後，於內文中標註了許多小字註解。弟子恭敬學習，體會到湯氏所闡述的觀點與淨公恩師的理念、與中國古聖先賢的智慧教育真正是不謀而合。</w:t>
      </w:r>
      <w:r>
        <w:t xml:space="preserve"> </w:t>
      </w:r>
    </w:p>
    <w:p w14:paraId="70D21C31" w14:textId="77777777" w:rsidR="001373EF" w:rsidRDefault="001373EF">
      <w:pPr>
        <w:pStyle w:val="a3"/>
      </w:pPr>
      <w:r>
        <w:t xml:space="preserve">　　一、當代政治需要統合，宗教則應保持多元。湯恩比博士認為，當前核子時代，世界各國政治統合是人類生存所必需的；政治統合的基礎是文化上的和諧，最關鍵者，是人類彼此基本道德價值觀的一致性。</w:t>
      </w:r>
      <w:r>
        <w:t xml:space="preserve"> </w:t>
      </w:r>
    </w:p>
    <w:p w14:paraId="479089B3" w14:textId="77777777" w:rsidR="001373EF" w:rsidRDefault="001373EF">
      <w:pPr>
        <w:pStyle w:val="a3"/>
      </w:pPr>
      <w:r>
        <w:t xml:space="preserve">　　近年來淨公恩師大力提倡大唐貞觀之治的治國寶典《群書治要》。湯恩比博士曾說，「二十一世紀是中國人的世紀」，恩師指出，這並非是指中國的政治、經濟、軍事，而是指中國文化。二十一世紀是中國文化的世紀，是《群書治要》大放光明的世紀。</w:t>
      </w:r>
      <w:r>
        <w:t xml:space="preserve"> </w:t>
      </w:r>
    </w:p>
    <w:p w14:paraId="0EFF6249" w14:textId="77777777" w:rsidR="001373EF" w:rsidRDefault="001373EF">
      <w:pPr>
        <w:pStyle w:val="a3"/>
      </w:pPr>
      <w:r>
        <w:t xml:space="preserve">　　二００五年，當老法師與馬來西亞前首相馬哈迪長老見面之時，長老憂心的問到：這個世界還會有和平嗎？老法師指出，如果能把四件事情做好，世界就能和平。第一、國家與國家之間，平等對待，和睦相處；第二、政黨與政黨之間，平等對待，和睦相處；第三、族群與族群之間，平等對待，和睦相處；第四、宗教與宗教之間，平等對待，和睦相處，如此就能夠天下太平。老法師最後說，這確實是非常困難和棘手，但是如果從宗教團結下手，是可以做得到的。</w:t>
      </w:r>
      <w:r>
        <w:t xml:space="preserve"> </w:t>
      </w:r>
    </w:p>
    <w:p w14:paraId="766A3E38" w14:textId="77777777" w:rsidR="001373EF" w:rsidRDefault="001373EF">
      <w:pPr>
        <w:pStyle w:val="a3"/>
      </w:pPr>
      <w:r>
        <w:t xml:space="preserve">　　湯恩比博士認為，高級宗教的存在目的（淨公註：明心見性），令一切人類都能夠和宇宙現象背後的精神實相（淨公註：諸法實相），直接的接觸（淨公註：證悟契入），並使人類能與此一精神實相和諧共存（淨公註：六和敬、四攝）。宗教的目的，使人類能夠完全明瞭、體驗宇宙的真理（淨公註：宇宙人生萬物的真相，諸法實相），依真理之道過著身心和諧的幸福生活。由此可知，多元宗教相互學習、相互交流、和諧共存，是帶給世界永久安定和平的根本保證和重要基礎。</w:t>
      </w:r>
      <w:r>
        <w:t xml:space="preserve"> </w:t>
      </w:r>
    </w:p>
    <w:p w14:paraId="64E1D0EB" w14:textId="77777777" w:rsidR="001373EF" w:rsidRDefault="001373EF">
      <w:pPr>
        <w:pStyle w:val="a3"/>
      </w:pPr>
      <w:r>
        <w:t xml:space="preserve">　　二、在這個全球一體時代，不同宗教信仰在世界地圖上區域性明顯分割，可能會轉變為更細緻的多元信仰的均勻分布。湯氏認為，交通信息傳播技術發展，使地球各地已經變成彼此緊密相連而沒有距離，因此，地球上的任何居民有機會認識所有宗教（包括一切的哲學、意識形態等思想）。往後，不同宗教信仰的人口，彼此明顯的共在同一個地理區塊之中（淨公註：澳洲圖文巴即是證明）。澳洲圖文巴有居民十二萬人，有八十多個族群，有一百多種不同的語言，是典型的多元文化城市。二０一二年十一月，弟子在斯里蘭卡聯合國多元宗教論壇中，曾聆聽哈比哈山長老的高足漢尼夫先生介紹圖文巴的多元宗教實踐，令人印象深刻。</w:t>
      </w:r>
      <w:r>
        <w:t xml:space="preserve"> </w:t>
      </w:r>
    </w:p>
    <w:p w14:paraId="4618BAD6" w14:textId="77777777" w:rsidR="001373EF" w:rsidRDefault="001373EF">
      <w:pPr>
        <w:pStyle w:val="a3"/>
      </w:pPr>
      <w:r>
        <w:t xml:space="preserve">　　三、以史為鑑，不同宗教（包括同宗教內的不同教派）彼此對立衝突，使人們對該宗教失去信心，導致世界整體性的宗教信仰衰退。湯恩比博士通過觀察發現，宗教、教派之間的紛爭，造成社會大眾對於宗教失去信心，甚至會造成宗教信仰上的全球性衰退（淨公註：佛門古德曰，三學一源佛法興，三學互諍佛法亡）。各宗教之間的和諧相處是多麼的重要（淨公註：六和道場，百忍家風，佛法大興也）。</w:t>
      </w:r>
      <w:r>
        <w:t xml:space="preserve"> </w:t>
      </w:r>
    </w:p>
    <w:p w14:paraId="3DC47A0F" w14:textId="77777777" w:rsidR="001373EF" w:rsidRDefault="001373EF">
      <w:pPr>
        <w:pStyle w:val="a3"/>
      </w:pPr>
      <w:r>
        <w:t xml:space="preserve">　　近日淨公恩師題寫「三學興衰」墨寶，首先引用古德之言說：「佛法之盛也，三學（律禪教）一源。其季也，三學鼎立。其衰也，三學互諍。其極也，三學內訌」。如何解決這個問題？恩師指出：「當其世，唯孤臣孽子，力揭三學一源，萬法同體，萬法一如，自他不二，世界族群宗教本來是一家，以救之耳」。因此，只有遵循海賢老和尚六和道場，百忍家風的德範，不同宗派之間彼此互相讚歎，才能夠使佛法真正的復興。</w:t>
      </w:r>
      <w:r>
        <w:t xml:space="preserve"> </w:t>
      </w:r>
    </w:p>
    <w:p w14:paraId="358B74E1" w14:textId="77777777" w:rsidR="001373EF" w:rsidRDefault="001373EF">
      <w:pPr>
        <w:pStyle w:val="a3"/>
      </w:pPr>
      <w:r>
        <w:t xml:space="preserve">　　由此可知，面對當前的世界宗教問題，淨公恩師與湯恩比博士都有理念相同的看法，我們只有放下彼此之間的對立與衝突，和諧相處，才能夠重新建立人們對宗教的信心。</w:t>
      </w:r>
      <w:r>
        <w:t xml:space="preserve"> </w:t>
      </w:r>
    </w:p>
    <w:p w14:paraId="420FB700" w14:textId="77777777" w:rsidR="001373EF" w:rsidRDefault="001373EF">
      <w:pPr>
        <w:pStyle w:val="a3"/>
      </w:pPr>
      <w:r>
        <w:t xml:space="preserve">　　四、不同宗教、不同教派應該化解對立，彼此合作，共同為此時代中人類遭遇的生存困境，提供必要的幫助與指引。只有如此，各宗教才能夠贏回人們對它們的忠貞信仰。湯恩比博士提出兩個改革方向：首先，各宗教彼此相處態度、行為方面有所轉變，彼此互愛，相互合作。各宗教的教徒彼此齊心一志，那將會比任何方式都更能夠有效的贏回人們對它們的忠貞擁戴。再者，宗教的真正使命是要向人們提供勸誡與忠告，帶給人們幫助與慰藉。當前時代人類生存已經遭受威脅，各宗教必須彼此合作，一同為人類的和平、社會正義提升而努力。</w:t>
      </w:r>
      <w:r>
        <w:t xml:space="preserve"> </w:t>
      </w:r>
    </w:p>
    <w:p w14:paraId="6FEC5DFA" w14:textId="77777777" w:rsidR="001373EF" w:rsidRDefault="001373EF">
      <w:pPr>
        <w:pStyle w:val="a3"/>
      </w:pPr>
      <w:r>
        <w:t xml:space="preserve">　　二０一四年二月，印尼宗教部副部長拿薩努丁．烏瑪博士到香港拜訪上淨下空老法師。弟子在現場聆聽這兩位仁慈睿智的長老之間的對話，內心感到無比的震撼。拿薩努丁副部長是一位仁慈而謙虛的伊斯蘭教領袖，致力於《古蘭經》的教學，通過電視台的傳播，聽眾多達五千萬人。言談中他表示，自己十分感念瓦希德長老對他的提攜與栽培，也感恩瓦希德長老使他認識了淨空老法師。</w:t>
      </w:r>
      <w:r>
        <w:t xml:space="preserve"> </w:t>
      </w:r>
    </w:p>
    <w:p w14:paraId="59DE3E00" w14:textId="77777777" w:rsidR="001373EF" w:rsidRDefault="001373EF">
      <w:pPr>
        <w:pStyle w:val="a3"/>
      </w:pPr>
      <w:r>
        <w:t xml:space="preserve">　　從今年七月開始，印尼在全國中小學推動《弟子規》的教育，並將蔡禮旭老師的《細講弟子規》翻譯成印尼文。副部長非常認可這本教材，並且說：一千多年前，穆罕默德提出，我們要去中國尋找智慧。這句話是非常有道理的。我覺得如果回教徒只學習回教，他絕對不會深入了解回教。他需要去了解另外一種文化、另外一門宗教。此觀點和湯恩比博士所論述的不謀而合。</w:t>
      </w:r>
      <w:r>
        <w:t xml:space="preserve"> </w:t>
      </w:r>
    </w:p>
    <w:p w14:paraId="3DFD5B58" w14:textId="77777777" w:rsidR="001373EF" w:rsidRDefault="001373EF">
      <w:pPr>
        <w:pStyle w:val="a3"/>
      </w:pPr>
      <w:r>
        <w:t xml:space="preserve">　　上淨下空老法師說：穆罕默德是和中國唐太宗同時代，所以回教傳到中國，是穆罕默德在世的時候親眼目睹的。中國的穆斯林受中國傳統文化的影響，印尼爪哇的回教是鄭和傳進去的。鄭和是穆斯林回教徒，他對佛教也很有研究，他的老闆永樂大帝是佛教徒，所以，他對這兩種宗教都很深入。換句話說，爪哇的穆斯林有中華文化的血統在其中。上淨下空老法師還建議在印尼建瓦希德總統大飯店，用於舉辦多元宗教論壇，促進宗教與宗教之間的交流。</w:t>
      </w:r>
      <w:r>
        <w:t xml:space="preserve"> </w:t>
      </w:r>
    </w:p>
    <w:p w14:paraId="3BA6148A" w14:textId="77777777" w:rsidR="001373EF" w:rsidRDefault="001373EF">
      <w:pPr>
        <w:pStyle w:val="a3"/>
      </w:pPr>
      <w:r>
        <w:t xml:space="preserve">　　哈比哈山長老曾送給上淨下空老法師一部非常好的《古蘭經》註解，是大約一百年前，由中國知名的王靜齋阿訇所翻譯的。老法師看到這部註解非常歡喜，於是印了三萬本。</w:t>
      </w:r>
      <w:r>
        <w:t xml:space="preserve"> </w:t>
      </w:r>
    </w:p>
    <w:p w14:paraId="6D6EB63D" w14:textId="77777777" w:rsidR="001373EF" w:rsidRDefault="001373EF">
      <w:pPr>
        <w:pStyle w:val="a3"/>
      </w:pPr>
      <w:r>
        <w:t xml:space="preserve">　　這兩位仁慈的長老之間的對話，雖然時間不長，但是令人非常難忘。彼此之間的交流，真正體現了湯恩比博士提出的不同宗教、不同教派應該化解對立、彼此合作、共同為人類和平而努力的精神。</w:t>
      </w:r>
      <w:r>
        <w:t xml:space="preserve"> </w:t>
      </w:r>
    </w:p>
    <w:p w14:paraId="4B5246A2" w14:textId="77777777" w:rsidR="001373EF" w:rsidRDefault="001373EF">
      <w:pPr>
        <w:pStyle w:val="a3"/>
      </w:pPr>
      <w:r>
        <w:t xml:space="preserve">　　五、湯氏認為，各宗教本質上是一體，愛是一切宗教的根源。湯恩比博士說：確信我們自己的信仰是真實、正確的真理，也承認所有的高級宗教都是真實、正確的啟示；它們都是來自神的，每一個宗教都顯示神的真理的一面。湯氏明確的指出，神的別名就是愛。</w:t>
      </w:r>
      <w:r>
        <w:t xml:space="preserve"> </w:t>
      </w:r>
    </w:p>
    <w:p w14:paraId="2E6C9416" w14:textId="77777777" w:rsidR="001373EF" w:rsidRDefault="001373EF">
      <w:pPr>
        <w:pStyle w:val="a3"/>
      </w:pPr>
      <w:r>
        <w:t xml:space="preserve">　　多年來，恩師上淨下空老法師以其仁慈博愛的慈悲胸懷，致力於推動多元文化、多元宗教和諧共處。從一九九九年開始，弟子在新加坡親見淨公恩師推動多元宗教和諧，不僅在教理上互學、在教義上互參，而且在資金上互助。因此，我們在佛教道場中，聆聽各宗教宣講《古蘭經》、《玫瑰經》、《道德經》等；二０００年淨公恩師親率五十位出家法師穿袍搭衣，參加天主教的平安夜彌撒；新加坡各宗教還競走義賣，共同為伊斯蘭學校籌款；千禧年之夜，各大宗教攜手為世界和平祈禱。我們親眼見到，淨公恩師所宣講的《大方廣佛華嚴經》完全是在現實生活之中表演出來的。</w:t>
      </w:r>
      <w:r>
        <w:t xml:space="preserve"> </w:t>
      </w:r>
    </w:p>
    <w:p w14:paraId="1679E4AA" w14:textId="77777777" w:rsidR="001373EF" w:rsidRDefault="001373EF">
      <w:pPr>
        <w:pStyle w:val="a3"/>
      </w:pPr>
      <w:r>
        <w:t xml:space="preserve">　　六、湯氏認為，在未來，各高級宗教文化遺產將會相互的結合，成為彼此文化中的一部分。湯恩比博士說：世界上不同的文化和精神遺產，一天比一天的成為全體人類所共有的財富。所有宗教保留自己歷史性的本質，懷著開放思想、開朗心胸，實行基督仁愛之德。湯氏還指出，驕傲的罪是一種首惡的罪，能導致其他的罪的大門，也是通往懺悔之路上的障礙物。宗教徒若不將此高傲自大、不容異己的根性清除出去，則將終難免被人拒絕的局面。湯氏還強調，行動常要比言語更為有效。</w:t>
      </w:r>
      <w:r>
        <w:t xml:space="preserve"> </w:t>
      </w:r>
    </w:p>
    <w:p w14:paraId="5D460AF9" w14:textId="77777777" w:rsidR="001373EF" w:rsidRDefault="001373EF">
      <w:pPr>
        <w:pStyle w:val="a3"/>
      </w:pPr>
      <w:r>
        <w:t xml:space="preserve">　　最近我們在《無量壽經科註》學習班上，讀到天主教王海波神父的學習心得報告，令人十分感動。王神父談到華嚴十玄之主伴圓明具德門：主伴圓融是任一，不是獨一，不是自尊自大、唯我獨尊。主伴圓融才能夠達成世界宗教是一家，海賢老和尚的表法就是主伴圓融的體現。王神父還談到，宗教要放棄傲慢，要想放下傲慢，就要承認自己是罪人。不是別人，是自己。並指出宗教回歸教育，從我做起；宗教互相學習，從我做起；宗教互相讚歎，從我做起；宗教要團結，從我做起；宗教要放棄傲慢，從我做起。王神父過去常到香港親近師父上人、聆聽《大經科註》。在此期間，我們看到神父言行舉止秉持聖母謙虛、仁愛之德，誠敬謙和，樂於助人，種種身教讓弟子感到愧不能及。</w:t>
      </w:r>
      <w:r>
        <w:t xml:space="preserve"> </w:t>
      </w:r>
    </w:p>
    <w:p w14:paraId="631FDBA8" w14:textId="77777777" w:rsidR="001373EF" w:rsidRDefault="001373EF">
      <w:pPr>
        <w:pStyle w:val="a3"/>
      </w:pPr>
      <w:r>
        <w:t xml:space="preserve">　　七、要了解人類的歷史，就必須了解宗教的歷史。湯恩比博士曾經說過，宗教畢竟是人類的一重要事務。他呼籲學者們要將歷史做為一個整體來研究，要將人類的經濟歷史、政治歷史放到次要的位置，將宗教的歷史擺放到首要的地位。因此人類的歷史核心、精髓，就是一部宗教教化的歷史。</w:t>
      </w:r>
      <w:r>
        <w:t xml:space="preserve"> </w:t>
      </w:r>
    </w:p>
    <w:p w14:paraId="583A96C5" w14:textId="77777777" w:rsidR="001373EF" w:rsidRDefault="001373EF">
      <w:pPr>
        <w:pStyle w:val="a3"/>
      </w:pPr>
      <w:r>
        <w:t xml:space="preserve">　　厄本先生引述湯氏之言，指出文化元素是文明的靈魂，是文明的核心，是文明的精華與縮影。其中所指的文化的靈魂與核心，就是宗教。淨公恩師在《教學為先》中提出：文化是民族之靈魂，教育是文化之生機。講述十個教學為先。並指出，今日世界動亂不安，如何挽救？如果用傳統倫理、道德、文化展開全面教學，相信半年至一年，全世界就能恢復安定和諧，人民能過上安穩的生活。</w:t>
      </w:r>
      <w:r>
        <w:t xml:space="preserve"> </w:t>
      </w:r>
    </w:p>
    <w:p w14:paraId="5AB6DC21" w14:textId="77777777" w:rsidR="001373EF" w:rsidRDefault="001373EF">
      <w:pPr>
        <w:pStyle w:val="a3"/>
      </w:pPr>
      <w:r>
        <w:t xml:space="preserve">　　二０一四年夏，新華網、人民網、中新網等主流媒體相繼發布一個電視紀錄片，介紹廣東潮汕黃河慈善福利會謝奕輝董事長，所興辦的傳統文化道德講堂。謝董以儒釋道聖賢教育辦班教學，採取用光盤封閉式教學的模式，每月兩期，數年來已有上萬名政府官員，及社會各界人士接受此聖賢教育，取得意想不到的成果。謝董在接受新華社記者採訪時說，他之所以有此興辦教育的理念，就是源自於淨空老法師所闡述的儒釋道智慧教育的教導。</w:t>
      </w:r>
      <w:r>
        <w:t xml:space="preserve"> </w:t>
      </w:r>
    </w:p>
    <w:p w14:paraId="3427D2A7" w14:textId="77777777" w:rsidR="001373EF" w:rsidRDefault="001373EF">
      <w:pPr>
        <w:pStyle w:val="a3"/>
      </w:pPr>
      <w:r>
        <w:t xml:space="preserve">　　八、湯恩比相信，現前連結全球人類科學技術皆已毀滅之時，最後能使地球上的全人類維繫團結而不離散的，就是宗教。</w:t>
      </w:r>
      <w:r>
        <w:t xml:space="preserve"> </w:t>
      </w:r>
    </w:p>
    <w:p w14:paraId="76C92363" w14:textId="77777777" w:rsidR="001373EF" w:rsidRDefault="001373EF">
      <w:pPr>
        <w:pStyle w:val="a3"/>
      </w:pPr>
      <w:r>
        <w:t xml:space="preserve">　　九、湯氏認為，新興之意識形態都無法代替宗教。湯恩比博士認為，宗教精神是人類自古以來就一直具有的、不可缺乏的心理特質。高級宗教與哲學所關注的重心是人類靈魂的拯救。佛教對個人的問題傾注了極大的熱情。湯氏說：同樣的，儒家哲學所全力關注也是人與人之間的關係，重視如何將個人關係類推的擴展到政治層面中。他表示，這種對個人靈魂的關注，是意識形態本身重點欠缺的元素。</w:t>
      </w:r>
      <w:r>
        <w:t xml:space="preserve"> </w:t>
      </w:r>
    </w:p>
    <w:p w14:paraId="1D5F7B30" w14:textId="77777777" w:rsidR="001373EF" w:rsidRDefault="001373EF">
      <w:pPr>
        <w:pStyle w:val="a3"/>
      </w:pPr>
      <w:r>
        <w:t xml:space="preserve">　　編者指出，中國是擁有五千年之珍貴歷史經驗、文化底蘊的獨特文明，任何意識形態主義，無法侷限住中國人原有的寬闊胸襟與歷史視野。任何進入中華大地的思想信仰，最終都必然會接受中國歷史文化的珍貴養分，在薰習中得到成長，於滋養中得到昇華，為中國所塑，為中國人所用。編者所述的這段話，真正是在深入湯恩比博士深厚的歷史哲學觀之後，所說出的肺腑之言。</w:t>
      </w:r>
      <w:r>
        <w:t xml:space="preserve"> </w:t>
      </w:r>
    </w:p>
    <w:p w14:paraId="73059B67" w14:textId="77777777" w:rsidR="001373EF" w:rsidRDefault="001373EF">
      <w:pPr>
        <w:pStyle w:val="a3"/>
      </w:pPr>
      <w:r>
        <w:t xml:space="preserve">　　十、科學絕對無法代替宗教。恩師上淨下空老法師在七月四日《淨土大經科註》講席中談到，湯恩比博士確實是一位仁慈的歷史哲學家。湯氏於其遺稿《黑暗中的探索》及晚年著作中，體現出他一生中最大的痛苦，是來自於科學對於我們這個時代的破壞，這種巨大的憂傷，體現於湯氏著作的字裡行間。</w:t>
      </w:r>
      <w:r>
        <w:t xml:space="preserve"> </w:t>
      </w:r>
    </w:p>
    <w:p w14:paraId="3927BCBF" w14:textId="77777777" w:rsidR="001373EF" w:rsidRDefault="001373EF">
      <w:pPr>
        <w:pStyle w:val="a3"/>
      </w:pPr>
      <w:r>
        <w:t xml:space="preserve">　　科學精神使得此大時代的人們，普遍對於傳統宗教、古聖先賢失去信心，以科學標準來衡量先人之精神文明遺產，其後果會導致人類精神文明之崩潰。對湯恩比博士而言，他在著作中體現出，他自己心靈上最為需要的信仰是，宇宙的本質是至善至慈的，宇宙的本體是究竟和諧而無有對立的，宇宙之本體與每一個眾生都是畢竟一體而沒有分離的。這就是淨公恩師日日所宣說的，對九法界眾生至善圓滿的佛陀教育，以及其中所闡述的諸法實相。</w:t>
      </w:r>
      <w:r>
        <w:t xml:space="preserve"> </w:t>
      </w:r>
    </w:p>
    <w:p w14:paraId="4480CED1" w14:textId="77777777" w:rsidR="001373EF" w:rsidRDefault="001373EF">
      <w:pPr>
        <w:pStyle w:val="a3"/>
      </w:pPr>
      <w:r>
        <w:t xml:space="preserve">　　湯恩比博士於其著作中曾經說過：佛教是一種理性的哲學（淨公註：方東美說，大乘是最高的哲學），它能夠與當代的科學觀念全然的相容互應。這正符合淨公恩師所說的，佛教是高等科學、高等哲學，這個事實真相將會隨著科學的發展（特別是量子力學等前衛科學的發展）而得到科學家的肯定。</w:t>
      </w:r>
      <w:r>
        <w:t xml:space="preserve"> </w:t>
      </w:r>
    </w:p>
    <w:p w14:paraId="1C8B0331" w14:textId="77777777" w:rsidR="001373EF" w:rsidRDefault="001373EF">
      <w:pPr>
        <w:pStyle w:val="a3"/>
      </w:pPr>
      <w:r>
        <w:t xml:space="preserve">　　湯恩比博士曾表示：解決二十一世紀的社會問題，需要中國的孔孟學說以及大乘佛法。編者亦指出，佛教確有能力能夠力挽人類精神文明之困境。我們可以相信，藉由佛陀教育，一切宗教的信眾都能夠更深入的認識其自身宗教的經典，提升宗教信仰的境界。</w:t>
      </w:r>
      <w:r>
        <w:t xml:space="preserve"> </w:t>
      </w:r>
    </w:p>
    <w:p w14:paraId="1C062B6C" w14:textId="77777777" w:rsidR="001373EF" w:rsidRDefault="001373EF">
      <w:pPr>
        <w:pStyle w:val="a3"/>
      </w:pPr>
      <w:r>
        <w:t xml:space="preserve">　　以上是慚愧弟子敬述學習湯氏宗教觀的淺顯心得，不妥之處誠請尊敬的師父上人、諸位法師、大德惠予批評指正，無盡感恩。阿彌陀佛。</w:t>
      </w:r>
      <w:r>
        <w:t xml:space="preserve"> </w:t>
      </w:r>
    </w:p>
    <w:p w14:paraId="33BC7FB0" w14:textId="77777777" w:rsidR="001373EF" w:rsidRDefault="001373EF">
      <w:pPr>
        <w:pStyle w:val="a3"/>
      </w:pPr>
      <w:r>
        <w:t xml:space="preserve">　　老法師：好，時間超過太多了。這一篇的心得報告也很有價值，可以跟不同的宗教來交流，我們提供他這個參考資料是有必要的。甚至於湯恩比博士最後這本書，我們也可以多印一些些送給不同宗教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D4ED9" w14:textId="77777777" w:rsidR="001373EF" w:rsidRDefault="001373EF" w:rsidP="001373EF">
      <w:r>
        <w:separator/>
      </w:r>
    </w:p>
  </w:endnote>
  <w:endnote w:type="continuationSeparator" w:id="0">
    <w:p w14:paraId="15896B17" w14:textId="77777777" w:rsidR="001373EF" w:rsidRDefault="001373EF" w:rsidP="00137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697B9" w14:textId="77777777" w:rsidR="001373EF" w:rsidRDefault="001373EF" w:rsidP="001373EF">
      <w:r>
        <w:separator/>
      </w:r>
    </w:p>
  </w:footnote>
  <w:footnote w:type="continuationSeparator" w:id="0">
    <w:p w14:paraId="2433B753" w14:textId="77777777" w:rsidR="001373EF" w:rsidRDefault="001373EF" w:rsidP="001373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3EF"/>
    <w:rsid w:val="001373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207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73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73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73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73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2397</Words>
  <Characters>13668</Characters>
  <Application>Microsoft Office Word</Application>
  <DocSecurity>0</DocSecurity>
  <Lines>113</Lines>
  <Paragraphs>32</Paragraphs>
  <ScaleCrop>false</ScaleCrop>
  <Company/>
  <LinksUpToDate>false</LinksUpToDate>
  <CharactersWithSpaces>16033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