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D9DF" w14:textId="77777777" w:rsidR="007751BB" w:rsidRDefault="007751BB">
      <w:r>
        <w:t xml:space="preserve">觀無量壽佛經講記　　（第二十集）　　</w:t>
      </w:r>
      <w:r>
        <w:t>1988/2</w:t>
      </w:r>
      <w:r>
        <w:t xml:space="preserve">　　台灣大專講座　　檔名：</w:t>
      </w:r>
      <w:r>
        <w:t xml:space="preserve">03-001-0020 </w:t>
      </w:r>
    </w:p>
    <w:p w14:paraId="788231C0" w14:textId="77777777" w:rsidR="007751BB" w:rsidRDefault="007751BB">
      <w:pPr>
        <w:pStyle w:val="a3"/>
      </w:pPr>
      <w:r>
        <w:t xml:space="preserve">　　請掀開經本一百一十五面，看經文：</w:t>
      </w:r>
      <w:r>
        <w:t xml:space="preserve"> </w:t>
      </w:r>
    </w:p>
    <w:p w14:paraId="35BB889D" w14:textId="77777777" w:rsidR="007751BB" w:rsidRDefault="007751BB">
      <w:pPr>
        <w:pStyle w:val="a3"/>
      </w:pPr>
      <w:r>
        <w:t xml:space="preserve">　　【是故應當一心繫念諦觀彼佛。多陀阿伽度。阿羅訶。三藐三佛陀。】</w:t>
      </w:r>
      <w:r>
        <w:t xml:space="preserve"> </w:t>
      </w:r>
    </w:p>
    <w:p w14:paraId="7674BE3B" w14:textId="77777777" w:rsidR="007751BB" w:rsidRDefault="007751BB">
      <w:pPr>
        <w:pStyle w:val="a3"/>
      </w:pPr>
      <w:r>
        <w:t xml:space="preserve">　　緊接著前面所說的「是心是佛，是心作佛」，把這個道理給我們說出來之後，佛就勸我們『應當一心繫念』。「一心繫念」這四個字，三經裡面統統都有，玄奘大師的《彌陀經》譯本就是用的「一心繫念」，可見得這句話是念佛必定要守的原則，無論是觀想念佛、觀像念佛、持名念佛，都要做到這四個字才能成功。這個地方是提倡觀想，所以底下說『諦觀彼佛』，與前面這十二觀相應，前面這十二條都是屬於觀想念佛。底下這個三句是梵文的音譯，『多陀阿伽度』翻成中國的意思就是如來，『阿羅訶』翻作應供，『三藐三佛陀』翻作應遍知，或者翻作正等覺都可以，這是如來十種通號裡面略舉三種，都是指阿彌陀佛。</w:t>
      </w:r>
      <w:r>
        <w:t xml:space="preserve"> </w:t>
      </w:r>
    </w:p>
    <w:p w14:paraId="77B2DD68" w14:textId="77777777" w:rsidR="007751BB" w:rsidRDefault="007751BB">
      <w:pPr>
        <w:pStyle w:val="a3"/>
      </w:pPr>
      <w:r>
        <w:t xml:space="preserve">　　註解裡面雖然說一心繫念就是一心三觀，我們現在對一心三觀，古人也有很多提出來，不必重視天台的教觀，為什麼？天台的教觀，如果你有很深的研究，確實運用得很恰當，那當然沒有問題，是相應的。如果對於天台教觀沒有相當深入的研究，假如說是產生了誤會，還不如我們一天到晚心裡掛念阿彌陀佛來得實在，這是很有道理的。因為如果不懂，把中觀、假觀、空觀就變成三樁事情，那一心就變成三心，反而將我們念佛的功夫破壞。這個說法很有道理，所以不如把天台教觀這樁事情撇開，我們就著重這個經文上的一心繫念。繫念就是掛念，換句話說，很簡單，心裡面把牽腸掛肚的統統放下，只掛念阿彌陀佛，這就叫做一心繫念，我們看自古以來許多依這個方法修行都能得到往生很好的瑞相，他們也都不懂得什麼叫做三止三觀，可是都真正的往生，預知時至，臨命終時如入禪定。</w:t>
      </w:r>
      <w:r>
        <w:t xml:space="preserve"> </w:t>
      </w:r>
    </w:p>
    <w:p w14:paraId="23E4E847" w14:textId="77777777" w:rsidR="007751BB" w:rsidRDefault="007751BB">
      <w:pPr>
        <w:pStyle w:val="a3"/>
      </w:pPr>
      <w:r>
        <w:t xml:space="preserve">　　再看下面經文，你要曉得怎樣叫一心繫念，底下這個文就是教給我們：</w:t>
      </w:r>
      <w:r>
        <w:t xml:space="preserve"> </w:t>
      </w:r>
    </w:p>
    <w:p w14:paraId="1FAFAB42" w14:textId="77777777" w:rsidR="007751BB" w:rsidRDefault="007751BB">
      <w:pPr>
        <w:pStyle w:val="a3"/>
      </w:pPr>
      <w:r>
        <w:t xml:space="preserve">　　【想彼佛者。先當想像。】</w:t>
      </w:r>
      <w:r>
        <w:t xml:space="preserve"> </w:t>
      </w:r>
    </w:p>
    <w:p w14:paraId="3149D70C" w14:textId="77777777" w:rsidR="007751BB" w:rsidRDefault="007751BB">
      <w:pPr>
        <w:pStyle w:val="a3"/>
      </w:pPr>
      <w:r>
        <w:t xml:space="preserve">　　叫我們想佛，觀想佛。『像』就是大像，就是從頭到腳，整個的佛的形像。</w:t>
      </w:r>
      <w:r>
        <w:t xml:space="preserve"> </w:t>
      </w:r>
    </w:p>
    <w:p w14:paraId="78CBB98D" w14:textId="77777777" w:rsidR="007751BB" w:rsidRDefault="007751BB">
      <w:pPr>
        <w:pStyle w:val="a3"/>
      </w:pPr>
      <w:r>
        <w:t xml:space="preserve">　　【閉目開目。見一寶像。如閻浮檀金色。坐彼華上。】</w:t>
      </w:r>
      <w:r>
        <w:t xml:space="preserve"> </w:t>
      </w:r>
    </w:p>
    <w:p w14:paraId="3A9A6064" w14:textId="77777777" w:rsidR="007751BB" w:rsidRDefault="007751BB">
      <w:pPr>
        <w:pStyle w:val="a3"/>
      </w:pPr>
      <w:r>
        <w:t xml:space="preserve">　　這個像是坐著的像，坐在蓮臺之上，蓮臺在蓮花當中。先觀花座，花座觀成之後就觀佛像，觀到阿彌陀佛，就想阿彌陀佛坐在花臺上。</w:t>
      </w:r>
      <w:r>
        <w:t xml:space="preserve"> </w:t>
      </w:r>
    </w:p>
    <w:p w14:paraId="4F70B412" w14:textId="77777777" w:rsidR="007751BB" w:rsidRDefault="007751BB">
      <w:pPr>
        <w:pStyle w:val="a3"/>
      </w:pPr>
      <w:r>
        <w:t xml:space="preserve">　　【見像坐已。心眼得開。了了分明見極樂國七寶莊嚴。寶地寶池。寶樹行列。諸天寶幔彌覆其上。眾寶羅網滿虛空中。見如此事。極令明了。如觀掌中。】</w:t>
      </w:r>
      <w:r>
        <w:t xml:space="preserve"> </w:t>
      </w:r>
    </w:p>
    <w:p w14:paraId="31B8E4EA" w14:textId="77777777" w:rsidR="007751BB" w:rsidRDefault="007751BB">
      <w:pPr>
        <w:pStyle w:val="a3"/>
      </w:pPr>
      <w:r>
        <w:t xml:space="preserve">　　這個觀是不是觀成了？這個末後兩句是驗證，就是證明。要看到了，確實這個像就對在面前，睜開眼睛看到，閉著眼睛也看到，看得很清楚，並不是很模糊的，清清楚楚，明明白白，『極令明了』，這才算是觀成。如果是模模糊糊的，這個不行，這</w:t>
      </w:r>
      <w:r>
        <w:lastRenderedPageBreak/>
        <w:t>個觀並沒有成就，一定是清清楚楚、了了分明，如對目前。這是先觀佛，阿彌陀佛，這是觀成。觀成之後，再觀兩位菩薩。</w:t>
      </w:r>
      <w:r>
        <w:t xml:space="preserve"> </w:t>
      </w:r>
    </w:p>
    <w:p w14:paraId="1D32BEB3" w14:textId="77777777" w:rsidR="007751BB" w:rsidRDefault="007751BB">
      <w:pPr>
        <w:pStyle w:val="a3"/>
      </w:pPr>
      <w:r>
        <w:t xml:space="preserve">　　【見此事已。復當更作一大蓮華。在佛左邊。如前蓮華。等無有異。復作一大蓮華。在佛右邊。】</w:t>
      </w:r>
      <w:r>
        <w:t xml:space="preserve"> </w:t>
      </w:r>
    </w:p>
    <w:p w14:paraId="3ECA9CC3" w14:textId="77777777" w:rsidR="007751BB" w:rsidRDefault="007751BB">
      <w:pPr>
        <w:pStyle w:val="a3"/>
      </w:pPr>
      <w:r>
        <w:t xml:space="preserve">　　這就是作這個想，你想這個蓮花跟前面花座一樣大，一樣莊嚴，一樣殊勝，就跟阿彌陀佛坐的蓮花沒有兩樣，完全相同，『如前蓮花，等無有異』。就是再觀兩位菩薩，先觀花座，這個座跟阿彌陀佛的花座完全相同。</w:t>
      </w:r>
      <w:r>
        <w:t xml:space="preserve"> </w:t>
      </w:r>
    </w:p>
    <w:p w14:paraId="7DECC678" w14:textId="77777777" w:rsidR="007751BB" w:rsidRDefault="007751BB">
      <w:pPr>
        <w:pStyle w:val="a3"/>
      </w:pPr>
      <w:r>
        <w:t xml:space="preserve">　　【想一觀世音菩薩像。坐左華座。亦作金色如前無異。想一大勢至菩薩像。坐右華座。】</w:t>
      </w:r>
      <w:r>
        <w:t xml:space="preserve"> </w:t>
      </w:r>
    </w:p>
    <w:p w14:paraId="7F86DD6E" w14:textId="77777777" w:rsidR="007751BB" w:rsidRDefault="007751BB">
      <w:pPr>
        <w:pStyle w:val="a3"/>
      </w:pPr>
      <w:r>
        <w:t xml:space="preserve">　　想觀世音菩薩在阿彌陀佛的左邊，也是金色，他的相好跟佛完全一樣，所不相同的就是面相，其餘的是完全相同，都是身金色。在阿彌陀佛右邊的是大勢至菩薩，左邊是觀世音菩薩。菩薩跟佛的面相不相同，但是觀世音菩薩跟大勢至菩薩的面貌、身相完全相同，區別在哪裡？戴的帽子上的裝飾品不相同，就是這一點差別。觀世音菩薩戴的帽子鑲的是一尊佛像，頂上一尊佛像；大勢至菩薩的帽子當中是一個寶瓶，像花瓶，就是這一點不相同，其他的完全相同，帽子也相同，諸位要記住這一點。這是西方三聖都現前了。</w:t>
      </w:r>
      <w:r>
        <w:t xml:space="preserve"> </w:t>
      </w:r>
    </w:p>
    <w:p w14:paraId="73E9BE44" w14:textId="77777777" w:rsidR="007751BB" w:rsidRDefault="007751BB">
      <w:pPr>
        <w:pStyle w:val="a3"/>
      </w:pPr>
      <w:r>
        <w:t xml:space="preserve">　　【此想成時。佛菩薩像。皆放光明。】</w:t>
      </w:r>
      <w:r>
        <w:t xml:space="preserve"> </w:t>
      </w:r>
    </w:p>
    <w:p w14:paraId="693539E6" w14:textId="77777777" w:rsidR="007751BB" w:rsidRDefault="007751BB">
      <w:pPr>
        <w:pStyle w:val="a3"/>
      </w:pPr>
      <w:r>
        <w:t xml:space="preserve">　　這個三位尊者，三聖，統統放光，全身放光。</w:t>
      </w:r>
      <w:r>
        <w:t xml:space="preserve"> </w:t>
      </w:r>
    </w:p>
    <w:p w14:paraId="39FB2EDB" w14:textId="77777777" w:rsidR="007751BB" w:rsidRDefault="007751BB">
      <w:pPr>
        <w:pStyle w:val="a3"/>
      </w:pPr>
      <w:r>
        <w:t xml:space="preserve">　　【其光金色。照諸寶樹。】</w:t>
      </w:r>
      <w:r>
        <w:t xml:space="preserve"> </w:t>
      </w:r>
    </w:p>
    <w:p w14:paraId="74415C86" w14:textId="77777777" w:rsidR="007751BB" w:rsidRDefault="007751BB">
      <w:pPr>
        <w:pStyle w:val="a3"/>
      </w:pPr>
      <w:r>
        <w:t xml:space="preserve">　　他的周圍，前面說過了，寶地、寶池、寶樹行列，照這個寶樹。</w:t>
      </w:r>
      <w:r>
        <w:t xml:space="preserve"> </w:t>
      </w:r>
    </w:p>
    <w:p w14:paraId="0A878023" w14:textId="77777777" w:rsidR="007751BB" w:rsidRDefault="007751BB">
      <w:pPr>
        <w:pStyle w:val="a3"/>
      </w:pPr>
      <w:r>
        <w:t xml:space="preserve">　　【一一樹下。亦有三蓮華。】</w:t>
      </w:r>
      <w:r>
        <w:t xml:space="preserve"> </w:t>
      </w:r>
    </w:p>
    <w:p w14:paraId="0B4B7125" w14:textId="77777777" w:rsidR="007751BB" w:rsidRDefault="007751BB">
      <w:pPr>
        <w:pStyle w:val="a3"/>
      </w:pPr>
      <w:r>
        <w:t xml:space="preserve">　　這就美不勝收，每個樹下也有這樣完全相同的，三個大蓮花，三個蓮花座。</w:t>
      </w:r>
      <w:r>
        <w:t xml:space="preserve"> </w:t>
      </w:r>
    </w:p>
    <w:p w14:paraId="68405548" w14:textId="77777777" w:rsidR="007751BB" w:rsidRDefault="007751BB">
      <w:pPr>
        <w:pStyle w:val="a3"/>
      </w:pPr>
      <w:r>
        <w:t xml:space="preserve">　　【諸蓮華上。各有一佛二菩薩像。遍滿彼國。】</w:t>
      </w:r>
      <w:r>
        <w:t xml:space="preserve"> </w:t>
      </w:r>
    </w:p>
    <w:p w14:paraId="071497E2" w14:textId="77777777" w:rsidR="007751BB" w:rsidRDefault="007751BB">
      <w:pPr>
        <w:pStyle w:val="a3"/>
      </w:pPr>
      <w:r>
        <w:t xml:space="preserve">　　這就是三聖的化身遍滿西方極樂世界，所以在西方極樂世界可以說是處處都見到阿彌陀佛、觀音、勢至。我們明白這個道理之後，你就曉得我們供佛像應該怎麼供法。所以我過去常常提倡同修們家裡供佛像，你家裡有佛堂，佛堂是你做早晚課誦的地方，當然要供佛像，除佛堂之外，你的客廳、起居室都可以掛佛像，用畫的像就可以，為什麼？叫你每到一個地方都能看到佛像，西方極樂世界就是用這個方法。佛有能力化身，他那裡的行樹是無量無邊，每棵樹下都有西方三聖像在那裡說法，你看看多莊嚴！所以佛七的道場，固然當中供養佛像，我覺得四周圍統統可以懸掛佛像，懸掛西方三聖的像。現在印刷術很發達、很方便，大張的佛像可以整個念佛堂四周圍都供，就是你繞佛的時候，不管你面向哪一方，統統都看到三聖像。我們再繼續看底下的經文：</w:t>
      </w:r>
      <w:r>
        <w:t xml:space="preserve"> </w:t>
      </w:r>
    </w:p>
    <w:p w14:paraId="3C135BB8" w14:textId="77777777" w:rsidR="007751BB" w:rsidRDefault="007751BB">
      <w:pPr>
        <w:pStyle w:val="a3"/>
      </w:pPr>
      <w:r>
        <w:lastRenderedPageBreak/>
        <w:t xml:space="preserve">　　【此想成時。行者當聞水流光明。及諸寶樹。】</w:t>
      </w:r>
      <w:r>
        <w:t xml:space="preserve"> </w:t>
      </w:r>
    </w:p>
    <w:p w14:paraId="4DB27889" w14:textId="77777777" w:rsidR="007751BB" w:rsidRDefault="007751BB">
      <w:pPr>
        <w:pStyle w:val="a3"/>
      </w:pPr>
      <w:r>
        <w:t xml:space="preserve">　　就是這三聖像，像前面講的境界真正見到之後，這個時候你應當會聽到流水的音聲，流水也說法。凡是音聲，都是宣說無常苦空無我，都讚歎念佛念法念僧，換句話說，一切法無不宣說，你想聽什麼法就好像他在那裡說什麼法。想聽《彌陀經》，你仔細去聽，他都是在那裡講《彌陀經》；想聽《華嚴經》，你聽好像都在講《華嚴經》，這是非常之微妙不可思議。</w:t>
      </w:r>
      <w:r>
        <w:t xml:space="preserve"> </w:t>
      </w:r>
    </w:p>
    <w:p w14:paraId="52C6FFAD" w14:textId="77777777" w:rsidR="007751BB" w:rsidRDefault="007751BB">
      <w:pPr>
        <w:pStyle w:val="a3"/>
      </w:pPr>
      <w:r>
        <w:t xml:space="preserve">　　【鳧雁鴛鴦。】</w:t>
      </w:r>
      <w:r>
        <w:t xml:space="preserve"> </w:t>
      </w:r>
    </w:p>
    <w:p w14:paraId="374B7CDF" w14:textId="77777777" w:rsidR="007751BB" w:rsidRDefault="007751BB">
      <w:pPr>
        <w:pStyle w:val="a3"/>
      </w:pPr>
      <w:r>
        <w:t xml:space="preserve">　　這是講眾鳥說法。眾鳥也都是阿彌陀佛變化所作，這是佛在《彌陀經》裡面跟我們說的，《無量壽經》裡也說得很清楚，西方世界沒有三惡道，這些統統是阿彌陀佛的化身。佛為什麼要變化這些東西來說法？很有道理，因為佛要是坐在那裡說法，我們去聽都很嚴肅，不敢隨便，為什麼？要尊重。佛變一隻鳥來說法，我們可以逗著牠玩，一面逗牠玩，心情非常輕鬆，佛法也聞到了，所以這的確是不一樣。阿彌陀佛實在是很能夠體諒我們的心情，不叫我們拘束，叫我們自由自在的，這佛法統統接受了，所以連樹林、流水、眾鳥，你喜歡什麼，他就會變什麼來跟你說法。</w:t>
      </w:r>
      <w:r>
        <w:t xml:space="preserve"> </w:t>
      </w:r>
    </w:p>
    <w:p w14:paraId="66023580" w14:textId="77777777" w:rsidR="007751BB" w:rsidRDefault="007751BB">
      <w:pPr>
        <w:pStyle w:val="a3"/>
      </w:pPr>
      <w:r>
        <w:t xml:space="preserve">　　在過去，實在我有很多想法，但是這個想法都沒有能實現。記得在民國五十七、八年的時候，我在佛光山，佛光山剛剛開山，只有一棟佛學院的大樓，其他的都沒有造，我就跟星雲法師提議建一個極樂世界，按著極樂世界這個裡面講的情形，我們把它造出來，尤其現在可以用電動，我們把佛像、菩薩像、諸上善人、行樹、眾鳥都做出來。以後他是做了，現在佛光山是做了，但不是我們理想當中，為什麼？跟經上講的不一樣。應當把這西方世界做成變相圖，使人家從這個裡面遊覽一次，整部的像《彌陀經》、《觀無量壽佛經》就統統全部介紹了。這裡面有念佛念經的聲音，不必講經，就把經文清楚的念出來，人家從頭來觀看遊覽一直到遊覽完，這部經就念完了，經都聽完了，這很有意義。以後他做是做了，但是沒有這樣做法。</w:t>
      </w:r>
      <w:r>
        <w:t xml:space="preserve"> </w:t>
      </w:r>
    </w:p>
    <w:p w14:paraId="7DCB5C11" w14:textId="77777777" w:rsidR="007751BB" w:rsidRDefault="007751BB">
      <w:pPr>
        <w:pStyle w:val="a3"/>
      </w:pPr>
      <w:r>
        <w:t xml:space="preserve">　　而且像建築這一個大的叢林，這叢林裡面有亭子也有樹，樹上都可以裝小型的麥克風，播音室裡一播佛號，全山都聽得到，不管遊人在什麼地方都聽到佛號。如果講經，播放出來，無論在哪個地方，你在那裡遊覽都能夠聽到講經，不要受一切拘束，不必到講堂，不必到念佛堂，在這個環境裡無時無處不在那裡聽經，無時無刻不在那裡念佛，這是我們可以做得到的，可惜他是有能力沒有去做，這是很遺憾的一樁事情。</w:t>
      </w:r>
      <w:r>
        <w:t xml:space="preserve"> </w:t>
      </w:r>
    </w:p>
    <w:p w14:paraId="7D97FFF1" w14:textId="77777777" w:rsidR="007751BB" w:rsidRDefault="007751BB">
      <w:pPr>
        <w:pStyle w:val="a3"/>
      </w:pPr>
      <w:r>
        <w:t xml:space="preserve">　　這樣做法實在講確實可以建立一個非常理想的淨土道場，我在國外每個地方講經都把這個構想告訴大家，希望有福報的人去做，最好是建一個像彌陀村一樣，如果有很大的一塊地，裡面也可以建小的寮房、茅蓬，歡迎念佛的人都到那裡去住，那個地方就像相似的極樂世界一樣，看看將來有沒有這個緣分。現在洛杉磯夏荊山居士聽到我這個構想非常歡喜，他想努力一定要把它做到。這兩年，因為他是看風水的，到處去找地，又要找風水很好的地，找了很多，不曉得他現在找到沒有？我這次去要問問他進行的如何？他想找二、三十畝地來做，有二、三十畝地大概就差不多了。</w:t>
      </w:r>
      <w:r>
        <w:t xml:space="preserve"> </w:t>
      </w:r>
    </w:p>
    <w:p w14:paraId="4B42C5D9" w14:textId="77777777" w:rsidR="007751BB" w:rsidRDefault="007751BB">
      <w:pPr>
        <w:pStyle w:val="a3"/>
      </w:pPr>
      <w:r>
        <w:t xml:space="preserve">　　【出定入定。恆聞妙法。行者所聞。出定之時。憶持不捨。令與修多羅合。若不合者。名為妄想。若與合者。名為粗想。見極樂世界。是為像想。名第八觀。】</w:t>
      </w:r>
      <w:r>
        <w:t xml:space="preserve"> </w:t>
      </w:r>
    </w:p>
    <w:p w14:paraId="5BACF511" w14:textId="77777777" w:rsidR="007751BB" w:rsidRDefault="007751BB">
      <w:pPr>
        <w:pStyle w:val="a3"/>
      </w:pPr>
      <w:r>
        <w:t xml:space="preserve">　　『修多羅』就是經。你聽到的法，見到這個境界一定要跟經裡面所講的相應，這樣才行，如果見到的跟經上所講的不相應就叫妄想。這就是觀像，因為這一觀裡面都是講觀西方三聖。</w:t>
      </w:r>
      <w:r>
        <w:t xml:space="preserve"> </w:t>
      </w:r>
    </w:p>
    <w:p w14:paraId="154261D9" w14:textId="77777777" w:rsidR="007751BB" w:rsidRDefault="007751BB">
      <w:pPr>
        <w:pStyle w:val="a3"/>
      </w:pPr>
      <w:r>
        <w:t xml:space="preserve">　　【作是觀者。除無量億劫生死之罪。於現身中。得念佛三昧。】</w:t>
      </w:r>
      <w:r>
        <w:t xml:space="preserve"> </w:t>
      </w:r>
    </w:p>
    <w:p w14:paraId="2EB07F0D" w14:textId="77777777" w:rsidR="007751BB" w:rsidRDefault="007751BB">
      <w:pPr>
        <w:pStyle w:val="a3"/>
      </w:pPr>
      <w:r>
        <w:t xml:space="preserve">　　因此造像要造得莊嚴，不能隨便造。台灣所塑造的佛像不夠標準，不如法，有很多像把它造成神像、人像，不像過去大陸上所造的像，造的標準完全依據《造像量度經》裡面所講的尺寸、大小、比例來造，所以台灣這個佛像諸位一看就曉得不夠莊嚴。所以供佛像要供好像，要去選擇。</w:t>
      </w:r>
      <w:r>
        <w:t xml:space="preserve"> </w:t>
      </w:r>
    </w:p>
    <w:p w14:paraId="4406D88F" w14:textId="77777777" w:rsidR="007751BB" w:rsidRDefault="007751BB">
      <w:pPr>
        <w:pStyle w:val="a3"/>
      </w:pPr>
      <w:r>
        <w:t xml:space="preserve">　　我這幾年在香港講經，見到許多大陸上流出來的佛像，都是從前大陸寺廟供養的。大概在文化大革命，寺廟被破壞，有許多佛像也都被破壞，非常的可惜。有少部分，共產黨把它運到香港當藝術品賣，有很多外國人收集，喜歡，他們買去擺在家裡客廳當裝飾品，我們看到都很傷心，所以我在那裡有看到也請了幾尊回來。去年我在那邊遇到三聖像，雕得非常之好，正好台灣陳居士家裡建一個佛堂，他到香港找我，要我帶他去看佛像。我們跑了一天，跑了很多地方，看了許多佛像都不太中意，價錢也不太適合，最後在香港國貨公司看到一組西方三聖很莊嚴，而且價錢也不貴，港幣一萬多塊錢，陳居士非常歡喜就把它買下去。買下去之後，我心裡想我在美國那邊也沒有佛像，能不能也能夠去找到三聖像？所以又花了好幾天工夫，果然是沒有辜負，居然也找到，跟他那個像差不多，就運到美國去，現在在美國供養。這組佛像我們這邊有照片，這照片印了很多，我可以送給諸位。這組佛像是大陸上的，是從前寺廟裡供過的，這個照片可以送給諸位，諸位也可以在家裡供養。</w:t>
      </w:r>
      <w:r>
        <w:t xml:space="preserve"> </w:t>
      </w:r>
    </w:p>
    <w:p w14:paraId="55AEC0B0" w14:textId="77777777" w:rsidR="007751BB" w:rsidRDefault="007751BB">
      <w:pPr>
        <w:pStyle w:val="a3"/>
      </w:pPr>
      <w:r>
        <w:t xml:space="preserve">　　所以你看那個佛像的雕塑、貼金都不相同。大陸上貼的金是金箔貼上去的，真金貼上去，跟台灣這個金不像，台灣這個金一看是白的，大陸上佛像那個金是紙金，顏色是黃的，金的顏色不相同。面貌不相同，面貌非常的飽滿，尺寸的比例真是恰到好處，愈看愈歡喜。要供養這樣的佛像，我們才能生歡喜心。所以好的佛像很難得。</w:t>
      </w:r>
      <w:r>
        <w:t xml:space="preserve"> </w:t>
      </w:r>
    </w:p>
    <w:p w14:paraId="2C22F881" w14:textId="77777777" w:rsidR="007751BB" w:rsidRDefault="007751BB">
      <w:pPr>
        <w:pStyle w:val="a3"/>
      </w:pPr>
      <w:r>
        <w:t xml:space="preserve">　　我們這一尊瓷的阿彌陀佛接引像大概總有兩百多年以上，這一尊像也非常之好，現在有複製品，我在美國也看到，是大陸上造的複製品，近代造的。在台灣，明乘法師曾經拿我這個佛像也去做了一個複製品，他大概是用塑膠做的，那個複製品做的比這個相要粗。這個相你仔細去看，紋路都很清楚，你看指甲，小指甲紋路清清楚楚，很細。明乘法師做的複製品沒有這麼細，但是樣子跟這個看起來是一樣，細看的時候沒有這個做的精細。所以像要好，常常面對著佛像能夠幫助我們觀想，所以從觀像念佛進入觀想也是一個辦法。</w:t>
      </w:r>
      <w:r>
        <w:t xml:space="preserve"> </w:t>
      </w:r>
    </w:p>
    <w:p w14:paraId="54A43B2A" w14:textId="77777777" w:rsidR="007751BB" w:rsidRDefault="007751BB">
      <w:pPr>
        <w:pStyle w:val="a3"/>
      </w:pPr>
      <w:r>
        <w:t xml:space="preserve">　　底下就說明利益，『作是觀者，除無量億劫生死之罪。於現身中，得念佛三昧』。這個滅罪效果非常顯著，滅無量億劫生死之罪。得念佛三昧就是得一心不亂。我們再看底下第九觀，觀佛身，這愈觀愈微細。</w:t>
      </w:r>
      <w:r>
        <w:t xml:space="preserve"> </w:t>
      </w:r>
    </w:p>
    <w:p w14:paraId="3B7E8CFB" w14:textId="77777777" w:rsidR="007751BB" w:rsidRDefault="007751BB">
      <w:pPr>
        <w:pStyle w:val="a3"/>
      </w:pPr>
      <w:r>
        <w:t xml:space="preserve">　　【佛告阿難及韋提希。此想成已。次當更觀無量壽佛身相光明。】</w:t>
      </w:r>
      <w:r>
        <w:t xml:space="preserve"> </w:t>
      </w:r>
    </w:p>
    <w:p w14:paraId="00F3410B" w14:textId="77777777" w:rsidR="007751BB" w:rsidRDefault="007751BB">
      <w:pPr>
        <w:pStyle w:val="a3"/>
      </w:pPr>
      <w:r>
        <w:t xml:space="preserve">　　這就是仔細的看。前面是粗想，現在更細入的去觀察，『次當更觀無量壽佛身相光明』。</w:t>
      </w:r>
      <w:r>
        <w:t xml:space="preserve"> </w:t>
      </w:r>
    </w:p>
    <w:p w14:paraId="0F12FDE5" w14:textId="77777777" w:rsidR="007751BB" w:rsidRDefault="007751BB">
      <w:pPr>
        <w:pStyle w:val="a3"/>
      </w:pPr>
      <w:r>
        <w:t xml:space="preserve">　　【阿難。當知無量壽佛身。如百千萬億夜摩天閻浮檀金色。】</w:t>
      </w:r>
      <w:r>
        <w:t xml:space="preserve"> </w:t>
      </w:r>
    </w:p>
    <w:p w14:paraId="66A2E4D3" w14:textId="77777777" w:rsidR="007751BB" w:rsidRDefault="007751BB">
      <w:pPr>
        <w:pStyle w:val="a3"/>
      </w:pPr>
      <w:r>
        <w:t xml:space="preserve">　　這是佛、菩薩身都是金色。</w:t>
      </w:r>
      <w:r>
        <w:t xml:space="preserve"> </w:t>
      </w:r>
    </w:p>
    <w:p w14:paraId="1231658F" w14:textId="77777777" w:rsidR="007751BB" w:rsidRDefault="007751BB">
      <w:pPr>
        <w:pStyle w:val="a3"/>
      </w:pPr>
      <w:r>
        <w:t xml:space="preserve">　　【佛身高六十萬億那由他恆河沙由旬。】</w:t>
      </w:r>
      <w:r>
        <w:t xml:space="preserve"> </w:t>
      </w:r>
    </w:p>
    <w:p w14:paraId="0C11D427" w14:textId="77777777" w:rsidR="007751BB" w:rsidRDefault="007751BB">
      <w:pPr>
        <w:pStyle w:val="a3"/>
      </w:pPr>
      <w:r>
        <w:t xml:space="preserve">　　這個身相就太大了。我們觀想可以隨意觀想，你觀不到那麼大，觀小一點沒有關係，為什麼？佛是恆順眾生的，「隨眾生心，應所知量」，你只要能夠見到就行，不一定死在經文句下，但是一一相好是要顯現出來的，要明白。這個高大，太大了我們根本見不到，不是我們能力所能夠見的，所以到後面這是特別遷就我們，叫我們觀丈六的佛身，甚至於觀八尺的佛身，這個我們就比較容易多了。這個像太大了，我們簡直沒有辦法去觀的。</w:t>
      </w:r>
      <w:r>
        <w:t xml:space="preserve"> </w:t>
      </w:r>
    </w:p>
    <w:p w14:paraId="23048E4C" w14:textId="77777777" w:rsidR="007751BB" w:rsidRDefault="007751BB">
      <w:pPr>
        <w:pStyle w:val="a3"/>
      </w:pPr>
      <w:r>
        <w:t xml:space="preserve">　　【眉間白毫。右旋宛轉。如五須彌山。】</w:t>
      </w:r>
      <w:r>
        <w:t xml:space="preserve"> </w:t>
      </w:r>
    </w:p>
    <w:p w14:paraId="00D3C0F2" w14:textId="77777777" w:rsidR="007751BB" w:rsidRDefault="007751BB">
      <w:pPr>
        <w:pStyle w:val="a3"/>
      </w:pPr>
      <w:r>
        <w:t xml:space="preserve">　　『須彌山』比我們世界上最高大的喜馬拉雅山恐怕還要大得多，就不算大得多，就算一樣大，五座喜馬拉雅山那麼大，我們人在當中什麼也看不見，怎麼能看得到佛的相？這是佛一個相，眉毛當中的白毫，白毫就這麼大，佛的面孔，佛的頭部，比我們地球大得太多了，你說我們怎麼觀法？沒有能力觀，所以不要限制在文字的大小上面。</w:t>
      </w:r>
      <w:r>
        <w:t xml:space="preserve"> </w:t>
      </w:r>
    </w:p>
    <w:p w14:paraId="569DB464" w14:textId="77777777" w:rsidR="007751BB" w:rsidRDefault="007751BB">
      <w:pPr>
        <w:pStyle w:val="a3"/>
      </w:pPr>
      <w:r>
        <w:t xml:space="preserve">　　【佛眼如四大海水。】</w:t>
      </w:r>
      <w:r>
        <w:t xml:space="preserve"> </w:t>
      </w:r>
    </w:p>
    <w:p w14:paraId="7B1E4E2C" w14:textId="77777777" w:rsidR="007751BB" w:rsidRDefault="007751BB">
      <w:pPr>
        <w:pStyle w:val="a3"/>
      </w:pPr>
      <w:r>
        <w:t xml:space="preserve">　　「讚佛偈」就是依據這個經文所寫出來的。</w:t>
      </w:r>
      <w:r>
        <w:t xml:space="preserve"> </w:t>
      </w:r>
    </w:p>
    <w:p w14:paraId="54A9DE3A" w14:textId="77777777" w:rsidR="007751BB" w:rsidRDefault="007751BB">
      <w:pPr>
        <w:pStyle w:val="a3"/>
      </w:pPr>
      <w:r>
        <w:t xml:space="preserve">　　【青白分明。】</w:t>
      </w:r>
      <w:r>
        <w:t xml:space="preserve"> </w:t>
      </w:r>
    </w:p>
    <w:p w14:paraId="13BF34CF" w14:textId="77777777" w:rsidR="007751BB" w:rsidRDefault="007751BB">
      <w:pPr>
        <w:pStyle w:val="a3"/>
      </w:pPr>
      <w:r>
        <w:t xml:space="preserve">　　佛的眼睛『青白分明』。</w:t>
      </w:r>
      <w:r>
        <w:t xml:space="preserve"> </w:t>
      </w:r>
    </w:p>
    <w:p w14:paraId="2959A598" w14:textId="77777777" w:rsidR="007751BB" w:rsidRDefault="007751BB">
      <w:pPr>
        <w:pStyle w:val="a3"/>
      </w:pPr>
      <w:r>
        <w:t xml:space="preserve">　　【身諸毛孔。演出光明。】</w:t>
      </w:r>
      <w:r>
        <w:t xml:space="preserve"> </w:t>
      </w:r>
    </w:p>
    <w:p w14:paraId="6F327B21" w14:textId="77777777" w:rsidR="007751BB" w:rsidRDefault="007751BB">
      <w:pPr>
        <w:pStyle w:val="a3"/>
      </w:pPr>
      <w:r>
        <w:t xml:space="preserve">　　毛細孔裡面都放光明。</w:t>
      </w:r>
      <w:r>
        <w:t xml:space="preserve"> </w:t>
      </w:r>
    </w:p>
    <w:p w14:paraId="7EAA82B1" w14:textId="77777777" w:rsidR="007751BB" w:rsidRDefault="007751BB">
      <w:pPr>
        <w:pStyle w:val="a3"/>
      </w:pPr>
      <w:r>
        <w:t xml:space="preserve">　　【如須彌山。】</w:t>
      </w:r>
      <w:r>
        <w:t xml:space="preserve"> </w:t>
      </w:r>
    </w:p>
    <w:p w14:paraId="6E64BB1B" w14:textId="77777777" w:rsidR="007751BB" w:rsidRDefault="007751BB">
      <w:pPr>
        <w:pStyle w:val="a3"/>
      </w:pPr>
      <w:r>
        <w:t xml:space="preserve">　　這是比喻。</w:t>
      </w:r>
      <w:r>
        <w:t xml:space="preserve"> </w:t>
      </w:r>
    </w:p>
    <w:p w14:paraId="296AEFEC" w14:textId="77777777" w:rsidR="007751BB" w:rsidRDefault="007751BB">
      <w:pPr>
        <w:pStyle w:val="a3"/>
      </w:pPr>
      <w:r>
        <w:t xml:space="preserve">　　【彼佛圓光。】</w:t>
      </w:r>
      <w:r>
        <w:t xml:space="preserve"> </w:t>
      </w:r>
    </w:p>
    <w:p w14:paraId="068306FB" w14:textId="77777777" w:rsidR="007751BB" w:rsidRDefault="007751BB">
      <w:pPr>
        <w:pStyle w:val="a3"/>
      </w:pPr>
      <w:r>
        <w:t xml:space="preserve">　　『圓光』就是佛的常光，有多大？</w:t>
      </w:r>
      <w:r>
        <w:t xml:space="preserve"> </w:t>
      </w:r>
    </w:p>
    <w:p w14:paraId="6BAF8148" w14:textId="77777777" w:rsidR="007751BB" w:rsidRDefault="007751BB">
      <w:pPr>
        <w:pStyle w:val="a3"/>
      </w:pPr>
      <w:r>
        <w:t xml:space="preserve">　　【如百億三千大千世界。】</w:t>
      </w:r>
      <w:r>
        <w:t xml:space="preserve"> </w:t>
      </w:r>
    </w:p>
    <w:p w14:paraId="46FF868A" w14:textId="77777777" w:rsidR="007751BB" w:rsidRDefault="007751BB">
      <w:pPr>
        <w:pStyle w:val="a3"/>
      </w:pPr>
      <w:r>
        <w:t xml:space="preserve">　　佛後面圓光，身上的光，常光，這個不是放光。</w:t>
      </w:r>
      <w:r>
        <w:t xml:space="preserve"> </w:t>
      </w:r>
    </w:p>
    <w:p w14:paraId="53D93ED0" w14:textId="77777777" w:rsidR="007751BB" w:rsidRDefault="007751BB">
      <w:pPr>
        <w:pStyle w:val="a3"/>
      </w:pPr>
      <w:r>
        <w:t xml:space="preserve">　　【於圓光中。有百萬億那由他恆河沙化佛。】</w:t>
      </w:r>
      <w:r>
        <w:t xml:space="preserve"> </w:t>
      </w:r>
    </w:p>
    <w:p w14:paraId="504B93DE" w14:textId="77777777" w:rsidR="007751BB" w:rsidRDefault="007751BB">
      <w:pPr>
        <w:pStyle w:val="a3"/>
      </w:pPr>
      <w:r>
        <w:t xml:space="preserve">　　這統統是阿彌陀佛變化所作。經上常講千百億化身，就是說的光中化佛，光中化佛無數億。</w:t>
      </w:r>
      <w:r>
        <w:t xml:space="preserve"> </w:t>
      </w:r>
    </w:p>
    <w:p w14:paraId="7E749179" w14:textId="77777777" w:rsidR="007751BB" w:rsidRDefault="007751BB">
      <w:pPr>
        <w:pStyle w:val="a3"/>
      </w:pPr>
      <w:r>
        <w:t xml:space="preserve">　　【一一化佛。亦有眾多無數化菩薩以為侍者。】</w:t>
      </w:r>
      <w:r>
        <w:t xml:space="preserve"> </w:t>
      </w:r>
    </w:p>
    <w:p w14:paraId="58FDC964" w14:textId="77777777" w:rsidR="007751BB" w:rsidRDefault="007751BB">
      <w:pPr>
        <w:pStyle w:val="a3"/>
      </w:pPr>
      <w:r>
        <w:t xml:space="preserve">　　化菩薩無量無邊。</w:t>
      </w:r>
      <w:r>
        <w:t xml:space="preserve"> </w:t>
      </w:r>
    </w:p>
    <w:p w14:paraId="1B23D3AD" w14:textId="77777777" w:rsidR="007751BB" w:rsidRDefault="007751BB">
      <w:pPr>
        <w:pStyle w:val="a3"/>
      </w:pPr>
      <w:r>
        <w:t xml:space="preserve">　　【無量壽佛有八萬四千相。】</w:t>
      </w:r>
      <w:r>
        <w:t xml:space="preserve"> </w:t>
      </w:r>
    </w:p>
    <w:p w14:paraId="487C5F3A" w14:textId="77777777" w:rsidR="007751BB" w:rsidRDefault="007751BB">
      <w:pPr>
        <w:pStyle w:val="a3"/>
      </w:pPr>
      <w:r>
        <w:t xml:space="preserve">　　這就不止三十二相。三十二相八十種好是示現在我們人間的身相，你到極樂世界見到阿彌陀佛的報身，見到他的真身，有八萬四千相。</w:t>
      </w:r>
      <w:r>
        <w:t xml:space="preserve"> </w:t>
      </w:r>
    </w:p>
    <w:p w14:paraId="665E0391" w14:textId="77777777" w:rsidR="007751BB" w:rsidRDefault="007751BB">
      <w:pPr>
        <w:pStyle w:val="a3"/>
      </w:pPr>
      <w:r>
        <w:t xml:space="preserve">　　【一一相中。各有八萬四千隨形好。】</w:t>
      </w:r>
      <w:r>
        <w:t xml:space="preserve"> </w:t>
      </w:r>
    </w:p>
    <w:p w14:paraId="3FBBC72A" w14:textId="77777777" w:rsidR="007751BB" w:rsidRDefault="007751BB">
      <w:pPr>
        <w:pStyle w:val="a3"/>
      </w:pPr>
      <w:r>
        <w:t xml:space="preserve">　　這是每個相裡頭都有八萬四千好。</w:t>
      </w:r>
      <w:r>
        <w:t xml:space="preserve"> </w:t>
      </w:r>
    </w:p>
    <w:p w14:paraId="21D468E8" w14:textId="77777777" w:rsidR="007751BB" w:rsidRDefault="007751BB">
      <w:pPr>
        <w:pStyle w:val="a3"/>
      </w:pPr>
      <w:r>
        <w:t xml:space="preserve">　　【一一好中。復有八萬四千光明。】</w:t>
      </w:r>
      <w:r>
        <w:t xml:space="preserve"> </w:t>
      </w:r>
    </w:p>
    <w:p w14:paraId="6CC94D2B" w14:textId="77777777" w:rsidR="007751BB" w:rsidRDefault="007751BB">
      <w:pPr>
        <w:pStyle w:val="a3"/>
      </w:pPr>
      <w:r>
        <w:t xml:space="preserve">　　這個觀想確實很不容易觀成，比前面要難得多。末後這一句與我們關係非常密切：</w:t>
      </w:r>
      <w:r>
        <w:t xml:space="preserve"> </w:t>
      </w:r>
    </w:p>
    <w:p w14:paraId="01A25001" w14:textId="77777777" w:rsidR="007751BB" w:rsidRDefault="007751BB">
      <w:pPr>
        <w:pStyle w:val="a3"/>
      </w:pPr>
      <w:r>
        <w:t xml:space="preserve">　　【一一光明。遍照十方世界念佛眾生。攝取不捨。】</w:t>
      </w:r>
      <w:r>
        <w:t xml:space="preserve"> </w:t>
      </w:r>
    </w:p>
    <w:p w14:paraId="4AE3E0B3" w14:textId="77777777" w:rsidR="007751BB" w:rsidRDefault="007751BB">
      <w:pPr>
        <w:pStyle w:val="a3"/>
      </w:pPr>
      <w:r>
        <w:t xml:space="preserve">　　十方無量無邊世界裡的眾生發心念佛，發願求生西方極樂世界，佛的光明都照得到，都『攝取不捨』。你不要怕，人太多了，阿彌陀佛真的看到我了嗎？會不會把我漏了？這是你自己的疑惑，決定不會。我們這個地方起心動念，阿彌陀佛統統知道。</w:t>
      </w:r>
      <w:r>
        <w:t xml:space="preserve"> </w:t>
      </w:r>
    </w:p>
    <w:p w14:paraId="232FFE8F" w14:textId="77777777" w:rsidR="007751BB" w:rsidRDefault="007751BB">
      <w:pPr>
        <w:pStyle w:val="a3"/>
      </w:pPr>
      <w:r>
        <w:t xml:space="preserve">　　《鈔》裡面講「雖土廣生多」，生就是眾生，非常之多，國土是無量無邊，每天往生西方極樂世界的人不曉得多少！「攝無一失」，這是我們要相信的，一個都不漏，一個都不會失掉。換句話說，臨命終時，佛是一定來接引你。你能夠深信不疑，你能夠真正發願，你就有福了，你這一生可以脫離苦海，脫離輪迴。往生西方必成佛道，一生成就。</w:t>
      </w:r>
      <w:r>
        <w:t xml:space="preserve"> </w:t>
      </w:r>
    </w:p>
    <w:p w14:paraId="0345767D" w14:textId="77777777" w:rsidR="007751BB" w:rsidRDefault="007751BB">
      <w:pPr>
        <w:pStyle w:val="a3"/>
      </w:pPr>
      <w:r>
        <w:t xml:space="preserve">　　【其光相好。及與化佛。不可具說。】</w:t>
      </w:r>
      <w:r>
        <w:t xml:space="preserve"> </w:t>
      </w:r>
    </w:p>
    <w:p w14:paraId="1ADF5847" w14:textId="77777777" w:rsidR="007751BB" w:rsidRDefault="007751BB">
      <w:pPr>
        <w:pStyle w:val="a3"/>
      </w:pPr>
      <w:r>
        <w:t xml:space="preserve">　　說不盡的，沒有法子說的。</w:t>
      </w:r>
      <w:r>
        <w:t xml:space="preserve"> </w:t>
      </w:r>
    </w:p>
    <w:p w14:paraId="054A5E7C" w14:textId="77777777" w:rsidR="007751BB" w:rsidRDefault="007751BB">
      <w:pPr>
        <w:pStyle w:val="a3"/>
      </w:pPr>
      <w:r>
        <w:t xml:space="preserve">　　【但當憶想。令心眼見。】</w:t>
      </w:r>
      <w:r>
        <w:t xml:space="preserve"> </w:t>
      </w:r>
    </w:p>
    <w:p w14:paraId="1117787E" w14:textId="77777777" w:rsidR="007751BB" w:rsidRDefault="007751BB">
      <w:pPr>
        <w:pStyle w:val="a3"/>
      </w:pPr>
      <w:r>
        <w:t xml:space="preserve">　　這不是肉眼見，是『心眼見』。肉眼見，張開眼睛見到，閉著眼睛見不到，心眼見是張開眼睛、閉著眼睛統統見到。你所見的就像前面所講的，這就夠了。</w:t>
      </w:r>
      <w:r>
        <w:t xml:space="preserve"> </w:t>
      </w:r>
    </w:p>
    <w:p w14:paraId="4C762B27" w14:textId="77777777" w:rsidR="007751BB" w:rsidRDefault="007751BB">
      <w:pPr>
        <w:pStyle w:val="a3"/>
      </w:pPr>
      <w:r>
        <w:t xml:space="preserve">　　【見此事者。即見十方一切諸佛。以見諸佛故。名念佛三昧。】</w:t>
      </w:r>
      <w:r>
        <w:t xml:space="preserve"> </w:t>
      </w:r>
    </w:p>
    <w:p w14:paraId="6C62458A" w14:textId="77777777" w:rsidR="007751BB" w:rsidRDefault="007751BB">
      <w:pPr>
        <w:pStyle w:val="a3"/>
      </w:pPr>
      <w:r>
        <w:t xml:space="preserve">　　這是成就，像《彌陀經》上講的「一心不亂」，一心不亂就是『念佛三昧』。</w:t>
      </w:r>
      <w:r>
        <w:t xml:space="preserve"> </w:t>
      </w:r>
    </w:p>
    <w:p w14:paraId="1112BF30" w14:textId="77777777" w:rsidR="007751BB" w:rsidRDefault="007751BB">
      <w:pPr>
        <w:pStyle w:val="a3"/>
      </w:pPr>
      <w:r>
        <w:t xml:space="preserve">　　【作是觀者。名觀一切佛身。以觀佛身故。亦見佛心。】</w:t>
      </w:r>
      <w:r>
        <w:t xml:space="preserve"> </w:t>
      </w:r>
    </w:p>
    <w:p w14:paraId="173D5840" w14:textId="77777777" w:rsidR="007751BB" w:rsidRDefault="007751BB">
      <w:pPr>
        <w:pStyle w:val="a3"/>
      </w:pPr>
      <w:r>
        <w:t xml:space="preserve">　　你觀到佛身，你也見到佛心。佛心是什麼？底下說得清楚：</w:t>
      </w:r>
      <w:r>
        <w:t xml:space="preserve"> </w:t>
      </w:r>
    </w:p>
    <w:p w14:paraId="276F517D" w14:textId="77777777" w:rsidR="007751BB" w:rsidRDefault="007751BB">
      <w:pPr>
        <w:pStyle w:val="a3"/>
      </w:pPr>
      <w:r>
        <w:t xml:space="preserve">　　【佛心者。大慈悲是。以無緣慈。攝諸眾生。】</w:t>
      </w:r>
      <w:r>
        <w:t xml:space="preserve"> </w:t>
      </w:r>
    </w:p>
    <w:p w14:paraId="7495F1C3" w14:textId="77777777" w:rsidR="007751BB" w:rsidRDefault="007751BB">
      <w:pPr>
        <w:pStyle w:val="a3"/>
      </w:pPr>
      <w:r>
        <w:t xml:space="preserve">　　我們觀想實在是心粗境細，我們沒有能力來修觀，但是這個地方，佛心要記住，我們要努力的來學，學什麼？學慈悲，學無緣，無緣就是無條件的，無條件的慈悲。『攝諸眾生』，簡單的講叫幫助眾生，把念佛法門的好處，念佛法門的道理，念佛法門的利益、方法，介紹給一切眾生，這就是攝諸眾生，我們要做這個工作。他能接受多少，我們就介紹多少給他；完全不能接受，叫他看見佛像、聽到佛名，也是攝諸眾生。他看到佛像、聽到佛名，「一歷耳根，永為道種」，給他阿賴耶識裡面種一個佛的種子，所以我提倡印阿彌陀佛的佛號。在國外，他們都有汽車，每個人都有車子，汽車前後左右都貼一張，中國人看了也會念，外國人看了也會念。他看到好奇，這什麼東西？他總會仔細看一眼，就落在心裡去了，就攝諸眾生。</w:t>
      </w:r>
      <w:r>
        <w:t xml:space="preserve"> </w:t>
      </w:r>
    </w:p>
    <w:p w14:paraId="3768BF60" w14:textId="77777777" w:rsidR="007751BB" w:rsidRDefault="007751BB">
      <w:pPr>
        <w:pStyle w:val="a3"/>
      </w:pPr>
      <w:r>
        <w:t xml:space="preserve">　　還有我們念佛的同修，我印的這個佛號，叫他們每個人家裡門上貼一張，也容易辨別，我們一看到那個門上貼的就曉得這是我們自己同修，我們要找也好找一點。他的鄰居、朋友看看，問問這是什麼？外國人喜歡問，你們貼的是什麼？趁這個機會解釋給他聽，佛法就度給他了，這機會教育，我們是要努力的來做，要學無緣慈悲。我們凡夫慈悲，我喜歡他就對他慈悲；我不喜歡他，我就討厭他，就怨恨他，這錯誤，這與佛心完全相違背，這是我們自己的業障，是我們自己的大病，自己要曉得。我有這個病，有這個業障，我如何消除？我把它改過來就消除了。所以一定要學無條件的慈悲，無條件的去幫助別人學佛。</w:t>
      </w:r>
      <w:r>
        <w:t xml:space="preserve"> </w:t>
      </w:r>
    </w:p>
    <w:p w14:paraId="48829154" w14:textId="77777777" w:rsidR="007751BB" w:rsidRDefault="007751BB">
      <w:pPr>
        <w:pStyle w:val="a3"/>
      </w:pPr>
      <w:r>
        <w:t xml:space="preserve">　　【作此觀者。捨身他世。生諸佛前。得無生忍。】</w:t>
      </w:r>
      <w:r>
        <w:t xml:space="preserve"> </w:t>
      </w:r>
    </w:p>
    <w:p w14:paraId="540E19FB" w14:textId="77777777" w:rsidR="007751BB" w:rsidRDefault="007751BB">
      <w:pPr>
        <w:pStyle w:val="a3"/>
      </w:pPr>
      <w:r>
        <w:t xml:space="preserve">　　你能作這個觀，你將來自己在這個世間，我們這個報身壽命到了的時候，必定往生西方極樂世界，一往生到西方極樂世界就得無生法忍，得無生法忍，諸位曉得，必定是上品上生。生到西方極樂世界，花開見佛悟無生，這是一定的道理，這是上品上生。縱然我們觀不成，持名念佛也一樣，觀想、觀像、持名的功德效果是相等的，絕對不是說我用觀想才能到上品上生，我持名念佛就不能到了，那就錯了。持名念佛一樣可以念到上品上生，但是持名念佛，記住此地這個經文裡頭一句話，就是無緣慈悲，如果我們心地真正到這個，你念佛確實可以到上品，為什麼？人到無緣慈悲，業障就消得很多。對於任何一個人，慈悲愛護沒有條件的。所以我們業障有多少自己知道，自己一反省就曉得。貪瞋痴慢，嫉妒障礙，這些恩恩怨怨，這個東西都不能忘掉，不能擺脫掉，這就是深重的業障，你帶著這些業障往生西方極樂世界品位就低。所以三輩九品，你帶的業障少，品位就高；你帶的多，品位就低。如果不帶業哪有什麼三輩九品？道理就在此地。</w:t>
      </w:r>
      <w:r>
        <w:t xml:space="preserve"> </w:t>
      </w:r>
    </w:p>
    <w:p w14:paraId="3C07A38D" w14:textId="77777777" w:rsidR="007751BB" w:rsidRDefault="007751BB">
      <w:pPr>
        <w:pStyle w:val="a3"/>
      </w:pPr>
      <w:r>
        <w:t xml:space="preserve">　　消業障，你消得多，品位高；消得少，品位低。實在善導大師講的話決定是正確的，你「遇緣不同」。譬如你遇的緣殊勝，這部經的義理清清楚楚、明明白白，我們自己會消業障，我們就曉得在處事待人接物處處改過自新，業障就消了。如果遇緣不勝，光知道念佛，不曉得這個道理，業障不知道怎麼消法，甚至於自己有這麼多習氣並不以為是業障，不知道這是業障，這樣念佛也能往生，往生品位就低。所以品位高下，四土三輩九品，都在我們這一生當中修得。我們以無緣慈悲待人，人家以惡意對待我們，我們以慈悲心報答，我們以平等、清淨心對他，那個人是我們的大恩人，為什麼？他把我們業障消除。如果他討厭我們，我們也討厭他，業障上再加上業障，沒有消除。他討厭我們，我們不討厭他，我們業障就消除。</w:t>
      </w:r>
      <w:r>
        <w:t xml:space="preserve"> </w:t>
      </w:r>
    </w:p>
    <w:p w14:paraId="0C1A2B3F" w14:textId="77777777" w:rsidR="007751BB" w:rsidRDefault="007751BB">
      <w:pPr>
        <w:pStyle w:val="a3"/>
      </w:pPr>
      <w:r>
        <w:t xml:space="preserve">　　所以諸位要知道，一個會修行的人，善人、惡人都是我們善知識，我們如果要離開他，我們的業障永遠不能消除。討厭我們的人，每次見面罵我們幾句，業障就消了，惡業就消了。他罵我們，我們要生歡喜心、感激心，為什麼？罵一句，業障消一層；再罵一句，又消一層，好。他要是罵一句，我們生一個瞋恨心，再罵瞋恨心更重，那你業障就愈來愈重。你們看看《法華經．提婆達多品》，釋迦牟尼佛說的，如果不是提婆達多處處要陷害、侮蔑、毀謗釋迦牟尼佛，釋迦牟尼佛的道業沒有這麼快成就。他之所以能夠提前成佛，就是提婆達多，他說提婆達多是他第一善知識，替他消除無量劫來的生死重罪，《法華經．提婆達多品》釋迦牟尼佛自己說的。</w:t>
      </w:r>
      <w:r>
        <w:t xml:space="preserve"> </w:t>
      </w:r>
    </w:p>
    <w:p w14:paraId="62F9CD40" w14:textId="77777777" w:rsidR="007751BB" w:rsidRDefault="007751BB">
      <w:pPr>
        <w:pStyle w:val="a3"/>
      </w:pPr>
      <w:r>
        <w:t xml:space="preserve">　　所以真正會學的人，一切統統是</w:t>
      </w:r>
      <w:r>
        <w:t xml:space="preserve">善知識，就像善財童子一樣，五十三參沒有一個不是善知識。不要認為善財童子運氣好，遇到那麼多善知識，我們跟善財童子並不差，就是我們不認識善知識，我們把善知識當作惡知識，這就沒有辦法了。善財童子有沒有遇到惡人？有，五十三參裡頭有不少惡人，有貪瞋痴慢，統統都有，可是在善財眼睛當中統統是善知識。五十三參是我們社會上各行各業，五十三位，出家的只有六個人，其餘統統是在家的，出家的少，在家的多，裡面有學佛的，有外道的。我們今天看到學佛的就很歡喜，看到外道的我們心裡就不高興，這錯了。外道也是眾生，也有佛性，他也是佛。所以就是說在一切境緣當中，境是物質環境，緣是人事環境，在這個裡面修無緣大慈，修真正的清淨平等，消除自己的業障，成就自己無量功德，這才是一個真正學佛人。好，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A096" w14:textId="77777777" w:rsidR="007751BB" w:rsidRDefault="007751BB" w:rsidP="007751BB">
      <w:r>
        <w:separator/>
      </w:r>
    </w:p>
  </w:endnote>
  <w:endnote w:type="continuationSeparator" w:id="0">
    <w:p w14:paraId="2B7CE76E" w14:textId="77777777" w:rsidR="007751BB" w:rsidRDefault="007751BB" w:rsidP="0077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3376" w14:textId="77777777" w:rsidR="007751BB" w:rsidRDefault="007751BB" w:rsidP="007751BB">
      <w:r>
        <w:separator/>
      </w:r>
    </w:p>
  </w:footnote>
  <w:footnote w:type="continuationSeparator" w:id="0">
    <w:p w14:paraId="28E64555" w14:textId="77777777" w:rsidR="007751BB" w:rsidRDefault="007751BB" w:rsidP="0077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BB"/>
    <w:rsid w:val="007751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64D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