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A9EB" w14:textId="77777777" w:rsidR="00475949" w:rsidRDefault="00475949">
      <w:r>
        <w:t xml:space="preserve">觀無量壽佛經講記　　（第二十一集）　　</w:t>
      </w:r>
      <w:r>
        <w:t>1988/2</w:t>
      </w:r>
      <w:r>
        <w:t xml:space="preserve">　　台灣大專講座　　檔名：</w:t>
      </w:r>
      <w:r>
        <w:t xml:space="preserve">03-001-0021 </w:t>
      </w:r>
    </w:p>
    <w:p w14:paraId="1E33528C" w14:textId="77777777" w:rsidR="00475949" w:rsidRDefault="00475949">
      <w:pPr>
        <w:pStyle w:val="a3"/>
      </w:pPr>
      <w:r>
        <w:t xml:space="preserve">　　一百二十二面，經文的第一行，最後一句：</w:t>
      </w:r>
      <w:r>
        <w:t xml:space="preserve"> </w:t>
      </w:r>
    </w:p>
    <w:p w14:paraId="31F284D9" w14:textId="77777777" w:rsidR="00475949" w:rsidRDefault="00475949">
      <w:pPr>
        <w:pStyle w:val="a3"/>
      </w:pPr>
      <w:r>
        <w:t xml:space="preserve">　　【是故智者。應當繫心諦觀無量壽佛。】</w:t>
      </w:r>
      <w:r>
        <w:t xml:space="preserve"> </w:t>
      </w:r>
    </w:p>
    <w:p w14:paraId="3FDF5751" w14:textId="77777777" w:rsidR="00475949" w:rsidRDefault="00475949">
      <w:pPr>
        <w:pStyle w:val="a3"/>
      </w:pPr>
      <w:r>
        <w:t xml:space="preserve">　　『無量壽佛』就是阿彌陀佛。本師釋迦牟尼佛在經中一而再、再而三、三而四的勸勉我們應當『繫心諦觀』，真是苦口婆心。實在講我們業障很重，沒有能力觀佛，我們常常能夠有機會看到佛像，這都是見佛像，都能消業障。好的佛像我們現在可以用照相的方法照下來，我們這裡掛的那張大的是唐伯虎畫的，那個像也是非常的好，我在香港那時候還不曉得是唐伯虎畫的，可是看到這三聖像就很喜歡，我在志蓮圖書館看到的，它那裡也是一張複製品，是照相照下來，不是原來的畫，跟我們現在這個是差不多大小。他們掛在圖書館，我一看到之後就想要，我就跟圖書館的宏勛法師商量，我說這個像我要，他也很歡喜。他是照相專家，是近代佛門裡了不起的藝術家，大陸上共產黨請他鑑定佛像、藝術品，他確實是專家，也是照相專家。他替我照了一張幻燈片，是大的幻燈片，差不多有這麼高，這麼寬，照這麼大的一張幻燈片送給我，我回來就拿這個幻燈片去作版，這個版做得很好。常看好的佛像，家裡客廳都可以供。我們印的這張彩色的是達拉斯佛堂裡面供的，我自己照的，現在印這麼大張，配十二吋的鏡框正好，可以配一張鏡框掛在家裡客廳裡面。這個像裡頭，供果、香花、燈燭統統都有了，你什麼都不要費事，不要操這個心。這都是幫助我們</w:t>
      </w:r>
      <w:r>
        <w:t>一心繫念，常常提醒自己。</w:t>
      </w:r>
      <w:r>
        <w:t xml:space="preserve"> </w:t>
      </w:r>
    </w:p>
    <w:p w14:paraId="76259A23" w14:textId="77777777" w:rsidR="00475949" w:rsidRDefault="00475949">
      <w:pPr>
        <w:pStyle w:val="a3"/>
      </w:pPr>
      <w:r>
        <w:t xml:space="preserve">　　【觀無量壽佛者。從一相好入。但觀眉間白毫。極令明了。見眉間白毫相者。八萬四千相好。自然當現。】</w:t>
      </w:r>
      <w:r>
        <w:t xml:space="preserve"> </w:t>
      </w:r>
    </w:p>
    <w:p w14:paraId="1B971725" w14:textId="77777777" w:rsidR="00475949" w:rsidRDefault="00475949">
      <w:pPr>
        <w:pStyle w:val="a3"/>
      </w:pPr>
      <w:r>
        <w:t xml:space="preserve">　　這是教我們觀的步驟。怎麼觀法？先觀阿彌陀佛白毫相，原則就是要看得很清楚，開目、閉目一定都要看得很清楚，逐漸這微細的相好自然顯現。顯現，你雖然看到，你也沒辦法說得出來，相太莊嚴、太殊勝。所以佛像要供好像，遇到真正好的佛像，我們要想方法把它請回來，若實在不可能，用照相照下來，回家去我們供養這個照片也很好。</w:t>
      </w:r>
      <w:r>
        <w:t xml:space="preserve"> </w:t>
      </w:r>
    </w:p>
    <w:p w14:paraId="0E5FA59C" w14:textId="77777777" w:rsidR="00475949" w:rsidRDefault="00475949">
      <w:pPr>
        <w:pStyle w:val="a3"/>
      </w:pPr>
      <w:r>
        <w:t xml:space="preserve">　　大陸上流出來許多的佛像也有一些損壞，損壞了我們想方法修補。像我們運到達拉斯的佛像，後面那個背光就斷了，我們重新用膠把它黏起來，在照相裡頭看不出來，細看會看得出來，很仔細的把它修補，但是觀音菩薩手上拿的楊枝跟淨瓶沒有了，大概從大陸運到香港就沒有了，我就想了一下，觀世音菩薩兩隻手空了怎麼行？所以我一個手就掛一串念珠，另外一手拿一卷經，這部經是《無量壽莊嚴清淨平等覺經》，我用影印機把它縮小了，縮成這麼小一卷，捲起來拿在手上，這非常之好，就是教我們天天讀誦《無量壽經》。因為我們現在那邊是每個星期天大家聚集在一起念《無量壽莊嚴清淨平等覺經》，所以觀世音菩薩手上就拿這卷經，拿這串念珠，叫我們天天念佛，這個意思很好，不要再加什麼楊枝淨水，現在改成念珠跟《無量壽經》。再繼續往下面看：</w:t>
      </w:r>
      <w:r>
        <w:t xml:space="preserve"> </w:t>
      </w:r>
    </w:p>
    <w:p w14:paraId="066109DF" w14:textId="77777777" w:rsidR="00475949" w:rsidRDefault="00475949">
      <w:pPr>
        <w:pStyle w:val="a3"/>
      </w:pPr>
      <w:r>
        <w:t xml:space="preserve">　　【見無量壽佛者。即見十方無量諸佛。得見無量諸佛故。諸佛現在授記。是為遍觀一切色身相。名第九觀。】</w:t>
      </w:r>
      <w:r>
        <w:t xml:space="preserve"> </w:t>
      </w:r>
    </w:p>
    <w:p w14:paraId="53C46C54" w14:textId="77777777" w:rsidR="00475949" w:rsidRDefault="00475949">
      <w:pPr>
        <w:pStyle w:val="a3"/>
      </w:pPr>
      <w:r>
        <w:lastRenderedPageBreak/>
        <w:t xml:space="preserve">　　這就是觀佛。見一尊佛就是見一切佛，念一尊佛就是念一切佛，所以諸位要是真正明白這個道理，遵守佛的教誨，我們念阿彌陀佛絕對不會得罪釋迦牟尼佛，也不會得罪藥師佛，十方諸佛都不會得罪，不但不得罪他們，每尊佛都歡喜。如果你念阿彌陀佛，又念釋迦牟尼佛，又念藥師佛，念了很多佛，諸佛看到都搖頭，為什麼？好是很好，但是你不能成就，為什麼？你不能得一心不亂。所謂是念這一切佛，叫人情佛事，我們現在有的時候也得要順乎人情，就是他這個理不明白，好像拜了這個沒有去拜那個，心裡總是覺得難過，所以過年不得已拜個千佛，拜個萬佛，讓你統統都拜到了，希望這一次拜到之後，一年就見一次面，剩下的時間統統念阿彌陀佛，這樣才好。每年過年跟十方三世一切諸佛見個面，我們拜千佛，拜萬佛，都是這個意思，好像跟諸佛拜年一樣。但是一個專修淨土的道場，一年三百六十五天，只念阿彌陀佛，絕對不會念其他的諸佛，念這一尊佛統統都念到，要曉得這個道理，不是他對於一切諸佛不恭敬，是真正的恭敬。</w:t>
      </w:r>
      <w:r>
        <w:t xml:space="preserve"> </w:t>
      </w:r>
    </w:p>
    <w:p w14:paraId="317CB4D3" w14:textId="77777777" w:rsidR="00475949" w:rsidRDefault="00475949">
      <w:pPr>
        <w:pStyle w:val="a3"/>
      </w:pPr>
      <w:r>
        <w:t xml:space="preserve">　　【作是觀者。名為正觀。若他觀者。名為邪觀。】</w:t>
      </w:r>
      <w:r>
        <w:t xml:space="preserve"> </w:t>
      </w:r>
    </w:p>
    <w:p w14:paraId="1831C21F" w14:textId="77777777" w:rsidR="00475949" w:rsidRDefault="00475949">
      <w:pPr>
        <w:pStyle w:val="a3"/>
      </w:pPr>
      <w:r>
        <w:t xml:space="preserve">　　這是囑咐我們必須與經相應才是正觀。</w:t>
      </w:r>
      <w:r>
        <w:t xml:space="preserve"> </w:t>
      </w:r>
    </w:p>
    <w:p w14:paraId="47F0CCF8" w14:textId="77777777" w:rsidR="00475949" w:rsidRDefault="00475949">
      <w:pPr>
        <w:pStyle w:val="a3"/>
      </w:pPr>
      <w:r>
        <w:t xml:space="preserve">　　請看經文，這是第十觀，觀觀世音菩薩：</w:t>
      </w:r>
      <w:r>
        <w:t xml:space="preserve"> </w:t>
      </w:r>
    </w:p>
    <w:p w14:paraId="7BF41849" w14:textId="77777777" w:rsidR="00475949" w:rsidRDefault="00475949">
      <w:pPr>
        <w:pStyle w:val="a3"/>
      </w:pPr>
      <w:r>
        <w:t xml:space="preserve">　　【佛告阿難及韋提希。見無量壽佛了了分明已。】</w:t>
      </w:r>
      <w:r>
        <w:t xml:space="preserve"> </w:t>
      </w:r>
    </w:p>
    <w:p w14:paraId="5E54B2B0" w14:textId="77777777" w:rsidR="00475949" w:rsidRDefault="00475949">
      <w:pPr>
        <w:pStyle w:val="a3"/>
      </w:pPr>
      <w:r>
        <w:t xml:space="preserve">　　就是佛觀觀得很清楚，開目、閉目這個景象都在眼前。</w:t>
      </w:r>
      <w:r>
        <w:t xml:space="preserve"> </w:t>
      </w:r>
    </w:p>
    <w:p w14:paraId="7257E1AD" w14:textId="77777777" w:rsidR="00475949" w:rsidRDefault="00475949">
      <w:pPr>
        <w:pStyle w:val="a3"/>
      </w:pPr>
      <w:r>
        <w:t xml:space="preserve">　　【次復應觀觀世音菩薩。此菩薩身長十八萬億那由他由旬。】</w:t>
      </w:r>
      <w:r>
        <w:t xml:space="preserve"> </w:t>
      </w:r>
    </w:p>
    <w:p w14:paraId="30799E96" w14:textId="77777777" w:rsidR="00475949" w:rsidRDefault="00475949">
      <w:pPr>
        <w:pStyle w:val="a3"/>
      </w:pPr>
      <w:r>
        <w:t xml:space="preserve">　　這是身長，菩薩的身高，『十八萬億那由他由旬』。</w:t>
      </w:r>
      <w:r>
        <w:t xml:space="preserve"> </w:t>
      </w:r>
    </w:p>
    <w:p w14:paraId="44C5BA55" w14:textId="77777777" w:rsidR="00475949" w:rsidRDefault="00475949">
      <w:pPr>
        <w:pStyle w:val="a3"/>
      </w:pPr>
      <w:r>
        <w:t xml:space="preserve">　　【身紫金色。頂有肉髻。】</w:t>
      </w:r>
      <w:r>
        <w:t xml:space="preserve"> </w:t>
      </w:r>
    </w:p>
    <w:p w14:paraId="708A208C" w14:textId="77777777" w:rsidR="00475949" w:rsidRDefault="00475949">
      <w:pPr>
        <w:pStyle w:val="a3"/>
      </w:pPr>
      <w:r>
        <w:t xml:space="preserve">　　可見得菩薩相跟佛相的確沒有兩樣。佛頂是肉髻，菩薩頂也是肉髻。</w:t>
      </w:r>
      <w:r>
        <w:t xml:space="preserve"> </w:t>
      </w:r>
    </w:p>
    <w:p w14:paraId="7E0F9A9C" w14:textId="77777777" w:rsidR="00475949" w:rsidRDefault="00475949">
      <w:pPr>
        <w:pStyle w:val="a3"/>
      </w:pPr>
      <w:r>
        <w:t xml:space="preserve">　　【項有圓光。】</w:t>
      </w:r>
      <w:r>
        <w:t xml:space="preserve"> </w:t>
      </w:r>
    </w:p>
    <w:p w14:paraId="37AB4756" w14:textId="77777777" w:rsidR="00475949" w:rsidRDefault="00475949">
      <w:pPr>
        <w:pStyle w:val="a3"/>
      </w:pPr>
      <w:r>
        <w:t xml:space="preserve">　　佛有圓光，菩薩也有圓光。</w:t>
      </w:r>
      <w:r>
        <w:t xml:space="preserve"> </w:t>
      </w:r>
    </w:p>
    <w:p w14:paraId="40DC810A" w14:textId="77777777" w:rsidR="00475949" w:rsidRDefault="00475949">
      <w:pPr>
        <w:pStyle w:val="a3"/>
      </w:pPr>
      <w:r>
        <w:t xml:space="preserve">　　【面各百千由旬。其圓光中。有五百化佛。如釋迦牟尼。一一化佛。有五百化菩薩。無量諸天。以為侍者。】</w:t>
      </w:r>
      <w:r>
        <w:t xml:space="preserve"> </w:t>
      </w:r>
    </w:p>
    <w:p w14:paraId="664F2B75" w14:textId="77777777" w:rsidR="00475949" w:rsidRDefault="00475949">
      <w:pPr>
        <w:pStyle w:val="a3"/>
      </w:pPr>
      <w:r>
        <w:t xml:space="preserve">　　這個景象就非常的莊嚴，要很細心慢慢去想，看看能不能想得出來？</w:t>
      </w:r>
      <w:r>
        <w:t xml:space="preserve"> </w:t>
      </w:r>
    </w:p>
    <w:p w14:paraId="064304A5" w14:textId="77777777" w:rsidR="00475949" w:rsidRDefault="00475949">
      <w:pPr>
        <w:pStyle w:val="a3"/>
      </w:pPr>
      <w:r>
        <w:t xml:space="preserve">　　【舉身光中。五道眾生一切色相。皆於中現。】</w:t>
      </w:r>
      <w:r>
        <w:t xml:space="preserve"> </w:t>
      </w:r>
    </w:p>
    <w:p w14:paraId="5415D8F3" w14:textId="77777777" w:rsidR="00475949" w:rsidRDefault="00475949">
      <w:pPr>
        <w:pStyle w:val="a3"/>
      </w:pPr>
      <w:r>
        <w:t xml:space="preserve">　　『五道』就是六道，不說六道說五道是把阿修羅不算是一道，為什麼？《楞嚴經》上說得很好，阿修羅在哪一道就算哪一道，不必另外建立一道。五道裡面除地獄之外，其餘四道都有阿修羅，天有阿修羅，人間有阿修羅，畜生、餓鬼裡頭都有阿修羅。通常我們講六道是把天阿修羅單獨算一道，其實他應該歸入天道，實際上只有五</w:t>
      </w:r>
      <w:r>
        <w:lastRenderedPageBreak/>
        <w:t>道。此地講五道眾生的狀況都在觀世音菩薩身光裡面顯現出來。菩薩非常慈悲，普度眾生，尋聲救苦，所以他與我們這個世界，特別與中國人最有緣分，所謂「家家觀世音，戶戶彌陀佛」，與我們這個世間非常有緣。</w:t>
      </w:r>
      <w:r>
        <w:t xml:space="preserve"> </w:t>
      </w:r>
    </w:p>
    <w:p w14:paraId="6530C628" w14:textId="77777777" w:rsidR="00475949" w:rsidRDefault="00475949">
      <w:pPr>
        <w:pStyle w:val="a3"/>
      </w:pPr>
      <w:r>
        <w:t xml:space="preserve">　　【頂上毗楞伽摩尼寶以為天冠。】</w:t>
      </w:r>
      <w:r>
        <w:t xml:space="preserve"> </w:t>
      </w:r>
    </w:p>
    <w:p w14:paraId="1B2ECB3E" w14:textId="77777777" w:rsidR="00475949" w:rsidRDefault="00475949">
      <w:pPr>
        <w:pStyle w:val="a3"/>
      </w:pPr>
      <w:r>
        <w:t xml:space="preserve">　　這是菩薩頭上戴的寶冠。</w:t>
      </w:r>
      <w:r>
        <w:t xml:space="preserve"> </w:t>
      </w:r>
    </w:p>
    <w:p w14:paraId="6D37D3C6" w14:textId="77777777" w:rsidR="00475949" w:rsidRDefault="00475949">
      <w:pPr>
        <w:pStyle w:val="a3"/>
      </w:pPr>
      <w:r>
        <w:t xml:space="preserve">　　【其天冠中。有一立化佛。】</w:t>
      </w:r>
      <w:r>
        <w:t xml:space="preserve"> </w:t>
      </w:r>
    </w:p>
    <w:p w14:paraId="11C4535C" w14:textId="77777777" w:rsidR="00475949" w:rsidRDefault="00475949">
      <w:pPr>
        <w:pStyle w:val="a3"/>
      </w:pPr>
      <w:r>
        <w:t xml:space="preserve">　　就是寶冠當中有一尊佛像，這尊佛像：</w:t>
      </w:r>
      <w:r>
        <w:t xml:space="preserve"> </w:t>
      </w:r>
    </w:p>
    <w:p w14:paraId="33BEB0C9" w14:textId="77777777" w:rsidR="00475949" w:rsidRDefault="00475949">
      <w:pPr>
        <w:pStyle w:val="a3"/>
      </w:pPr>
      <w:r>
        <w:t xml:space="preserve">　　【高二十五由旬。】</w:t>
      </w:r>
      <w:r>
        <w:t xml:space="preserve"> </w:t>
      </w:r>
    </w:p>
    <w:p w14:paraId="3590E9FC" w14:textId="77777777" w:rsidR="00475949" w:rsidRDefault="00475949">
      <w:pPr>
        <w:pStyle w:val="a3"/>
      </w:pPr>
      <w:r>
        <w:t xml:space="preserve">　　菩薩的身高，相很大，所以有這麼高的佛像。</w:t>
      </w:r>
      <w:r>
        <w:t xml:space="preserve"> </w:t>
      </w:r>
    </w:p>
    <w:p w14:paraId="136D2FA8" w14:textId="77777777" w:rsidR="00475949" w:rsidRDefault="00475949">
      <w:pPr>
        <w:pStyle w:val="a3"/>
      </w:pPr>
      <w:r>
        <w:t xml:space="preserve">　　【觀世音菩薩。面如閻浮檀金色。】</w:t>
      </w:r>
      <w:r>
        <w:t xml:space="preserve"> </w:t>
      </w:r>
    </w:p>
    <w:p w14:paraId="5ECA01F7" w14:textId="77777777" w:rsidR="00475949" w:rsidRDefault="00475949">
      <w:pPr>
        <w:pStyle w:val="a3"/>
      </w:pPr>
      <w:r>
        <w:t xml:space="preserve">　　『閻浮檀金』，在我們這個世界上，金的成分、顏色是最為殊勝的，拿這個來做比喻。</w:t>
      </w:r>
      <w:r>
        <w:t xml:space="preserve"> </w:t>
      </w:r>
    </w:p>
    <w:p w14:paraId="06BA5AF1" w14:textId="77777777" w:rsidR="00475949" w:rsidRDefault="00475949">
      <w:pPr>
        <w:pStyle w:val="a3"/>
      </w:pPr>
      <w:r>
        <w:t xml:space="preserve">　　【眉間毫相。】</w:t>
      </w:r>
      <w:r>
        <w:t xml:space="preserve"> </w:t>
      </w:r>
    </w:p>
    <w:p w14:paraId="363F8CD8" w14:textId="77777777" w:rsidR="00475949" w:rsidRDefault="00475949">
      <w:pPr>
        <w:pStyle w:val="a3"/>
      </w:pPr>
      <w:r>
        <w:t xml:space="preserve">　　眉間也有白毫，也有毫相，佛有，菩薩也有。</w:t>
      </w:r>
      <w:r>
        <w:t xml:space="preserve"> </w:t>
      </w:r>
    </w:p>
    <w:p w14:paraId="3F0B0446" w14:textId="77777777" w:rsidR="00475949" w:rsidRDefault="00475949">
      <w:pPr>
        <w:pStyle w:val="a3"/>
      </w:pPr>
      <w:r>
        <w:t xml:space="preserve">　　【備七寶色。流出八萬四千種光明。一一光明。有無量無數百千化佛。一一化佛。無數化菩薩以為侍者。變現自在。滿十方世界。】</w:t>
      </w:r>
      <w:r>
        <w:t xml:space="preserve"> </w:t>
      </w:r>
    </w:p>
    <w:p w14:paraId="24AFC80C" w14:textId="77777777" w:rsidR="00475949" w:rsidRDefault="00475949">
      <w:pPr>
        <w:pStyle w:val="a3"/>
      </w:pPr>
      <w:r>
        <w:t xml:space="preserve">　　在這一小節裡面我們要特別注意『變現自在，滿十方世界』這兩句，因為這兩句使這個一觀都活了，就不是死的。再仔細一想，全經都活活潑潑的，隨意自在。我們今天修這個觀也要隨意自在，不要死在經典裡面講的大小尺寸那個度量，那是我們做不到的。隨意自在，那我們就可以做到。我們盡量把這個相觀大，不一定要觀十八萬億由旬，不必特定這個數字，這樣我們就能夠下手，就能夠學習。如果特定在這數字上，可以說閻浮提眾生沒有一個人能做得到，沒有辦法做到。經上像這些句子有很多，我們特別留意，所以處處都是活活潑潑的顯現。</w:t>
      </w:r>
      <w:r>
        <w:t xml:space="preserve"> </w:t>
      </w:r>
    </w:p>
    <w:p w14:paraId="069A4D4E" w14:textId="77777777" w:rsidR="00475949" w:rsidRDefault="00475949">
      <w:pPr>
        <w:pStyle w:val="a3"/>
      </w:pPr>
      <w:r>
        <w:t xml:space="preserve">　　【臂如紅蓮華色。有八十億微妙光明。以為瓔珞。其瓔珞中。普現一切諸莊嚴事。】</w:t>
      </w:r>
      <w:r>
        <w:t xml:space="preserve"> </w:t>
      </w:r>
    </w:p>
    <w:p w14:paraId="68944DC0" w14:textId="77777777" w:rsidR="00475949" w:rsidRDefault="00475949">
      <w:pPr>
        <w:pStyle w:val="a3"/>
      </w:pPr>
      <w:r>
        <w:t xml:space="preserve">　　從這部經裡面我們非常明顯的看出來，佛菩薩的身相莊嚴，不但衣著很講究，身上佩戴的首飾也是一流的。這是學佛要明瞭，佛法是離苦得樂，如果學佛學得那麼苦，反過來了，就是離樂去受苦，這個佛法我們學它幹什麼？為什麼古大德提倡穿著飲食都要清苦一點？其實佛法是最講究享受的，這種提倡都是幫助我們消業障，消什麼業障？貪瞋痴慢。所以在物質上減少一點，逐漸把我們貪瞋痴的心化掉，是這個意思，這講消業。第二個修福，我們自己吃苦一點，把我們多餘的去幫助別人，這修福。一方面是消業，一方面修福，是這個意思。不是說學佛的人不可以穿得華麗，不可以去莊嚴自己這個色相，不是的，諸佛菩薩都是如此，怎麼可以限制我們？諸位要曉得，到你真正貪瞋痴慢業障消盡，這些莊嚴自然現前，性德的莊嚴，本來就是這麼莊嚴。</w:t>
      </w:r>
      <w:r>
        <w:t xml:space="preserve"> </w:t>
      </w:r>
    </w:p>
    <w:p w14:paraId="1C77A33B" w14:textId="77777777" w:rsidR="00475949" w:rsidRDefault="00475949">
      <w:pPr>
        <w:pStyle w:val="a3"/>
      </w:pPr>
      <w:r>
        <w:t xml:space="preserve">　　因此我們學佛，明白這個事實的真相，我們以慈悲心度化一切眾生，那我們就要看人、看環境，如果這個地方統統都是學佛的人，我們穿著樸素一點，為什麼？教他消災培福。如果在宴會場合，那些人不學佛的地方，我們去了，我們也可以穿著華麗，不在他之下，去接引他們。你打扮得很樸素，人家一看你，他就不敢學佛，他說學佛一點享受都沒有，他怕這個，他不敢見你，他跟你就畫一道界限。你穿著跟他一樣華麗，一樣打扮，所謂是孔老夫子說的，這是「物以類聚，人以群分」，他覺得我們可以是一類，我們可以是一群，這樣就可以勸他學佛。所以學佛的人要有智慧，什麼場合，我們用什麼樣的身分出現，千變萬化，就跟經上觀世音菩薩講的，應以什麼身得度，你就現什麼樣的身相，這樣才能普度一切眾生。總要叫對方覺得你跟我是同類，我們志趣、嗜好都相同，一拍才能合，所以不要使人家對你有界限、有距離，這樣才好。這都是我們在經上能看得到的，能夠體會得到的。所以這就是『普現一切諸莊嚴事』，我講的都包括在這一句當中。</w:t>
      </w:r>
      <w:r>
        <w:t xml:space="preserve"> </w:t>
      </w:r>
    </w:p>
    <w:p w14:paraId="34BDD82A" w14:textId="77777777" w:rsidR="00475949" w:rsidRDefault="00475949">
      <w:pPr>
        <w:pStyle w:val="a3"/>
      </w:pPr>
      <w:r>
        <w:t xml:space="preserve">　　【手掌作百億雜蓮華色。手十指端。一一指端有八萬四千畫。猶如印文。】</w:t>
      </w:r>
      <w:r>
        <w:t xml:space="preserve"> </w:t>
      </w:r>
    </w:p>
    <w:p w14:paraId="721A92E7" w14:textId="77777777" w:rsidR="00475949" w:rsidRDefault="00475949">
      <w:pPr>
        <w:pStyle w:val="a3"/>
      </w:pPr>
      <w:r>
        <w:t xml:space="preserve">　　這就是紋路，我們講的指紋。</w:t>
      </w:r>
      <w:r>
        <w:t xml:space="preserve"> </w:t>
      </w:r>
    </w:p>
    <w:p w14:paraId="0082AB59" w14:textId="77777777" w:rsidR="00475949" w:rsidRDefault="00475949">
      <w:pPr>
        <w:pStyle w:val="a3"/>
      </w:pPr>
      <w:r>
        <w:t xml:space="preserve">　　【一一畫。有八萬四千色。一一色。有八萬四千光。其光柔軟。普照一切。以此寶手。接引眾生。舉足時。足下有千輻輪相。】</w:t>
      </w:r>
      <w:r>
        <w:t xml:space="preserve"> </w:t>
      </w:r>
    </w:p>
    <w:p w14:paraId="2FF41986" w14:textId="77777777" w:rsidR="00475949" w:rsidRDefault="00475949">
      <w:pPr>
        <w:pStyle w:val="a3"/>
      </w:pPr>
      <w:r>
        <w:t xml:space="preserve">　　足下的『千輻輪相』，平常看不到的，他腳舉起來你才看到，不舉足你看不到，所以特別加一個『舉足時』，足下有千輻輪相。</w:t>
      </w:r>
      <w:r>
        <w:t xml:space="preserve"> </w:t>
      </w:r>
    </w:p>
    <w:p w14:paraId="4283F941" w14:textId="77777777" w:rsidR="00475949" w:rsidRDefault="00475949">
      <w:pPr>
        <w:pStyle w:val="a3"/>
      </w:pPr>
      <w:r>
        <w:t xml:space="preserve">　　【自然化成有五百億光明臺。下足時。有金剛摩尼華布散一切。莫不彌滿。】</w:t>
      </w:r>
      <w:r>
        <w:t xml:space="preserve"> </w:t>
      </w:r>
    </w:p>
    <w:p w14:paraId="5BFE1435" w14:textId="77777777" w:rsidR="00475949" w:rsidRDefault="00475949">
      <w:pPr>
        <w:pStyle w:val="a3"/>
      </w:pPr>
      <w:r>
        <w:t xml:space="preserve">　　這是對於觀世音菩薩一些微細的相好特別給我們說出來，便利我們觀想。這部經的註解，此地註得比較簡單一點，但是也相當的清楚，項光，身相，天冠，面相，毫相，臂相，手相，乃至於足相，都說得很詳細，要是想多知道一些，要看《妙宗鈔》，它的原本說得很詳細，這個地方註解也是註一個大概。</w:t>
      </w:r>
      <w:r>
        <w:t xml:space="preserve"> </w:t>
      </w:r>
    </w:p>
    <w:p w14:paraId="3D5A1277" w14:textId="77777777" w:rsidR="00475949" w:rsidRDefault="00475949">
      <w:pPr>
        <w:pStyle w:val="a3"/>
      </w:pPr>
      <w:r>
        <w:t xml:space="preserve">　　【其餘身相。眾好具足。如佛無異。】</w:t>
      </w:r>
      <w:r>
        <w:t xml:space="preserve"> </w:t>
      </w:r>
    </w:p>
    <w:p w14:paraId="43833792" w14:textId="77777777" w:rsidR="00475949" w:rsidRDefault="00475949">
      <w:pPr>
        <w:pStyle w:val="a3"/>
      </w:pPr>
      <w:r>
        <w:t xml:space="preserve">　　跟阿彌陀佛的相是一樣的。</w:t>
      </w:r>
      <w:r>
        <w:t xml:space="preserve"> </w:t>
      </w:r>
    </w:p>
    <w:p w14:paraId="1BF7BBCD" w14:textId="77777777" w:rsidR="00475949" w:rsidRDefault="00475949">
      <w:pPr>
        <w:pStyle w:val="a3"/>
      </w:pPr>
      <w:r>
        <w:t xml:space="preserve">　　【唯頂上肉髻。及無見頂相。不及世尊。】</w:t>
      </w:r>
      <w:r>
        <w:t xml:space="preserve"> </w:t>
      </w:r>
    </w:p>
    <w:p w14:paraId="09EC6032" w14:textId="77777777" w:rsidR="00475949" w:rsidRDefault="00475949">
      <w:pPr>
        <w:pStyle w:val="a3"/>
      </w:pPr>
      <w:r>
        <w:t xml:space="preserve">　　他也有，不是沒有，菩薩有『肉髻』，也有『無見頂相』，就是這兩種相比不上阿彌陀佛殊勝，稍微差一點，不是沒有，統統都有的。</w:t>
      </w:r>
      <w:r>
        <w:t xml:space="preserve"> </w:t>
      </w:r>
    </w:p>
    <w:p w14:paraId="4C3324E5" w14:textId="77777777" w:rsidR="00475949" w:rsidRDefault="00475949">
      <w:pPr>
        <w:pStyle w:val="a3"/>
      </w:pPr>
      <w:r>
        <w:t xml:space="preserve">　　【是為觀觀世音菩薩真實色身相名第十觀。】</w:t>
      </w:r>
      <w:r>
        <w:t xml:space="preserve"> </w:t>
      </w:r>
    </w:p>
    <w:p w14:paraId="611B5103" w14:textId="77777777" w:rsidR="00475949" w:rsidRDefault="00475949">
      <w:pPr>
        <w:pStyle w:val="a3"/>
      </w:pPr>
      <w:r>
        <w:t xml:space="preserve">　　【佛告阿難。若欲觀觀世音菩薩者。當作是觀。作是觀者。不遇諸禍。淨除業障。除無數劫生死之罪。】</w:t>
      </w:r>
      <w:r>
        <w:t xml:space="preserve"> </w:t>
      </w:r>
    </w:p>
    <w:p w14:paraId="6FFFC88A" w14:textId="77777777" w:rsidR="00475949" w:rsidRDefault="00475949">
      <w:pPr>
        <w:pStyle w:val="a3"/>
      </w:pPr>
      <w:r>
        <w:t xml:space="preserve">　　這是說觀觀世音菩薩的功德利益，確確實實，你可以消災免難，一切惡事、橫禍，你都不會遇到，你只要誠心誠意去觀想，或者是持觀世音菩薩的名號，功德都相等。</w:t>
      </w:r>
      <w:r>
        <w:t xml:space="preserve"> </w:t>
      </w:r>
    </w:p>
    <w:p w14:paraId="42BD37EA" w14:textId="77777777" w:rsidR="00475949" w:rsidRDefault="00475949">
      <w:pPr>
        <w:pStyle w:val="a3"/>
      </w:pPr>
      <w:r>
        <w:t xml:space="preserve">　　【如此菩薩。但聞其名。獲無量福。何況諦觀。】</w:t>
      </w:r>
      <w:r>
        <w:t xml:space="preserve"> </w:t>
      </w:r>
    </w:p>
    <w:p w14:paraId="7016E77E" w14:textId="77777777" w:rsidR="00475949" w:rsidRDefault="00475949">
      <w:pPr>
        <w:pStyle w:val="a3"/>
      </w:pPr>
      <w:r>
        <w:t xml:space="preserve">　　這就是念觀世音菩薩的名號，這個福報就很大，你再要心裡面常常想菩薩，當然滅罪得福的功德就更不可思議。</w:t>
      </w:r>
      <w:r>
        <w:t xml:space="preserve"> </w:t>
      </w:r>
    </w:p>
    <w:p w14:paraId="39BBC4A9" w14:textId="77777777" w:rsidR="00475949" w:rsidRDefault="00475949">
      <w:pPr>
        <w:pStyle w:val="a3"/>
      </w:pPr>
      <w:r>
        <w:t xml:space="preserve">　　【若有欲觀觀世音菩薩者。先觀頂上肉髻。次觀天冠。其餘眾相。亦次第觀之。悉令明了。如觀掌中。】</w:t>
      </w:r>
      <w:r>
        <w:t xml:space="preserve"> </w:t>
      </w:r>
    </w:p>
    <w:p w14:paraId="737452D8" w14:textId="77777777" w:rsidR="00475949" w:rsidRDefault="00475949">
      <w:pPr>
        <w:pStyle w:val="a3"/>
      </w:pPr>
      <w:r>
        <w:t xml:space="preserve">　　這是教我們，你要是真正去想觀世音菩薩，這個想有個次第，從觀世音菩薩頂上肉髻想起，想天冠，想白毫，想他的面貌，按照這個順序去想，就是經上前面所講的這個次第。</w:t>
      </w:r>
      <w:r>
        <w:t xml:space="preserve"> </w:t>
      </w:r>
    </w:p>
    <w:p w14:paraId="509B254C" w14:textId="77777777" w:rsidR="00475949" w:rsidRDefault="00475949">
      <w:pPr>
        <w:pStyle w:val="a3"/>
      </w:pPr>
      <w:r>
        <w:t xml:space="preserve">　　【作是觀者。名為正觀。若他觀者。名為邪觀。】</w:t>
      </w:r>
      <w:r>
        <w:t xml:space="preserve"> </w:t>
      </w:r>
    </w:p>
    <w:p w14:paraId="6AF2C620" w14:textId="77777777" w:rsidR="00475949" w:rsidRDefault="00475949">
      <w:pPr>
        <w:pStyle w:val="a3"/>
      </w:pPr>
      <w:r>
        <w:t xml:space="preserve">　　總而言之，這個觀想必須要跟經裡面所說的完全相應，這才是正確的。</w:t>
      </w:r>
      <w:r>
        <w:t xml:space="preserve"> </w:t>
      </w:r>
    </w:p>
    <w:p w14:paraId="7EA79A94" w14:textId="77777777" w:rsidR="00475949" w:rsidRDefault="00475949">
      <w:pPr>
        <w:pStyle w:val="a3"/>
      </w:pPr>
      <w:r>
        <w:t xml:space="preserve">　　一百二十七面，註解的第四行，最後兩個字念起，「行者觀於冠、髻、毫」，毫是白毫，「面、身色、光明。一一須用心作心是」，就是前面講的這個原理，是心是佛，是心作佛，「而為能觀」。「說在像前，用在此處。既云作佛是佛，豈不能作觀音是觀音耶。作髻作冠，是髻是冠，皆可為例。不獨以佛例觀菩薩。亦須例於普雜三輩」，這就是往後所講的，此地講一個原則。「豈唯以前例後。亦合以後例前。以令行人。始末經文，俱可修觀故」。這一段註解很重要，我們可以多多的念幾遍，想一想他教給我們觀想的原理原則，縱然我們不用，我們要曉得觀想的原理以及方法。下面第十一觀，觀大勢至菩薩：</w:t>
      </w:r>
      <w:r>
        <w:t xml:space="preserve"> </w:t>
      </w:r>
    </w:p>
    <w:p w14:paraId="7EE221C3" w14:textId="77777777" w:rsidR="00475949" w:rsidRDefault="00475949">
      <w:pPr>
        <w:pStyle w:val="a3"/>
      </w:pPr>
      <w:r>
        <w:t xml:space="preserve">　　【次觀大勢至菩薩。此菩薩身量大小。亦如觀世音。圓光面各百二十五由旬。照二百五十由旬。舉身光明。照十方國。作紫金色。有緣眾生。皆悉得見。但見此菩薩一毛孔光。即見十方無量諸佛淨妙光明。是故號此菩薩名無邊光。】</w:t>
      </w:r>
      <w:r>
        <w:t xml:space="preserve"> </w:t>
      </w:r>
    </w:p>
    <w:p w14:paraId="44363BBD" w14:textId="77777777" w:rsidR="00475949" w:rsidRDefault="00475949">
      <w:pPr>
        <w:pStyle w:val="a3"/>
      </w:pPr>
      <w:r>
        <w:t xml:space="preserve">　　他也叫無邊光菩薩。</w:t>
      </w:r>
      <w:r>
        <w:t xml:space="preserve"> </w:t>
      </w:r>
    </w:p>
    <w:p w14:paraId="6F9E8BE9" w14:textId="77777777" w:rsidR="00475949" w:rsidRDefault="00475949">
      <w:pPr>
        <w:pStyle w:val="a3"/>
      </w:pPr>
      <w:r>
        <w:t xml:space="preserve">　　【以智慧光。普照一切。令離三塗。得無上力。是故號此菩薩為大勢至。】</w:t>
      </w:r>
      <w:r>
        <w:t xml:space="preserve"> </w:t>
      </w:r>
    </w:p>
    <w:p w14:paraId="306A6A13" w14:textId="77777777" w:rsidR="00475949" w:rsidRDefault="00475949">
      <w:pPr>
        <w:pStyle w:val="a3"/>
      </w:pPr>
      <w:r>
        <w:t xml:space="preserve">　　『大』是偉大，他有偉大的勢力，就是因為他的智慧光明普照一切，能叫眾生離三途。大勢至跟觀世音是阿彌陀佛的侍者，也是阿彌陀佛度化眾生得力的兩位助手，所以我們稱之為西方三聖。這位菩薩跟我們中國也是非常有緣分。</w:t>
      </w:r>
      <w:r>
        <w:t xml:space="preserve"> </w:t>
      </w:r>
    </w:p>
    <w:p w14:paraId="7D741B43" w14:textId="77777777" w:rsidR="00475949" w:rsidRDefault="00475949">
      <w:pPr>
        <w:pStyle w:val="a3"/>
      </w:pPr>
      <w:r>
        <w:t xml:space="preserve">　　傳說印光大師就是大勢至菩薩的化身，這樁事情很可以相信，你們看《印光大師永思集》裡頭有一段記載，這個人的名字叫楊信芳，她那時候住在上海。她是個念中學的女學生，她也不信佛，她們家裡也不信佛。她有一天晚上作夢，夢到觀世音菩薩告訴她，說大勢至菩薩在上海講經，他說她跟他有緣，叫她去見他。大勢至菩薩是誰她也不曉得，他就說印光法師就是大勢至菩薩，而且告訴她，他住世還有四年，四年以後，他就會回西方極樂世界。她作這個夢覺得很奇怪，她夢得很清楚，到第二天她就跟家裡人說，她家裡人也覺得這個事情很新鮮。因為觀世音菩薩這個像常見，雖然不信佛的也知道白衣大士，現的這個像，所以她就知道那是觀世音菩薩，跟她講這樁事情。她就問，就打聽，因為佛教實在講在大陸上最近民國以來並不普及。像阿彌陀佛、觀世音菩薩是人人都知道，這是知名度太高沒有人不曉得，大勢至菩薩知道的人就不多，除非是佛教徒，不是佛教徒一般人不曉得佛門有大勢至菩薩。</w:t>
      </w:r>
      <w:r>
        <w:t xml:space="preserve"> </w:t>
      </w:r>
    </w:p>
    <w:p w14:paraId="6A46DAAA" w14:textId="77777777" w:rsidR="00475949" w:rsidRDefault="00475949">
      <w:pPr>
        <w:pStyle w:val="a3"/>
      </w:pPr>
      <w:r>
        <w:t xml:space="preserve">　　以後打聽，找到她的親戚，她的親戚是念佛的，曉得有大勢至菩薩，這是證實有大勢至菩薩，但是印光法師沒有人知道，她的親戚也不曉得印光法師。以後她就到處託人打聽，打聽到普陀山的確是有位印光法師。再打聽，果然沒有錯，他在上海，被上海那邊的佛教徒請去做護國息災法會，現在護國息災法會法語就是那個時候講的，他在那裡講七天。知道這個事情，她全家大小就到上海去拜印光法師，而且告訴他這個因緣，印光法師一聽很生氣，就告訴她，決定不准胡說八道，我是個凡夫，哪裡是菩薩再來的，就決定否認，就告訴她，以後不准講，不准在外頭亂講。她們皈依，印光大師也接受，替她們傳授三皈。就是一再警告她，決定不可以隨便說，不可以亂說，不要以凡濫聖。一直到印光大師圓寂，果然沒有錯，四年後他老人家圓寂了。圓寂之後，她才把她學佛的因緣發表出來，說明這是大勢至菩薩化身再來的，這是很可以相信的，所以大勢至菩薩與我們很有緣。</w:t>
      </w:r>
      <w:r>
        <w:t xml:space="preserve"> </w:t>
      </w:r>
    </w:p>
    <w:p w14:paraId="3B3F9961" w14:textId="77777777" w:rsidR="00475949" w:rsidRDefault="00475949">
      <w:pPr>
        <w:pStyle w:val="a3"/>
      </w:pPr>
      <w:r>
        <w:t xml:space="preserve">　　《印光大師文鈔》就是大勢至菩薩對我們近代學佛人的教訓，由此可知，這個教訓決定不會有差錯，這是菩薩親自來教導我們，所以我們學佛的同修，我們要找一個修學的榜樣，修學的模式，你就學印光法師。印光法師雖然不在了，我們依照《文鈔》來修學，這樣就好。他老人家一生的行誼的確很像大勢至菩薩，那是「都攝六根，淨念相繼」，他一生確實是這樣做法的。</w:t>
      </w:r>
      <w:r>
        <w:t xml:space="preserve"> </w:t>
      </w:r>
    </w:p>
    <w:p w14:paraId="11EBEE1D" w14:textId="77777777" w:rsidR="00475949" w:rsidRDefault="00475949">
      <w:pPr>
        <w:pStyle w:val="a3"/>
      </w:pPr>
      <w:r>
        <w:t xml:space="preserve">　　【此菩薩天冠。】</w:t>
      </w:r>
      <w:r>
        <w:t xml:space="preserve"> </w:t>
      </w:r>
    </w:p>
    <w:p w14:paraId="231A9A24" w14:textId="77777777" w:rsidR="00475949" w:rsidRDefault="00475949">
      <w:pPr>
        <w:pStyle w:val="a3"/>
      </w:pPr>
      <w:r>
        <w:t xml:space="preserve">　　這是跟觀音菩薩不同的地方，除這個之外，跟觀音菩薩完全一樣。『天冠』：</w:t>
      </w:r>
      <w:r>
        <w:t xml:space="preserve"> </w:t>
      </w:r>
    </w:p>
    <w:p w14:paraId="4E98151E" w14:textId="77777777" w:rsidR="00475949" w:rsidRDefault="00475949">
      <w:pPr>
        <w:pStyle w:val="a3"/>
      </w:pPr>
      <w:r>
        <w:t xml:space="preserve">　　【有五百寶華。一一寶華。有五百寶臺。一一臺中。十方諸佛淨妙國土廣長之相。皆於中現。頂上肉髻。如鉢頭摩華。】</w:t>
      </w:r>
      <w:r>
        <w:t xml:space="preserve"> </w:t>
      </w:r>
    </w:p>
    <w:p w14:paraId="3B6F0906" w14:textId="77777777" w:rsidR="00475949" w:rsidRDefault="00475949">
      <w:pPr>
        <w:pStyle w:val="a3"/>
      </w:pPr>
      <w:r>
        <w:t xml:space="preserve">　　『摩華』是蓮花。</w:t>
      </w:r>
      <w:r>
        <w:t xml:space="preserve"> </w:t>
      </w:r>
    </w:p>
    <w:p w14:paraId="2DB9FEF3" w14:textId="77777777" w:rsidR="00475949" w:rsidRDefault="00475949">
      <w:pPr>
        <w:pStyle w:val="a3"/>
      </w:pPr>
      <w:r>
        <w:t xml:space="preserve">　　【於肉髻上有一寶瓶。】</w:t>
      </w:r>
      <w:r>
        <w:t xml:space="preserve"> </w:t>
      </w:r>
    </w:p>
    <w:p w14:paraId="53768CF6" w14:textId="77777777" w:rsidR="00475949" w:rsidRDefault="00475949">
      <w:pPr>
        <w:pStyle w:val="a3"/>
      </w:pPr>
      <w:r>
        <w:t xml:space="preserve">　　就是這一個相跟觀世音菩薩區別，我們認識哪是觀世音、哪是大勢至。觀音菩薩的寶冠當中是一化佛，是一尊佛像，站著的佛像，大勢至菩薩肉髻寶冠當中是一寶瓶，像花瓶一樣，是這樣一個像。</w:t>
      </w:r>
      <w:r>
        <w:t xml:space="preserve"> </w:t>
      </w:r>
    </w:p>
    <w:p w14:paraId="060AADA9" w14:textId="77777777" w:rsidR="00475949" w:rsidRDefault="00475949">
      <w:pPr>
        <w:pStyle w:val="a3"/>
      </w:pPr>
      <w:r>
        <w:t xml:space="preserve">　　【盛諸光明。普現佛事。餘諸身相。如觀世音等無有異。】</w:t>
      </w:r>
      <w:r>
        <w:t xml:space="preserve"> </w:t>
      </w:r>
    </w:p>
    <w:p w14:paraId="62B4DC46" w14:textId="77777777" w:rsidR="00475949" w:rsidRDefault="00475949">
      <w:pPr>
        <w:pStyle w:val="a3"/>
      </w:pPr>
      <w:r>
        <w:t xml:space="preserve">　　跟觀世音菩薩完全相同。</w:t>
      </w:r>
      <w:r>
        <w:t xml:space="preserve"> </w:t>
      </w:r>
    </w:p>
    <w:p w14:paraId="4F7345E4" w14:textId="77777777" w:rsidR="00475949" w:rsidRDefault="00475949">
      <w:pPr>
        <w:pStyle w:val="a3"/>
      </w:pPr>
      <w:r>
        <w:t xml:space="preserve">　　【此菩薩行時。十方世界。一切震動。當地動處。有五百億寶華。一一寶華。莊嚴高顯如極樂世界。此菩薩坐時。七寶國土。一時動搖。從下方金光佛剎。乃至上方光明王佛剎於其中間。無量塵數分身無量壽佛。分身觀世音大勢至。皆悉雲集極樂國土。】</w:t>
      </w:r>
      <w:r>
        <w:t xml:space="preserve"> </w:t>
      </w:r>
    </w:p>
    <w:p w14:paraId="144D1B37" w14:textId="77777777" w:rsidR="00475949" w:rsidRDefault="00475949">
      <w:pPr>
        <w:pStyle w:val="a3"/>
      </w:pPr>
      <w:r>
        <w:t xml:space="preserve">　　這是說明三聖真實，不僅是在西方極樂世界，處處化身，前面我們看到每一尊寶樹之下都見到彌陀、觀音、勢至，現在在這個地方我們又看到了，真是遍十方諸佛國土都有三聖的化身。</w:t>
      </w:r>
      <w:r>
        <w:t xml:space="preserve"> </w:t>
      </w:r>
    </w:p>
    <w:p w14:paraId="6D19C938" w14:textId="77777777" w:rsidR="00475949" w:rsidRDefault="00475949">
      <w:pPr>
        <w:pStyle w:val="a3"/>
      </w:pPr>
      <w:r>
        <w:t xml:space="preserve">　　【畟塞空中。坐蓮華座。演說妙法。度苦眾生。】</w:t>
      </w:r>
      <w:r>
        <w:t xml:space="preserve"> </w:t>
      </w:r>
    </w:p>
    <w:p w14:paraId="11496B0C" w14:textId="77777777" w:rsidR="00475949" w:rsidRDefault="00475949">
      <w:pPr>
        <w:pStyle w:val="a3"/>
      </w:pPr>
      <w:r>
        <w:t xml:space="preserve">　　而且菩薩現身還是隨類化身，就更多了。以佛菩薩的相示現的就不可思議，處處都示現。隨類化身，化身為比丘相，像印光法師，像傳記記載的寶誌公禪師是觀世音菩薩化身來的。梁皇懺，超度梁武帝的妃子，超度法會就是寶誌公主持的，寶誌公是觀世音菩薩化身。這是我們知道的，不知道的還不曉得有多少？這樣的叫應化身，他也是到這個世界來投胎，跟我們沒有兩樣，這叫應身，應化過來的。變化身就太多了，變化身是你有事情的時候就見到他，沒有事他就不見了。我們看《虛雲老和尚年譜》，他去朝五台山，朝五台山很辛苦，三步一拜，大概拜了將近一年才到五台山，路上受了很多的苦難，在大難來的時候沒有吃、沒有喝，病倒的時候，文殊菩薩就變化一個人來幫助他，來解決他的困難，他在一路上遇到二、三次。也是好像一個和尚的身分，出家人的身分，最苦難的時候他就來幫助他。虛雲老和尚就問他，你住在哪裡？他說我住在五台山，以後他拜到五台山的時候就打聽，問這個人，人家告訴他，那是文殊菩薩，才曉得文殊菩薩，那是化身，變化身，感應的時候他就來了，不是應身，應身是在這個世間要住幾十年的，像印光大師住世八十年，他是八十歲圓寂的。所以佛菩薩的確是無時無處不現身，眾生有感，佛菩薩就有應。</w:t>
      </w:r>
      <w:r>
        <w:t xml:space="preserve"> </w:t>
      </w:r>
    </w:p>
    <w:p w14:paraId="489C6F05" w14:textId="77777777" w:rsidR="00475949" w:rsidRDefault="00475949">
      <w:pPr>
        <w:pStyle w:val="a3"/>
      </w:pPr>
      <w:r>
        <w:t xml:space="preserve">　　在這個地方，我們看到有一樁事情可能大家懷疑的，就是菩薩一舉一動，大地都震動了。地震是很恐怖的一樁事情，今天報紙登洛杉磯又有地震，好像在昨天又發生一次五級地震。上一次洛杉磯的地震非常嚴重，那邊同修打電話給我，說家裡的電視機都倒下來，冰箱都震開了，冰箱裡面的東西都掉出來，可見得這個震動，在台灣還沒有這麼大的地震。有的天花板都掉下來，牆壁上掛的那些相統統都打碎了，可見是相當嚴重的地震，震央距離洛杉磯市區只有十幾哩。我想這次的五級地震一定也是相當的嚴重。它是在一個地震帶，而且加州這部分的地層不穩固，它下面是空的，在太平洋上，底下是空的，所以怕將來一下斷掉掉下去，加州就沒有了，這是加州一帶的人，心裡負擔很重，很恐慌，可是不曉得什麼時候，這個地層一下斷掉了，就掉落下去，就會沈到太平洋底下去。</w:t>
      </w:r>
      <w:r>
        <w:t xml:space="preserve"> </w:t>
      </w:r>
    </w:p>
    <w:p w14:paraId="345BED7B" w14:textId="77777777" w:rsidR="00475949" w:rsidRDefault="00475949">
      <w:pPr>
        <w:pStyle w:val="a3"/>
      </w:pPr>
      <w:r>
        <w:t xml:space="preserve">　　此地講的震動不是真的地震，真的地震，菩薩一來就帶給我們災難，我們怎麼會歡迎他？這個震動是講人心震動，是說這個意思，是這種震動。譬如有個大人物到我們這裡來，我們心裡都非常歡喜，是這種震動。菩薩來了，我們當然高興，當然歡迎，張燈結彩，以種種方式表達我們歡迎的誠意，震動是這個意思，並不是真的地動了，所以要曉得這個意思。</w:t>
      </w:r>
      <w:r>
        <w:t xml:space="preserve"> </w:t>
      </w:r>
    </w:p>
    <w:p w14:paraId="45B25948" w14:textId="77777777" w:rsidR="00475949" w:rsidRDefault="00475949">
      <w:pPr>
        <w:pStyle w:val="a3"/>
      </w:pPr>
      <w:r>
        <w:t xml:space="preserve">　　這個觀想的方法也像前面有次第，就如同觀阿彌陀佛、觀觀世音菩薩一樣的。</w:t>
      </w:r>
      <w:r>
        <w:t xml:space="preserve"> </w:t>
      </w:r>
    </w:p>
    <w:p w14:paraId="6617F193" w14:textId="77777777" w:rsidR="00475949" w:rsidRDefault="00475949">
      <w:pPr>
        <w:pStyle w:val="a3"/>
      </w:pPr>
      <w:r>
        <w:t xml:space="preserve">　　【作此觀者。名為觀見大勢至菩薩。是為觀大勢至色身相。觀此菩薩者。名第十一觀。】</w:t>
      </w:r>
      <w:r>
        <w:t xml:space="preserve"> </w:t>
      </w:r>
    </w:p>
    <w:p w14:paraId="3F9B8D1D" w14:textId="77777777" w:rsidR="00475949" w:rsidRDefault="00475949">
      <w:pPr>
        <w:pStyle w:val="a3"/>
      </w:pPr>
      <w:r>
        <w:t xml:space="preserve">　　因為它這個裡面與前面文有許多地方相同，所以有很多就略去。底下一段是講滅罪的功德：</w:t>
      </w:r>
      <w:r>
        <w:t xml:space="preserve"> </w:t>
      </w:r>
    </w:p>
    <w:p w14:paraId="4D815CEA" w14:textId="77777777" w:rsidR="00475949" w:rsidRDefault="00475949">
      <w:pPr>
        <w:pStyle w:val="a3"/>
      </w:pPr>
      <w:r>
        <w:t xml:space="preserve">　　【除無數劫阿僧祇生死之罪。】</w:t>
      </w:r>
      <w:r>
        <w:t xml:space="preserve"> </w:t>
      </w:r>
    </w:p>
    <w:p w14:paraId="76D64C81" w14:textId="77777777" w:rsidR="00475949" w:rsidRDefault="00475949">
      <w:pPr>
        <w:pStyle w:val="a3"/>
      </w:pPr>
      <w:r>
        <w:t xml:space="preserve">　　所以這個滅罪也是無量無邊的。</w:t>
      </w:r>
      <w:r>
        <w:t xml:space="preserve"> </w:t>
      </w:r>
    </w:p>
    <w:p w14:paraId="1641E65B" w14:textId="77777777" w:rsidR="00475949" w:rsidRDefault="00475949">
      <w:pPr>
        <w:pStyle w:val="a3"/>
      </w:pPr>
      <w:r>
        <w:t xml:space="preserve">　　【作是觀者。不處胞胎。常遊諸佛淨妙國土。】</w:t>
      </w:r>
      <w:r>
        <w:t xml:space="preserve"> </w:t>
      </w:r>
    </w:p>
    <w:p w14:paraId="792EDD57" w14:textId="77777777" w:rsidR="00475949" w:rsidRDefault="00475949">
      <w:pPr>
        <w:pStyle w:val="a3"/>
      </w:pPr>
      <w:r>
        <w:t xml:space="preserve">　　這是觀成之後就永遠脫離六道輪迴，因為六道裡面胎生的機會最多，你觀成是永遠不會再有胎生，胎生很苦。往後都是化生，化生就自在。『常遊諸佛淨妙國土』，這是得真正的解脫自在。</w:t>
      </w:r>
      <w:r>
        <w:t xml:space="preserve"> </w:t>
      </w:r>
    </w:p>
    <w:p w14:paraId="15EE39DC" w14:textId="77777777" w:rsidR="00475949" w:rsidRDefault="00475949">
      <w:pPr>
        <w:pStyle w:val="a3"/>
      </w:pPr>
      <w:r>
        <w:t xml:space="preserve">　　【此觀成已。名為具足觀觀世音大勢至。】</w:t>
      </w:r>
      <w:r>
        <w:t xml:space="preserve"> </w:t>
      </w:r>
    </w:p>
    <w:p w14:paraId="6F2E6C15" w14:textId="77777777" w:rsidR="00475949" w:rsidRDefault="00475949">
      <w:pPr>
        <w:pStyle w:val="a3"/>
      </w:pPr>
      <w:r>
        <w:t xml:space="preserve">　　所以這兩位</w:t>
      </w:r>
      <w:r>
        <w:t>菩薩常常連在一起說的。三聖像除了面貌有稍微不相同之外，其餘可以說完全相同。而兩位菩薩真的，只有帽子上，一個是鑲的站的佛像，一個是鑲的一個寶瓶，除這兩樣，沒有差別。一般的像，觀世音菩薩手上都是拿著淨瓶、柳枝，大勢至菩薩手上拿著蓮花，我們用這個來區別，實際上經上教給我們是從帽子上鑲的裝飾品來區別他，因為他的面相、身相、衣著、寶座都完全相同。經文到這個地方，這是觀西方正報裡面的三聖相。底下這一段教我們普觀往生的相：</w:t>
      </w:r>
      <w:r>
        <w:t xml:space="preserve"> </w:t>
      </w:r>
    </w:p>
    <w:p w14:paraId="62F5668D" w14:textId="77777777" w:rsidR="00475949" w:rsidRDefault="00475949">
      <w:pPr>
        <w:pStyle w:val="a3"/>
      </w:pPr>
      <w:r>
        <w:t xml:space="preserve">　　【見此事時。當起自心生於西方極樂世界。於蓮華中。結跏趺坐。作蓮華合想。作蓮華開想。】</w:t>
      </w:r>
      <w:r>
        <w:t xml:space="preserve"> </w:t>
      </w:r>
    </w:p>
    <w:p w14:paraId="7B6C120D" w14:textId="77777777" w:rsidR="00475949" w:rsidRDefault="00475949">
      <w:pPr>
        <w:pStyle w:val="a3"/>
      </w:pPr>
      <w:r>
        <w:t xml:space="preserve">　　我們這樣觀法就是想自己往生，自己到西方極樂世界了，要常常做這樣的觀，有很大的好處，什麼好處？臨命終時沒有恐懼的心。往生，我們多次都在這裡預習，預習得很熟，到時候自己一點不慌不張，很自然的就去了，這就是模擬往生，要做這種觀想，你常常想決定有好處。見到西方三聖就想到自己也到了西方極樂世界，在七寶池蓮花當中，自己也是跏趺，就是雙腿盤起來，像佛一樣坐法。有很多人年歲大了，腿盤不起來，沒有關係，你想像自己盤腿，你自己站著也可以想，坐著也可以想，睡在床上也可以想，修這個觀想，想自己端正的坐在蓮花上，蓮花合起來，蓮花展開。</w:t>
      </w:r>
      <w:r>
        <w:t xml:space="preserve"> </w:t>
      </w:r>
    </w:p>
    <w:p w14:paraId="7BFD6CF6" w14:textId="77777777" w:rsidR="00475949" w:rsidRDefault="00475949">
      <w:pPr>
        <w:pStyle w:val="a3"/>
      </w:pPr>
      <w:r>
        <w:t xml:space="preserve">　　【蓮華開時。有五百色光來照身想。】</w:t>
      </w:r>
      <w:r>
        <w:t xml:space="preserve"> </w:t>
      </w:r>
    </w:p>
    <w:p w14:paraId="444A1D77" w14:textId="77777777" w:rsidR="00475949" w:rsidRDefault="00475949">
      <w:pPr>
        <w:pStyle w:val="a3"/>
      </w:pPr>
      <w:r>
        <w:t xml:space="preserve">　　阿彌陀佛放光照自己，觀音勢至也放光照自己，佛光照到自己身上。</w:t>
      </w:r>
      <w:r>
        <w:t xml:space="preserve"> </w:t>
      </w:r>
    </w:p>
    <w:p w14:paraId="6A59410F" w14:textId="77777777" w:rsidR="00475949" w:rsidRDefault="00475949">
      <w:pPr>
        <w:pStyle w:val="a3"/>
      </w:pPr>
      <w:r>
        <w:t xml:space="preserve">　　【眼目開想。】</w:t>
      </w:r>
      <w:r>
        <w:t xml:space="preserve"> </w:t>
      </w:r>
    </w:p>
    <w:p w14:paraId="7D21CCB0" w14:textId="77777777" w:rsidR="00475949" w:rsidRDefault="00475949">
      <w:pPr>
        <w:pStyle w:val="a3"/>
      </w:pPr>
      <w:r>
        <w:t xml:space="preserve">　　坐在蓮花裡，佛光照的時候，自己眼睛慢慢的睜開。</w:t>
      </w:r>
      <w:r>
        <w:t xml:space="preserve"> </w:t>
      </w:r>
    </w:p>
    <w:p w14:paraId="14B67FE4" w14:textId="77777777" w:rsidR="00475949" w:rsidRDefault="00475949">
      <w:pPr>
        <w:pStyle w:val="a3"/>
      </w:pPr>
      <w:r>
        <w:t xml:space="preserve">　　【見佛菩薩滿虛空中。】</w:t>
      </w:r>
      <w:r>
        <w:t xml:space="preserve"> </w:t>
      </w:r>
    </w:p>
    <w:p w14:paraId="3854FC5C" w14:textId="77777777" w:rsidR="00475949" w:rsidRDefault="00475949">
      <w:pPr>
        <w:pStyle w:val="a3"/>
      </w:pPr>
      <w:r>
        <w:t xml:space="preserve">　　佛菩薩身相很大，好像看到滿空中都是佛的相好。</w:t>
      </w:r>
      <w:r>
        <w:t xml:space="preserve"> </w:t>
      </w:r>
    </w:p>
    <w:p w14:paraId="2F62278B" w14:textId="77777777" w:rsidR="00475949" w:rsidRDefault="00475949">
      <w:pPr>
        <w:pStyle w:val="a3"/>
      </w:pPr>
      <w:r>
        <w:t xml:space="preserve">　　【水鳥樹林。及與諸佛所出音聲。皆演妙法。與十二部經合。】</w:t>
      </w:r>
      <w:r>
        <w:t xml:space="preserve"> </w:t>
      </w:r>
    </w:p>
    <w:p w14:paraId="6393DC55" w14:textId="77777777" w:rsidR="00475949" w:rsidRDefault="00475949">
      <w:pPr>
        <w:pStyle w:val="a3"/>
      </w:pPr>
      <w:r>
        <w:t xml:space="preserve">　　西方極樂世界的景觀統統都現前了，六塵說法，所說的法跟釋迦牟尼佛所講的完全相同，沒有違背，所謂佛佛道同，諸佛所講的經跟釋迦牟尼佛講的經一定是一樣，所以釋迦牟尼佛給我們講的經，我們就可以拿來做印證。假如你聽到的六塵說法跟釋迦牟尼佛講的經不一樣，那這個就是錯誤的，這就不是真正的佛境界，這叫魔境界。</w:t>
      </w:r>
      <w:r>
        <w:t xml:space="preserve"> </w:t>
      </w:r>
    </w:p>
    <w:p w14:paraId="3A7884BE" w14:textId="77777777" w:rsidR="00475949" w:rsidRDefault="00475949">
      <w:pPr>
        <w:pStyle w:val="a3"/>
      </w:pPr>
      <w:r>
        <w:t xml:space="preserve">　　【若出定之時。憶持不失。】</w:t>
      </w:r>
      <w:r>
        <w:t xml:space="preserve"> </w:t>
      </w:r>
    </w:p>
    <w:p w14:paraId="3C893B06" w14:textId="77777777" w:rsidR="00475949" w:rsidRDefault="00475949">
      <w:pPr>
        <w:pStyle w:val="a3"/>
      </w:pPr>
      <w:r>
        <w:t xml:space="preserve">　　這是講出定的時候，這一個境界相永遠在我們腦海當中盤旋，不會失掉。我們在入定，在修觀的時候，這個境界現前；不修的時候，我們腦子裡頭還是這個印象，這個事情時時刻刻他不會失掉。念佛實在講也是如此，我們同修當中有曾經得到過的，告訴我的。你認真的去念佛，把一切都放下，你念上三天之後，不念佛的時候有佛號，你會聽到清清楚楚的佛號，日夜隨時隨地都聽到。如果你功夫做得稍微成熟一點，假如你能念上三個月，時間不要多，無論在什麼時候你想聽佛號，佛號馬上就現前，怎麼個想法？你把所有一切妄想統統放下，心定下來，什麼都不要想，這個時候佛號一定出現，別人聽不到，你聽得清清楚楚，這是講念佛的功夫。此地是講觀想，在你什麼都不觀想，心地清淨，什麼都不想的時候，這個境界在你腦子裡現前，所以是『憶持不失』，這就證明你的功夫得力。</w:t>
      </w:r>
      <w:r>
        <w:t xml:space="preserve"> </w:t>
      </w:r>
    </w:p>
    <w:p w14:paraId="77AA3263" w14:textId="77777777" w:rsidR="00475949" w:rsidRDefault="00475949">
      <w:pPr>
        <w:pStyle w:val="a3"/>
      </w:pPr>
      <w:r>
        <w:t xml:space="preserve">　　功夫得力之後要緊的是要保持，如果你不保持，幾天就沒有了，就失掉了。失掉之後，心怎麼清淨，什麼都放下，佛號聽不到，沒有了，這就是你功夫不得力，功夫失掉了。所以你曾經得到過一次、二次就證明這個事情是真的不是假的。如果想保持不失，你就常常保持一個清淨心，對於一切外緣，能放下的盡量放下，能不分別的盡量不分別，能不計較的盡量不要去計較，能不執著盡量不要去執著，你的功夫就永遠能保持。你要是能夠保持個二、三年，你往生決定是預知時至，自在走了，決定沒有病苦，而且告訴你，想什麼時候走就可以什麼時候走。</w:t>
      </w:r>
      <w:r>
        <w:t xml:space="preserve"> </w:t>
      </w:r>
    </w:p>
    <w:p w14:paraId="575BFEAB" w14:textId="77777777" w:rsidR="00475949" w:rsidRDefault="00475949">
      <w:pPr>
        <w:pStyle w:val="a3"/>
      </w:pPr>
      <w:r>
        <w:t xml:space="preserve">　　那些念佛人多半念三年就走了，有很多人來問我，是不是他們壽命到了？我想決定不是，為什麼？他功夫到了，極樂世界他都看到了，他還不去？他還留在這裡受苦？沒有那個傻瓜。功夫不到，想去去不了，沒法子。功夫真正成就，這個境界親自看到的，他會跟大家告別，拜拜，我哪一天走了，他選一個好日子，他快快樂樂的走了。決定不是他三年壽命到，我不相信，哪有那麼巧！每個人都念三年走的。不會那麼巧的事情，必定是功夫成熟，他自己願意走，縱有壽命，他不要了，不願意再在這個世界受罪。</w:t>
      </w:r>
      <w:r>
        <w:t xml:space="preserve"> </w:t>
      </w:r>
    </w:p>
    <w:p w14:paraId="7F45C5F3" w14:textId="77777777" w:rsidR="00475949" w:rsidRDefault="00475949">
      <w:pPr>
        <w:pStyle w:val="a3"/>
      </w:pPr>
      <w:r>
        <w:t xml:space="preserve">　　【見此事已。名見無量壽佛極樂世界。是為普觀想。名第十二觀。】</w:t>
      </w:r>
      <w:r>
        <w:t xml:space="preserve"> </w:t>
      </w:r>
    </w:p>
    <w:p w14:paraId="32C807B2" w14:textId="77777777" w:rsidR="00475949" w:rsidRDefault="00475949">
      <w:pPr>
        <w:pStyle w:val="a3"/>
      </w:pPr>
      <w:r>
        <w:t xml:space="preserve">　　我們把後面這一行念下去，這是十六觀裡頭第十二觀：</w:t>
      </w:r>
      <w:r>
        <w:t xml:space="preserve"> </w:t>
      </w:r>
    </w:p>
    <w:p w14:paraId="3EDBFA6D" w14:textId="77777777" w:rsidR="00475949" w:rsidRDefault="00475949">
      <w:pPr>
        <w:pStyle w:val="a3"/>
      </w:pPr>
      <w:r>
        <w:t xml:space="preserve">　　【無量壽佛化身無數。與觀世音及大勢至。當來至此行人之所。】</w:t>
      </w:r>
      <w:r>
        <w:t xml:space="preserve"> </w:t>
      </w:r>
    </w:p>
    <w:p w14:paraId="1822FB5F" w14:textId="77777777" w:rsidR="00475949" w:rsidRDefault="00475949">
      <w:pPr>
        <w:pStyle w:val="a3"/>
      </w:pPr>
      <w:r>
        <w:t xml:space="preserve">　　西方三聖三位聖人都到你這個地方來了，都跟你見面，很親切的，一定慰問你，給你說法，歡迎你到西方極樂世界來，三聖來表示歡迎，來迎接你，安慰你。十六觀，我們講到第十二觀，這十二觀統統是觀想。下面是第十三觀，十三觀是觀像，比前面就容易多了。好，我們這一堂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C98F" w14:textId="77777777" w:rsidR="00475949" w:rsidRDefault="00475949" w:rsidP="00475949">
      <w:r>
        <w:separator/>
      </w:r>
    </w:p>
  </w:endnote>
  <w:endnote w:type="continuationSeparator" w:id="0">
    <w:p w14:paraId="06742D8E" w14:textId="77777777" w:rsidR="00475949" w:rsidRDefault="00475949" w:rsidP="0047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DCAA" w14:textId="77777777" w:rsidR="00475949" w:rsidRDefault="00475949" w:rsidP="00475949">
      <w:r>
        <w:separator/>
      </w:r>
    </w:p>
  </w:footnote>
  <w:footnote w:type="continuationSeparator" w:id="0">
    <w:p w14:paraId="37986653" w14:textId="77777777" w:rsidR="00475949" w:rsidRDefault="00475949" w:rsidP="00475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49"/>
    <w:rsid w:val="004759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7D7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