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E212" w14:textId="77777777" w:rsidR="00C76D9E" w:rsidRDefault="00C76D9E">
      <w:r>
        <w:t xml:space="preserve">佛說觀無量壽佛經疏鈔演義　　（第五集）　　</w:t>
      </w:r>
      <w:r>
        <w:t>1990/12</w:t>
      </w:r>
      <w:r>
        <w:t xml:space="preserve">　　台灣景美華藏圖書館　　檔名：</w:t>
      </w:r>
      <w:r>
        <w:t xml:space="preserve">03-002-0005 </w:t>
      </w:r>
    </w:p>
    <w:p w14:paraId="7E478F99" w14:textId="77777777" w:rsidR="00C76D9E" w:rsidRDefault="00C76D9E">
      <w:pPr>
        <w:pStyle w:val="a3"/>
      </w:pPr>
      <w:r>
        <w:t xml:space="preserve">　　請掀開經本，第三十頁倒數第四行：</w:t>
      </w:r>
      <w:r>
        <w:t xml:space="preserve"> </w:t>
      </w:r>
    </w:p>
    <w:p w14:paraId="1A5CD03A" w14:textId="77777777" w:rsidR="00C76D9E" w:rsidRDefault="00C76D9E">
      <w:pPr>
        <w:pStyle w:val="a3"/>
      </w:pPr>
      <w:r>
        <w:t xml:space="preserve">　　「二名字即，此至究竟，皆修德也，須論損益，及以高下，此位是修德之始。」前面一段，「六即佛」裡面講理，我們明白這個道理，道理實在講就是事實真相，每個人本來具足如來的智慧德相，換句話說，我們原來有無量的智慧、無量的德能、無量的才藝、無量的福報。本來有，現在沒有了，跑到哪裡去了？佛告訴我們，本有的並沒有失掉，還在自己身上，就是我們這個肉身是統統都具足。具足而不能現前，得不到受用，這就講迷失了自己。好像我們家裡頭有寶藏，自己忘掉了，冤枉受這種貧窮的苦報。佛出現在世間，他的目的就是告訴我們，我們自己本有的跟諸佛如來沒有兩樣。</w:t>
      </w:r>
      <w:r>
        <w:t xml:space="preserve"> </w:t>
      </w:r>
    </w:p>
    <w:p w14:paraId="75AD0D6B" w14:textId="77777777" w:rsidR="00C76D9E" w:rsidRDefault="00C76D9E">
      <w:pPr>
        <w:pStyle w:val="a3"/>
      </w:pPr>
      <w:r>
        <w:t xml:space="preserve">　　我們讀《無量壽經》、讀《阿彌陀經》，曉得阿彌陀佛的富貴、阿彌陀佛的智慧、阿彌陀佛的自在，我們念了很羨慕，殊不知我們自己跟阿彌陀佛沒有兩樣。阿彌陀佛他的智慧、德能他起用了，他統統都用在生活上，我們智慧、德能、福報藏在家裡沒拿出來，問題就在此地。現在要怎樣把我們本性裡面本有的智慧德能顯示出來，我們也像諸佛如來一樣的起用？這就要靠修，要靠修德。對於修德，我們生起充分的信心，信心從哪裡建立？就從理上建立。像《起信論》上所講，本覺本有，天台講六即佛，「理即佛」是我們本有，理就是真如本性，一切眾生個個具足，所以一切眾生皆有佛性。根據這個理，我們對於修德就生了充分的信心。今天講「名字即佛」，這是修行的開始，開始裡面有損有益，損益拿現代的話來講，就是我們修行功夫有進有退。進退是很正常的現象，不要到退步的時候，自己就沮喪、就灰心，信心失掉了，有進有退，進退是正常的現象，我們要知道。我們看他的本文，在三十一面第二行。</w:t>
      </w:r>
      <w:r>
        <w:t xml:space="preserve"> </w:t>
      </w:r>
    </w:p>
    <w:p w14:paraId="0AE8C599" w14:textId="77777777" w:rsidR="00C76D9E" w:rsidRDefault="00C76D9E">
      <w:pPr>
        <w:pStyle w:val="a3"/>
      </w:pPr>
      <w:r>
        <w:t xml:space="preserve">　　「如斯之理，佛若不說，無能知者。」這句話是承前面「理即佛」說的。這個理是真理，佛要不給我們說清楚、說明白，我們怎麼會知道？佛出現在世間，對我們最大的恩德就是把事實真相告訴我們。底下引用《法華經》上說，「法華云，一百八十劫，空過無有佛，世尊未出時，十方常暗暝」。這就講世間要沒有佛出現，我們對於宇宙人生的真相永遠不瞭解。世間雖然有很多的科學家、哲學家、宗教家，他們也算是很不錯，對於宇宙人生有種種的解釋。可是這許多的解釋都不圓滿，都不究竟，要拿佛法來講，叫瞎子摸象。摸到大腿，象什麼樣子？象像一根柱子。摸到耳朵，象像什麼樣子？象像一把扇子。這就是今天全世界古今中外的這些科學家、哲學家、宗教家，他們對於宇宙人生的解釋，可以說都是片斷，不是全體，絕對不是事實真相。</w:t>
      </w:r>
      <w:r>
        <w:t xml:space="preserve"> </w:t>
      </w:r>
    </w:p>
    <w:p w14:paraId="1EF13EA6" w14:textId="77777777" w:rsidR="00C76D9E" w:rsidRDefault="00C76D9E">
      <w:pPr>
        <w:pStyle w:val="a3"/>
      </w:pPr>
      <w:r>
        <w:t xml:space="preserve">　　如果講瞎子摸象，給諸位說，總算是摸到了，還算是不錯，沒有見到全體，是見到部分。其實連瞎子摸象還不如，怎麼？摸到石頭以為是大象，這不是大錯特錯嗎？這是真的，確實是如此。以凡夫的知見，在那裡猜測宇宙人生的真相，決定得不到。所以佛不出世，的確我們永遠住在黑暗的時代。現在這個世界這樣的混亂，有沒有方法叫這個世界恢復正常的秩序？我們看眼前這個現象，這個世界至少還要苦難三、五十年，還有大的苦難，為什麼？不經過很大的苦難，這些人不會靜下來認真去反省。所以還要有重大的打擊，他才會認真去反省一下。真正反省之後，如果不念孔老夫子的書，不念大乘佛法，這個世界沒有安寧的日子，不可能恢復到正常的秩序。正常秩</w:t>
      </w:r>
      <w:r>
        <w:lastRenderedPageBreak/>
        <w:t>序是什麼？就是孔老夫子講的五倫十義。這個說法，說老實話是全世界任何國家民族都可以接受的，都歡喜接受的，可惜沒有人告訴他，他不知道。</w:t>
      </w:r>
      <w:r>
        <w:t xml:space="preserve"> </w:t>
      </w:r>
    </w:p>
    <w:p w14:paraId="27FD2565" w14:textId="77777777" w:rsidR="00C76D9E" w:rsidRDefault="00C76D9E">
      <w:pPr>
        <w:pStyle w:val="a3"/>
      </w:pPr>
      <w:r>
        <w:t xml:space="preserve">　　佛法更徹底、更究竟、更圓滿，可惜的就是他一生沒有聽說過。大乘佛法特別是《無量壽經》，《無量壽經》可以說是大乘佛法的精華、大乘佛法的代表。我實在沒想到，這兩、三年來能夠在臺灣這樣的普及，這是好現象。從這點看，我們對臺灣，很多預言上說臺灣是寶島、是福地，我們有了信心。看臺灣這個現象，不像是福地，不像是寶島，但是現在看大家這樣認真的去讀經、去修行，是個好現象的開始。換句話說，病，大家是知道了，病痛是曉得了，要用什麼藥來治？現在藥方也找到了。藥方雖然找到了，還沒有吃藥，沒吃藥病還是不會好的。藥方找到，要照著藥方去服，才能對治。這個藥方得來不容易，得來之後就要想辦法對治，但是對治，我們把藥拿來，還要去煎藥，還要去熬藥，還是有一段時間，不能把這個藥拿來就吃，這不是成藥。</w:t>
      </w:r>
      <w:r>
        <w:t xml:space="preserve"> </w:t>
      </w:r>
    </w:p>
    <w:p w14:paraId="35906B49" w14:textId="77777777" w:rsidR="00C76D9E" w:rsidRDefault="00C76D9E">
      <w:pPr>
        <w:pStyle w:val="a3"/>
      </w:pPr>
      <w:r>
        <w:t xml:space="preserve">　　所以我教給同修們，先要把經念熟，要念背，要背得很熟。這個背誦是什麼？這是在煎藥、在熬藥，還沒吃。不要以為我念得這麼多遍，很不錯了，你還沒吃藥，你不過在煎、熬就是了，熬得不錯，快熬好了，快煎好了。吃了才能把病治好，在那裡煎、熬治不了病的。病是什麼？是妄想、執著、煩惱，是這些東西。到什麼時候開始治病？就是你那個藥熬好之後，可以吃了，可以治病。所以背熟之後，真修了，真正修行才開始。這個經從頭到尾念一遍，一個妄念沒有，這叫治病。如果這個經念一遍當中打個妄想，就不算，從頭再念，必須要念到這個經從頭念到尾不起一個妄念，這叫服藥，這叫治病。然後一天念五遍，念十遍都不起一個妄想，這樣念個兩、三年，確實你的無明、執著逐漸真的減少，功夫得力了。到那時候不念經可以了，一句佛號就行了，這一句佛號就能與佛相應，一念相應一念佛，念念相應念念佛。為什麼我們現在念佛不相應？就是無明煩惱太重，障礙了念佛的功德，所以念佛沒有效果。我們今天用讀經這種方法，開始斷煩惱，用這個方法破煩惱障、破所知障，二障稍為消除一些了，功夫才能夠得力。年歲大的人念經是困難，背誦是困難，但是也可以用這個方法，專心執持名號就好，一樣有成就。把憂慮、牽掛要減少、要放下</w:t>
      </w:r>
      <w:r>
        <w:t>，一樣能夠得到念佛三昧。但是年輕人還是要從基礎上奠定根基，這條路非常的穩當，千萬不能夠疏忽。</w:t>
      </w:r>
      <w:r>
        <w:t xml:space="preserve"> </w:t>
      </w:r>
    </w:p>
    <w:p w14:paraId="00708FF6" w14:textId="77777777" w:rsidR="00C76D9E" w:rsidRDefault="00C76D9E">
      <w:pPr>
        <w:pStyle w:val="a3"/>
      </w:pPr>
      <w:r>
        <w:t xml:space="preserve">　　「名字即佛」，只是對於宇宙人生的真相知道了，知道怎麼樣？沒開始做。但是知道是修行的開始，不知道，想修也不曉得從哪裡修起；知道了之後，就知道我們從什麼地方修。我們把這段文念一念，下面他引用《涅槃經》上的一段話，「涅槃云，於無量世，亦不聞有如來出世，大乘經名」。這就是沒有佛的時候，不知道佛的名字，也不曉得經典的名稱。大乘經典名稱都不曉得，那還談到經文、經義，當然更不知道。「若佛出世，方能闡智慧日，識三寶之光明，開甘露門，知十號之妙味，因說生解，於寶適悅。」佛出現在世間，佛為我們講經說法，我們才知道宇宙人生的真相，才知道自己有佛性，才知道自己有無量的智慧德能。諸佛如來都有十個通號，十個通號顯示本性本具的德能。佛有，我們各個人都有，只是佛得受用，我們不得受用，雖不得受用，聽說自己有也非常的歡喜。這叫「名字即佛」。名字即佛可以說這是很普遍的，凡是修學大乘佛法的都在這個位子。初修，像我們現在就在這個位子上，我們現在是名字即佛，只是明白一點佛法的道理，有沒有開始修？沒，還沒修，只是知道這麼一回事。</w:t>
      </w:r>
      <w:r>
        <w:t xml:space="preserve"> </w:t>
      </w:r>
    </w:p>
    <w:p w14:paraId="794F8BEF" w14:textId="77777777" w:rsidR="00C76D9E" w:rsidRDefault="00C76D9E">
      <w:pPr>
        <w:pStyle w:val="a3"/>
      </w:pPr>
      <w:r>
        <w:lastRenderedPageBreak/>
        <w:t xml:space="preserve">　　底下一段這就開始修了，底下一段是「觀行即」，我們看第三，在第三十二面倒數第四行。「三觀行即，此中觀法，直觀心性，故託他佛，而為所緣，今明對塵，即成觀佛，其中念念覺知之心，名觀行佛。」這一段解釋「觀行佛」三個字的含義。觀行才真修，觀是觀照，就是我剛才跟諸位說的，就用念經這個方法來觀照。一部經念下去一個妄念都沒有，這才叫觀行，這才真正叫觀行。可見得我們今天就是念經念上幾千遍，這裡面還有妄想，還不算是真正用功夫，那在名字即，第一個階段裡。第二個階段是真正用功了，用功就是真正要斷煩惱，真正要破無明。這是真正用功夫，這才叫觀行。觀行就是功夫得力，在淨土裡面講，觀行即就是功夫成片，有這樣的功夫就能往生西方世界凡聖同居土。所以不要看輕它，這功夫是剛剛得力，在淨土法門裡頭，它就起很大的作用。在其他法門裡頭不行，為什麼？出不了三界，不能了生死出三界；了生死出三界要到底下一個階段「相似即佛」那才行。相似即佛在我們淨土宗是事一心不亂，那往生西方淨土生方便有餘土，不是凡聖同居土。那個不太容易成就，這個容易成就，觀行容易成就，這是我們要特別注意的。</w:t>
      </w:r>
      <w:r>
        <w:t xml:space="preserve"> </w:t>
      </w:r>
    </w:p>
    <w:p w14:paraId="7BB8392C" w14:textId="77777777" w:rsidR="00C76D9E" w:rsidRDefault="00C76D9E">
      <w:pPr>
        <w:pStyle w:val="a3"/>
      </w:pPr>
      <w:r>
        <w:t xml:space="preserve">　　觀行，此中觀法，觀是修行，這個經有十六觀，十六種方法讓我們修。十六種方法真的是有難有易，經上跟我們講得很清楚，十六種方法只要你一種成就就行了。不是叫十六種統統成就，不是的，一種成就就可以，就能超越三界往生淨土。十六種裡面最難的是觀佛，這個經題上「觀無量壽佛」，說老實話觀無量壽佛是最難的。我們不要說觀佛，我們說想一個人，觀是觀想，想一個人。想這個人的面相，想他的眼睛、想他的眉毛、想他的鼻子，要想的這個人就在我們面前，這都不容易。佛的面相可不得了，佛有無量相，相有無量好，我們從哪裡想起？所以這十六觀裡頭，觀佛相是最難。也有最容易的，最容易是什麼？是念阿彌陀佛，這就是執持名號。執持名號也在十六觀之中，是十六觀裡面的一種，最容易的，最難的是觀佛，最容易的是念佛名號。所以你看《無量壽經》裡面所提倡的、《阿彌陀經》裡面所提倡的，都是執持名號。</w:t>
      </w:r>
      <w:r>
        <w:t xml:space="preserve"> </w:t>
      </w:r>
    </w:p>
    <w:p w14:paraId="65764132" w14:textId="77777777" w:rsidR="00C76D9E" w:rsidRDefault="00C76D9E">
      <w:pPr>
        <w:pStyle w:val="a3"/>
      </w:pPr>
      <w:r>
        <w:t xml:space="preserve">　　諸位要曉得，執持名號是十六種觀法之一，我們念這一句阿彌陀佛就是修觀行，你觀無量壽佛、觀日觀、水觀，也是觀行。所以，觀行裡面就包括十六種，我們在裡頭選擇一種就好。實際上諸佛菩薩、祖師大德，在這十六種觀行裡面，已經替我們選好了持名念佛。我們果然能夠遵守佛菩薩給我們的選擇，決定不會錯。十六觀包括持名在內，諸位要知道，都是「直觀心性」，這個道理一般念佛的人知道就不多了。你曉得這個道理，你才知道古人所講的，起心念佛就是始覺，所念之佛，就是阿彌陀佛，即是本覺，起心念佛就是始覺合本覺，這就是直觀心性。祖師大德所講的話，跟經上一對照，沒錯。因此，念佛的功德就不可思議了。許多人不知道這念佛真實功德，所以他不念，他念佛的興趣提不起來；換句話說，不知道念佛的好處。在這個地方我們曉得念佛的好處。</w:t>
      </w:r>
      <w:r>
        <w:t xml:space="preserve"> </w:t>
      </w:r>
    </w:p>
    <w:p w14:paraId="04B010E1" w14:textId="77777777" w:rsidR="00C76D9E" w:rsidRDefault="00C76D9E">
      <w:pPr>
        <w:pStyle w:val="a3"/>
      </w:pPr>
      <w:r>
        <w:t xml:space="preserve">　　他的方法，前面加個觀，觀底下有個法，觀法。法是講方法，方法很巧妙是「託他佛，而為所緣」。他佛是什麼？我們造個佛像，阿彌陀佛的佛像，這他佛，從他佛把自佛引發起來，念佛要這個念法。借西方阿彌陀佛，把我們自性阿彌陀給念出來，念出來之後，自他不二，這就成功了。修行方法的原理是從這個地方建立的，這裡頭沒有迷信，確實有理論依據。所以我們常常看佛像，常常念佛名，念佛名還不能夠降伏妄念，《金剛經》上講「云何降伏其心」，那個心是指妄念，念這個佛號還不能降伏妄念，可以加觀想。觀想是觀什麼？就想佛像。想佛像，諸位同修要記住，最好想一尊佛像，容易攝心，想很多佛像沒有辦法攝心；換句話說，妄想控制不住。一生當中只想一個佛像，那是最好的方法。我們在佛像裡面喜歡哪一尊佛像，這尊佛像我一生盡形壽供養。</w:t>
      </w:r>
      <w:r>
        <w:t xml:space="preserve"> </w:t>
      </w:r>
    </w:p>
    <w:p w14:paraId="718448EC" w14:textId="77777777" w:rsidR="00C76D9E" w:rsidRDefault="00C76D9E">
      <w:pPr>
        <w:pStyle w:val="a3"/>
      </w:pPr>
      <w:r>
        <w:t xml:space="preserve">　　現在很方便，從前攜帶一尊佛像很難。蘇東坡當年在世的時候，他是畫的佛像，畫了裱好了一卷。他走到什麼地方他都帶著，走到哪裡他就把佛像掛起來，觀想念佛。他自己說「這是我西方公據」，這個西方公據是蘇東坡說出來的。可是蘇東坡一生他的習氣太重，他沒能往生，雖然一生念佛，不能往生。不能往生的原因就是文人的習氣，喜歡作詩、喜歡填詞、喜歡寫文章，喜歡搞這個東西，把自己往生西方的事耽誤掉了。所以，我在臺中學佛的時候，剛剛親近李老師還沒有出家，沒出家的時候李老師就警告我。因為我也很喜歡讀書，他就提出警告，古人不要學蘇東坡，今人不要學梁啟超。這兩個人在佛法上都很有名氣，都沒有成就，煩惱習氣沒有斷。那時候李老師就建議我，他說你最好學印光法師。所以我們學佛要有個榜樣，要有個樣子，我要學他，你看蕅益大師就是以蓮池大師為榜樣，他學蓮池。所以古人善學的，他都會找個樣子，我跟他學，學得跟他一模一樣。如果我們不用一般人做榜樣，阿彌陀佛是最好的榜樣。阿彌陀佛怎麼學法？《無量壽經》就是阿彌陀佛的介紹，你照《無量壽經》上依教奉行，那就直接學阿彌陀佛。</w:t>
      </w:r>
      <w:r>
        <w:t xml:space="preserve"> </w:t>
      </w:r>
    </w:p>
    <w:p w14:paraId="7AEE86FB" w14:textId="77777777" w:rsidR="00C76D9E" w:rsidRDefault="00C76D9E">
      <w:pPr>
        <w:pStyle w:val="a3"/>
      </w:pPr>
      <w:r>
        <w:t xml:space="preserve">　　所以我勸同修們，早課念四十八願，念四十八願就是學阿彌陀佛，與阿彌陀佛同心同願。晚課念《無量壽經》三十三到三十七章，遵守阿彌陀佛的教訓，修正我們自己錯誤的行為，使我們的行持跟阿彌陀佛也相同。這就是直接學阿彌陀佛，以阿彌陀佛做為自己的修行榜樣，這是最好的。所以佛像，塑的像不好帶，現在印刷術很發達，我們這裡有印的很多佛像。這尊佛像也印了，那一邊我們供了十年了，那尊佛像我們也印了。那個佛像我的印象非常之深，我自己現在帶到國外，就是帶的照相做的版，照相做的我覺得比真的像還好看。所以實在我們可以隨時帶在身上，常常看這尊佛像，將來我們往生，阿彌陀佛來接引就現這個相。佛沒有相，隨緣現相，我們心裡頭歡喜哪個相，佛就現哪個相。我一生都看這個相、想這個相，將來阿彌陀佛來接引，一定現這個相，決定不錯。很熟了，天天看他，看了多少年，佛這下真的來了，從前看照片，現在真的人來了，所以特別親切。因此我們供佛像不要隨便換，選到自己喜歡的相，一生就供養這一尊，這個觀行容易得力。</w:t>
      </w:r>
      <w:r>
        <w:t xml:space="preserve"> </w:t>
      </w:r>
    </w:p>
    <w:p w14:paraId="2BBD5820" w14:textId="77777777" w:rsidR="00C76D9E" w:rsidRDefault="00C76D9E">
      <w:pPr>
        <w:pStyle w:val="a3"/>
      </w:pPr>
      <w:r>
        <w:t xml:space="preserve">　　我們看本文，在三十二頁最後一行。「觀行佛者，觀佛相好」，這就常常想佛，我們想佛就不會打妄想。凡夫這個心它會想，你要是不想佛，它就亂七八糟想，想其他的事情就是造六道輪迴的業，想阿彌陀佛就是造往生西方的淨業，這關係太大了。所以我們不想佛想誰？佛像，底下說「如鑄金像」，鑄是鑄造，金像，在古時候，好的佛像用鎏金，合金，合金是金銀銅鐵錫混合起來鑄造的佛像，造成之後，像的外面再貼金。實在講這樣的像，我們要緊的是在修觀想，修觀想不要供養這些珍寶。為什麼？在從前那個社會可以，社會安定，人心厚道。現在你家裡藏有寶物，什麼小偷、強盜目標都對著你，反而找來很多麻煩，自己提心吊膽，那是有礙修行。今天我們供養佛像，供養彩畫的，你要，送你一張，我們多的很。所以說不要擔心這個。也不要收藏這些古董，很麻煩，給自己帶來了很多的這些憂患。佛像一定要選自己歡喜的，別人歡喜我不歡喜，我歡喜的別人未必歡喜，選自己歡喜的去供養，這個就好。</w:t>
      </w:r>
      <w:r>
        <w:t xml:space="preserve"> </w:t>
      </w:r>
    </w:p>
    <w:p w14:paraId="19EA90BB" w14:textId="77777777" w:rsidR="00C76D9E" w:rsidRDefault="00C76D9E">
      <w:pPr>
        <w:pStyle w:val="a3"/>
      </w:pPr>
      <w:r>
        <w:t xml:space="preserve">　　「心緣妙色，與眼作對」，就是叫你眼睛常常看。現在人說起來，跟古人相比，有比古人方便處，也有不如處。不如處是社會道德的淪落，社會的不安定，這是不如古人處；科技發達帶來很多便利，古人不如今人處。譬如說經本，古人得一本經本不容易，太難了！我們在臺灣，在這方面的確是身在福中不知福，我們對經本沒有重視它。你要到大陸上去，大陸上學佛的人對於一本經書，如獲至寶！為什麼？得不到。我們《大藏經》送到大陸，我是沒有親眼看到，但是照片上看到。他們怎麼去迎接？穿袍搭衣跪在地上，《大藏經》頂在頭上，這樣迎接的，我們看到真感動。我們這裡《大藏經》丟來丟去，那叫大陸人看到心裡多難過！這是什麼？他們得不到。我們是得到太方便，太容易得到了。我們現在經書送到大陸去，人家拿到都當寶貝，大陸上人太多，書太少了。雖然這些年來我們送了三、四十萬冊進去，三、四十萬冊一進去就沒有了，看不見了。地方太大，人太多，物以稀為貴。</w:t>
      </w:r>
      <w:r>
        <w:t xml:space="preserve"> </w:t>
      </w:r>
    </w:p>
    <w:p w14:paraId="56BF05E3" w14:textId="77777777" w:rsidR="00C76D9E" w:rsidRDefault="00C76D9E">
      <w:pPr>
        <w:pStyle w:val="a3"/>
      </w:pPr>
      <w:r>
        <w:t xml:space="preserve">　　在臺灣，我們這裡印的佛像很多，你請個十張、二十張，我們這兒都有。你家裡每個房間都可以掛佛像，每個房間裡都可以看得到佛，這幫助你觀想，提醒你念念想佛。真正修淨土的人沒有任何忌諱，臥房裡面都可以掛佛像，為什麼？讓我在二六時中一天到晚不離開佛。所以這裡不要講客氣，不要講恭敬，不要講忌諱，統統沒有。父子之間還有什麼忌諱？沒有忌諱；師生之間沒有忌諱。不想往生西方極樂世界，那就要尊重，那就要客氣，臥房裡不乾淨的地方不可以掛。真正想生西方，那就不必講了，為什麼？我要達到我的目的，念念之中我不離開佛。</w:t>
      </w:r>
      <w:r>
        <w:t xml:space="preserve"> </w:t>
      </w:r>
    </w:p>
    <w:p w14:paraId="7951B8E4" w14:textId="77777777" w:rsidR="00C76D9E" w:rsidRDefault="00C76D9E">
      <w:pPr>
        <w:pStyle w:val="a3"/>
      </w:pPr>
      <w:r>
        <w:t xml:space="preserve">　　所以一個求生西方跟不求生西方，供養佛像是不一樣的，這是諸位同修要記住。有很多人說，佛像有什麼地方不能供，那個說法也對的。為什麼？他不生西方，他不想求生西方，他不念阿彌陀佛，那是對的，要對佛像要恭敬，有禮貌。真正想生西方，就跟小孩子依賴父母一樣，一步也不肯離，那就什麼顧忌都沒有。我們跟阿彌陀佛一步也不離，我們就像小孩一樣，要依靠父母，一步不能離，不看見就不行，不看見就哭了，那就什麼地方都可以供，理事無礙，事事無礙，這是諸位同修要記住的。我們對別人也要這樣告訴他，他不念佛，不求西方淨土，修其他的法門，供佛像應當供在佛堂，或者供在家裡客廳，不可以隨便供。如果他真的這一生想求生西方，那你就告訴他，什麼地方都可以供，除了洗手間、廁所不乾淨，不要供佛像之外，哪裡都可以供。</w:t>
      </w:r>
      <w:r>
        <w:t xml:space="preserve"> </w:t>
      </w:r>
    </w:p>
    <w:p w14:paraId="4F2F0474" w14:textId="77777777" w:rsidR="00C76D9E" w:rsidRDefault="00C76D9E">
      <w:pPr>
        <w:pStyle w:val="a3"/>
      </w:pPr>
      <w:r>
        <w:t xml:space="preserve">　　「開眼閉目，若明若暗，常得不離見佛世尊。」睜開眼睛、閉著眼睛，白天、晚上，時時刻刻不離阿彌陀佛。為什麼？如果不想阿彌陀佛，一定就是胡思亂想，我們用這個方法把我們一切妄想、執著打掉。所以這是一種方法，恢復到自性清淨心。這個方法在所有法門裡面，是最殊勝、最巧妙的一個方法。現代科技發達，這是古人沒有辦法享受到的，用錄音帶念佛號，這是個方法。所以真正念佛人，你的家庭或者是道場，這一句阿彌陀佛，二六時中不間斷。日夜不能斷，不能說晚上睡覺就斷了，那不行。過去淨土宗的道場，就是念佛堂，念佛堂裡面的佛號決定沒有中斷的，中斷了那就不叫念佛道場。晚上怎麼辦？晚上輪流念，四個人一班，輪班念，所以他晚上佛號也不斷，一年到頭都不斷。他分班，當班的一定要去念，不當班的，你睡眠少你可以隨喜念，你可以跟著一起念，當班的是一定要念，用這個方法佛號不斷。</w:t>
      </w:r>
      <w:r>
        <w:t xml:space="preserve"> </w:t>
      </w:r>
    </w:p>
    <w:p w14:paraId="59CAB945" w14:textId="77777777" w:rsidR="00C76D9E" w:rsidRDefault="00C76D9E">
      <w:pPr>
        <w:pStyle w:val="a3"/>
      </w:pPr>
      <w:r>
        <w:t xml:space="preserve">　　現在我們人少，沒法子輪流，我們可以用錄音帶。尤其現在念佛機太好了，它不要帶子，日夜去念它都不會壞。你們不妨試試看，一個念佛機看看能用多久？把它打開之後不要關上，日夜念。聲音不要太大，太大了會吵別人做事情。聲音小小的，若有若無，心一靜下來，馬上就聽到佛號。當你有事情的時候也不妨礙，這樣就好，家庭就是道場。這是利用現在科技的方便。</w:t>
      </w:r>
      <w:r>
        <w:t xml:space="preserve"> </w:t>
      </w:r>
    </w:p>
    <w:p w14:paraId="513271D1" w14:textId="77777777" w:rsidR="00C76D9E" w:rsidRDefault="00C76D9E">
      <w:pPr>
        <w:pStyle w:val="a3"/>
      </w:pPr>
      <w:r>
        <w:t xml:space="preserve">　　下面文說「從大相海，流出小相，浩浩漾漾如大劫水，周眸遍覽，無非佛界」。大相是佛的報身，我們在讚佛偈裡面稱讚阿彌陀佛「白毫宛轉五須彌，紺目澄清四大海」，這是大相。從佛相，剛才講佛有無量相，相有無量好，毫放無量光，光中又化無量佛，化佛就流出小相，盡虛空遍法界都是阿彌陀佛了。像我們現在所供佛，我們佛堂裡面供一尊大的阿彌陀佛像，每個角落裡面供的小的阿彌陀像，我們小張的也印的很多，隨時隨處都可以供養。真正這個念佛堂的四周圍，統統供養阿彌陀佛像，不管你轉到哪個方向，你的眼睛都看到阿彌陀佛，這就對了。在從前念佛堂，因為是塑的像，他只塑一尊像供養在那裡，沒有辦法遍處都能見得到。現在我們用印刷照相，可以把佛像化成每個角落都有，無論轉到哪個地方都能夠見到阿彌陀佛。</w:t>
      </w:r>
      <w:r>
        <w:t xml:space="preserve"> </w:t>
      </w:r>
    </w:p>
    <w:p w14:paraId="17455265" w14:textId="77777777" w:rsidR="00C76D9E" w:rsidRDefault="00C76D9E">
      <w:pPr>
        <w:pStyle w:val="a3"/>
      </w:pPr>
      <w:r>
        <w:t xml:space="preserve">　　在我們的周圍環境，庭院裡面，我們佛像沒有那麼多，現在我們印的有佛的名號，「南無阿彌陀佛」的貼紙。你在你周邊環境，四處都可以貼，無論走到哪裡都看到阿彌陀佛。臺灣是個大環境，你看在臺灣走到哪裡，你都看到什麼電線桿、牆壁上都貼到南無阿彌陀佛。現在我看那個計程車、私家車，也有不少前後都貼著阿彌陀佛，幫助我們觀行。這個實在值得提倡，在國外到處亂貼是不行的，是犯法的。在臺灣貼阿彌陀佛，連警察都歡迎，臺灣實在是佛國。希望阿彌陀佛的像，阿彌陀佛的名號，我們在臺灣每個角落，每條街道上我們都能看到。貼阿彌陀佛名號的是很普遍，貼阿彌陀佛的佛像還沒有人提倡。希望我們這一會的同修努力來提倡，印阿彌陀佛的佛像能夠貼上，那就更好了，更容易便利觀行，真正做到周眸遍覽，我們眼睛看到普遍了，無非佛界。「念一佛，與十方佛等，念現在佛，與三世佛等，一身一智慧，力無畏亦然，念色身，念法門，念實相。」這是真正修行功夫得力之時。好，我們下課，休息幾分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18836" w14:textId="77777777" w:rsidR="00C76D9E" w:rsidRDefault="00C76D9E" w:rsidP="00C76D9E">
      <w:r>
        <w:separator/>
      </w:r>
    </w:p>
  </w:endnote>
  <w:endnote w:type="continuationSeparator" w:id="0">
    <w:p w14:paraId="7CB7D68B" w14:textId="77777777" w:rsidR="00C76D9E" w:rsidRDefault="00C76D9E" w:rsidP="00C76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4495F" w14:textId="77777777" w:rsidR="00C76D9E" w:rsidRDefault="00C76D9E" w:rsidP="00C76D9E">
      <w:r>
        <w:separator/>
      </w:r>
    </w:p>
  </w:footnote>
  <w:footnote w:type="continuationSeparator" w:id="0">
    <w:p w14:paraId="2F0E3AE9" w14:textId="77777777" w:rsidR="00C76D9E" w:rsidRDefault="00C76D9E" w:rsidP="00C76D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D9E"/>
    <w:rsid w:val="00C76D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B8CCA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6D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6D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6D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6D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1177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