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D8DB" w14:textId="77777777" w:rsidR="00991A8A" w:rsidRDefault="00991A8A">
      <w:r>
        <w:t xml:space="preserve">佛說觀無量壽佛經疏鈔演義　　（第二十集）　　</w:t>
      </w:r>
      <w:r>
        <w:t>1990/12</w:t>
      </w:r>
      <w:r>
        <w:t xml:space="preserve">　　台灣景美華藏圖書館　　檔名：</w:t>
      </w:r>
      <w:r>
        <w:t xml:space="preserve">03-002-0020 </w:t>
      </w:r>
    </w:p>
    <w:p w14:paraId="59190114" w14:textId="77777777" w:rsidR="00991A8A" w:rsidRDefault="00991A8A">
      <w:pPr>
        <w:pStyle w:val="a3"/>
      </w:pPr>
      <w:r>
        <w:t xml:space="preserve">　　請看一百三十五面第一行。這個開頭是接著前面，就是第一條所講的四句。「肯慎就易，不肯就難」，問題我們肯不肯慎重？肯不肯認真去做？底下一句這是解釋第二福。「道俗根本戒法，尚且十人九犯，少露多藏，況微細行」，這就是講持戒。三皈是修行的總綱領，這綱領在《無量壽經》裡面就在經題上，這是佛、法、僧，就是覺、正、淨。在經題上，清淨是僧寶，平等是法寶，覺是佛寶，所以三皈都在經題上，這是修行的原理原則。下手是從持戒下手，就是「具足眾戒，不犯威儀」。戒律的範圍非常之廣，佛在經論上只能講一個原則，雖然有些項目，那是佛在世，在那個時代那種生活環境之下，大家必須要遵守的規則。時代變遷了，地域不相同，但是戒律的精神決定是不變，戒律是超凡入聖的標準；換句話說，它超越了國家的界限、超越了民族的界限，甚至於超越了六道種類的界限，一切有情眾生都要遵守的。</w:t>
      </w:r>
      <w:r>
        <w:t xml:space="preserve"> </w:t>
      </w:r>
    </w:p>
    <w:p w14:paraId="2F4B4CF6" w14:textId="77777777" w:rsidR="00991A8A" w:rsidRDefault="00991A8A">
      <w:pPr>
        <w:pStyle w:val="a3"/>
      </w:pPr>
      <w:r>
        <w:t xml:space="preserve">　　戒律的精神是什麼？把它整個歸納起來，只有兩句話，「諸惡莫作，眾善奉行」，這是戒律的精神。什麼是惡？什麼是善？在佛法裡面，實在講有許多不同的標準。在當前，不同的標準就更多了。每個國家對於善惡的觀念不相同，認知不一樣，每個地區也不一樣，每個時代也不一樣，這些我們統統要懂得。佛只跟我們講原則，畢竟我們是現代人，生活在現代的環境裡，我們不是古人，也不是未來人，所以一定要懂得原則，要遵守習尚，就是大家習慣上的崇尚，我們要遵守。戒律真正的意義，就是要求我們與大眾和睦相處，這是戒律的目的。是希望我們自己斷惡修善，能夠得到清淨心，戒律最大的目標就是得定，「因戒生定，因定開慧」。你要知道這個道理，然後才曉得戒律我們應當要怎樣遵守，幫助我們得定，幫助我們把一切的妄想分別執著放下。</w:t>
      </w:r>
      <w:r>
        <w:t xml:space="preserve"> </w:t>
      </w:r>
    </w:p>
    <w:p w14:paraId="76D43F7F" w14:textId="77777777" w:rsidR="00991A8A" w:rsidRDefault="00991A8A">
      <w:pPr>
        <w:pStyle w:val="a3"/>
      </w:pPr>
      <w:r>
        <w:t xml:space="preserve">　　可是戒律很難，難在什麼地方？無始劫以來我們的煩惱習氣太重，一個是煩惱，一個是邪知邪見，就是錯誤的想法、錯誤的看法。這樣一來，縱然國家訂的法律很好，我們還想盡方法去鑽法律的漏洞，這就是不守法，這就是不持戒。那些人都是很聰明的人，他會鑽法律漏洞，這種聰明佛法裡面講世智辯聰，不是真智慧。真正有智慧的人他奉公守法，不但是法律規定的條文他決定不犯，縱然法律條文裡面沒有，而是為社會道德所不容許的，他也不會犯。由此可知，持戒是真難！所以說，「道俗根本戒法」，道是出家人，俗是在家人，根本戒法是什麼？五戒，五戒是根本戒法。根本戒法可以說不但它的精神永遠不變，戒條也是永遠不變。其餘的戒律，可以因時因地來修改，改成像我們中國人講的清規，常住公約，都是屬於戒律的現代化。可是這個五條不會改動的，為什麼？走到世界上任何一個地區，在任何一個時代都行得通，充其量解釋的範圍有寬狹、淺深不一樣。所以，五戒是從初發心到等覺菩薩都不變的，這真正是根本的戒法。</w:t>
      </w:r>
      <w:r>
        <w:t xml:space="preserve"> </w:t>
      </w:r>
    </w:p>
    <w:p w14:paraId="4794EBF0" w14:textId="77777777" w:rsidR="00991A8A" w:rsidRDefault="00991A8A">
      <w:pPr>
        <w:pStyle w:val="a3"/>
      </w:pPr>
      <w:r>
        <w:t xml:space="preserve">　　「尚且十人九犯」，這是真的，幾個人能把五戒持好？比丘戒、菩薩戒都是些樣子，好像不去受個菩薩戒，我在佛教地位就比人矮一等，我不是菩薩，他們都是菩薩。這都是著了名利相，好名、好利。真正持戒，把五戒做好就不得了。所以佛在《無量壽經》三十三章到三十七章，你仔細去觀察一下，就是講的五戒十善。我們能夠做好，往生西方極樂世界決定沒有問題。這樣明顯的大戒尚且做不到，何況微細的戒行？「又況三千威儀，比丘五篇七聚，共二百五十條，持犯，皆依行住坐臥四儀，每儀具二百五十，四共成千，歷三世，成三千也。」過去現在未來，這叫三千威儀，</w:t>
      </w:r>
      <w:r>
        <w:lastRenderedPageBreak/>
        <w:t>幾個人能做到？蕅益大師告訴我們，蕅益大師生在明朝末年，他老人家圓寂在清朝初年。所以，我們今天看到他的書裡面，有的寫明朝，有的寫清朝，都可以寫，他經歷二個朝代。他對於戒律很有研究，相當於我們近代的弘一大師一樣，對戒律很有研究。他說中國從南宋以後就沒有比丘了，比丘沒有，哪來的比丘戒？真正成為一個比丘，最低限度要有五個真正比丘傳戒，你才能夠得戒。一個比丘都沒有，由此可知，傳的戒只有形式，沒有實質，實質沒有了，就是個樣子，樣子還存在。</w:t>
      </w:r>
      <w:r>
        <w:t xml:space="preserve"> </w:t>
      </w:r>
    </w:p>
    <w:p w14:paraId="372C3952" w14:textId="77777777" w:rsidR="00991A8A" w:rsidRDefault="00991A8A">
      <w:pPr>
        <w:pStyle w:val="a3"/>
      </w:pPr>
      <w:r>
        <w:t xml:space="preserve">　　近代弘一大師跟我們講得更明白。他在閩南住的時間很長，在閩南佛學院，就是廈門南普陀寺，你看他給佛學院裡面的開示所講的，他講得真是透澈。他說戒要不要去受？要受。受，但是自己心裡要清楚，決定不能得戒，只是受個形式而已。為什麼受個形式？免得世間人批評，你這個人，僧不僧，俗不俗，人家毀謗。所以就受個形式戒。同時受個形式戒，自己好好的去研究戒律，明瞭一條我們就守一條，這是真正的受戒。所以戒壇是形式，出家人戒壇都是形式了，何況在家，這就更清楚了。我當年學佛，親近章嘉大師的時候，章嘉大師對於持戒非常重視。他老人家告訴我，持戒是你做到一條，叫持一條。他沒有勸我，哪裡傳戒，你去受戒，沒有。他教我去遵守、去照做，做到一條，你真正就受了這條戒。可見得這些真正善知識，重實質，不重形式，形式不要緊，實質要緊。</w:t>
      </w:r>
      <w:r>
        <w:t xml:space="preserve"> </w:t>
      </w:r>
    </w:p>
    <w:p w14:paraId="369FBE2E" w14:textId="77777777" w:rsidR="00991A8A" w:rsidRDefault="00991A8A">
      <w:pPr>
        <w:pStyle w:val="a3"/>
      </w:pPr>
      <w:r>
        <w:t xml:space="preserve">　　所以，「言不犯，誠非易易」，不犯戒實在是不容易。特別是小乘戒，小乘戒完全從事相上結罪，很難！大乘戒，跟諸位說，大乘戒就更不容易。大乘戒是從起心動念上結罪，比小乘還要麻煩，還不容易。小乘，我只要形式上做到，真的就持戒了；大乘在起心動念。所以大乘戒，大乘表面上看起來是開放的，無論在思想、見解、行持上都是屬於開放的；小乘是拘謹、是保守的，非常保守。這兩種完全不同的形態。但是那個開放，心地的清淨超越小乘；換句話說，佛是主張開放的，自由自在，無拘無束。佛也提倡自由、平等，跟我們現在要求民主自由完全相同。我們今天只講民主自由，不講清淨，這個不得了，不講身心清淨，所以自由平等裡面有許多的弊病。佛的自由、平等、民主是建立在身心清淨的基礎上，那不一樣，是建立在高度智慧的基礎上。所以他自在，他不妨礙別人自在，這才叫真正自在。我平等，不妨礙別人平等，一切眾生皆平等。</w:t>
      </w:r>
      <w:r>
        <w:t xml:space="preserve"> </w:t>
      </w:r>
    </w:p>
    <w:p w14:paraId="294FB7D0" w14:textId="77777777" w:rsidR="00991A8A" w:rsidRDefault="00991A8A">
      <w:pPr>
        <w:pStyle w:val="a3"/>
      </w:pPr>
      <w:r>
        <w:t xml:space="preserve">　　所以，現在人心目當中尋求的民主、自由、平等，佛門裡有真正的東西。可是這些東西哪裡來？必須從小乘基礎上奠定下來的。佛教傳到中國，說老實話小乘的經論傳到中國來是相當完整，我們《大藏經》的阿含部，跟巴利文藏經相差很少，幾乎小乘經典我們全部都翻譯過來。但是小乘教，在隋唐的時候只盛行很短的一個時期，以後就沒有了，原因在哪裡？原因是被中國儒家、道家代替了。你讀孔子的書，老莊的書，足以媲美於小乘法。因此中國從前學佛的人，都有很好儒、道學養的基礎，就不需要再浪費時間去學小乘教，直接就入了大乘。</w:t>
      </w:r>
      <w:r>
        <w:t xml:space="preserve"> </w:t>
      </w:r>
    </w:p>
    <w:p w14:paraId="724B7CE1" w14:textId="77777777" w:rsidR="00991A8A" w:rsidRDefault="00991A8A">
      <w:pPr>
        <w:pStyle w:val="a3"/>
      </w:pPr>
      <w:r>
        <w:t xml:space="preserve">　　可是到最近，這一百年來就可憐了，小乘教早已經捨掉，不作興了，你要是讀小乘經，一般人都瞧不起你。儒家的書也不念，道家的書也丟掉了，這樣直接學大乘，下面落空，所以大乘法怎麼修，修了一輩子都不能成就。你說這怎麼得了，這是我們今天學佛最困難的一個問題。我們今天是不是要從小乘來奠定基礎？在中國人來講，實在不需要，為什麼？我們中國人念小乘經，不如念儒家的四書、五經、十三經，不如念這個。這是中國人的東西，我們念起來的確是方便、好讀、容易學。小乘經典是</w:t>
      </w:r>
      <w:r>
        <w:lastRenderedPageBreak/>
        <w:t>從印度梵文翻譯過來的，翻得不好，沒有大乘翻的這麼樣流暢，這樣的順暢，所以小乘經不好讀。這是我們要知道的。</w:t>
      </w:r>
      <w:r>
        <w:t xml:space="preserve"> </w:t>
      </w:r>
    </w:p>
    <w:p w14:paraId="5502A72B" w14:textId="77777777" w:rsidR="00991A8A" w:rsidRDefault="00991A8A">
      <w:pPr>
        <w:pStyle w:val="a3"/>
      </w:pPr>
      <w:r>
        <w:t xml:space="preserve">　　知道了之後，我們才曉得我們今後的路怎麼走法。真正學佛，說老實話，四書是不能不念，為什麼？代替小乘。當然更好能夠讀五經，說五經分量太多了，我沒辦法受持。再少再少，少得不能再少，四書。這是朱熹給我們中國讀書人在許多經典裡面選擇出來的，他選擇的構想很圓滿，四書裡面有理論、有方法，還帶表演的。實在講，我們只能夠推測、猜想，因為沒證據可尋，我沒有去研究朱子，他的生平我不太清楚。四書的編輯、構想很像《華嚴經》，他是不是從讀《華嚴經》得到的靈感就不知道了，非常像《華嚴經》。《華嚴經》有理論、有方法，還帶表演。《華嚴經》前面是講理論，「離世間品」是講修行的方法，「入法界品」，就是善財童子與五十三位善知識做給我們看，把它理論、方法完全表現在生活上，就好像演戲一樣，演練出來給我們看。所以，這樣的教學真是圓滿到了極處。</w:t>
      </w:r>
      <w:r>
        <w:t xml:space="preserve"> </w:t>
      </w:r>
    </w:p>
    <w:p w14:paraId="61D3F7F5" w14:textId="77777777" w:rsidR="00991A8A" w:rsidRDefault="00991A8A">
      <w:pPr>
        <w:pStyle w:val="a3"/>
      </w:pPr>
      <w:r>
        <w:t xml:space="preserve">　　四書就像這個樣子，《中庸》是理論，《大學》是方法，孔老夫子、孟子就像善財童子跟那個五十三位善知識一樣。你看，怎樣把學、庸理論方法應用在生活上，應用在處事待人接物，換句話說，孔老夫子做到了，孟子做到了。這兩個人就彷彿是善財童子表演給我們看，是中國人的典型、中國人的榜樣。中國人像什麼樣子？孔子是中國人，孟子是中國人。我們學做中國人，就是以孟子、以孔子做為模範，學得像他那樣子。他們的德行實在講不亞於小乘，他們的智慧超越了小乘，智慧跟心量超越了小乘，非常接近大乘。所以從儒入佛，比從小乘入佛、入大乘好的太多了，這就是四書不能不念，沒有這個基礎不行。自己修行尚且需要這個基礎，何況弘法利生要給別人講解佛法，你要沒這個基礎那怎麼行？</w:t>
      </w:r>
      <w:r>
        <w:t xml:space="preserve"> </w:t>
      </w:r>
    </w:p>
    <w:p w14:paraId="1BDC5BF4" w14:textId="77777777" w:rsidR="00991A8A" w:rsidRDefault="00991A8A">
      <w:pPr>
        <w:pStyle w:val="a3"/>
      </w:pPr>
      <w:r>
        <w:t xml:space="preserve">　　我在美國教學，我訂了七門課，這七門功課最低限度都要能夠背誦。七門功課裡面有四書，要能背，不能背，沒有資格講經。我七門功課裡面，經是四種，《無量壽經》、《彌陀經要解》、《普賢菩薩行願品》、《阿難問事佛吉凶經》，這是一部小乘經。經，三部大乘，一部小乘。另外三種，《了凡四訓》、《感應篇》、四書，我選的這個七種，這七種東西要不能念到熟透，沒有資格講經。你自己修行，不需要這麼多，經典裡選一種，四書要讀，背不背沒有關係，你自己修行。要發心弘法利生，這個七樣是基本，我也是選得少得不能少，沒法子再少，已經把標準降到最低的限度。這是同修們真正要知道，要真正想發菩提心弘法利生，那就真要拼命去幹。底下說，「發菩提，信因果，誦大乘，皆自利，唯勸進句，是利他，二利具備，固是大乘」。這個意思我們在介紹《疏鈔》的時候，都給諸位同修說過了。我們再看後面「結歎」，後面的經文：</w:t>
      </w:r>
      <w:r>
        <w:t xml:space="preserve"> </w:t>
      </w:r>
    </w:p>
    <w:p w14:paraId="6FC07355" w14:textId="77777777" w:rsidR="00991A8A" w:rsidRDefault="00991A8A">
      <w:pPr>
        <w:pStyle w:val="a3"/>
      </w:pPr>
      <w:r>
        <w:t xml:space="preserve">　　【佛告韋提希。汝今知不。此三種業。乃是過去未來現在三世諸佛淨業正因。】</w:t>
      </w:r>
      <w:r>
        <w:t xml:space="preserve"> </w:t>
      </w:r>
    </w:p>
    <w:p w14:paraId="45157FF6" w14:textId="77777777" w:rsidR="00991A8A" w:rsidRDefault="00991A8A">
      <w:pPr>
        <w:pStyle w:val="a3"/>
      </w:pPr>
      <w:r>
        <w:t xml:space="preserve">　　這一段經文必須要記住。我們想不想成佛？想成佛前面這十一句，三福，一定要修，要認真修，不修成不了佛。過去佛、未來佛、現在佛，沒有一尊佛不守這個原則；換句話說，沒有一尊佛是例外的，不修這個他能成就？沒有！往生西方極樂世界就是成佛，所以往生西方極樂世界的人，不管他是積德往生的，還是懺罪往生的，也要具足這三福。不具足三福，你今天念佛，念阿彌陀佛，只能說結個法緣，這一生不能往生。這一生要想往生，這個要記住，要依教奉行。</w:t>
      </w:r>
      <w:r>
        <w:t xml:space="preserve"> </w:t>
      </w:r>
    </w:p>
    <w:p w14:paraId="64DAD269" w14:textId="77777777" w:rsidR="00991A8A" w:rsidRDefault="00991A8A">
      <w:pPr>
        <w:pStyle w:val="a3"/>
      </w:pPr>
      <w:r>
        <w:t xml:space="preserve">　　註解後面，諦閑大師幾句話囑咐也很重要，在一百三十六面第二行下半段看起。「竊謂」，竊謂是諦閑大師的話，「三種既云諸佛正因，具見諸佛」，具是具體，我們能夠看到一切諸佛，「不僅修大乘，即小聖凡夫之行，亦所當行也」。前面那十一句，沒有一個人不是依教奉行的，認真在修學，這樣才能成就。我們今天前面二段都不要，我把「發菩提心，深信因果」讀上，我只要一條，就成就了嗎？好像蓋大樓一樣，下面兩層不要，我要蓋第三層，你怎麼蓋法？這個想法都叫邪知邪見，不知道從根本修，那樣發菩提心，菩提心是假的。真正發菩提心，是從孝順父母做起，那是真正覺悟，徹底覺悟。</w:t>
      </w:r>
      <w:r>
        <w:t xml:space="preserve"> </w:t>
      </w:r>
    </w:p>
    <w:p w14:paraId="39C70260" w14:textId="77777777" w:rsidR="00991A8A" w:rsidRDefault="00991A8A">
      <w:pPr>
        <w:pStyle w:val="a3"/>
      </w:pPr>
      <w:r>
        <w:t xml:space="preserve">　　所以佛法，特別是大乘佛法，建立在孝道的基礎上。中國儒家的教學，也是建立在孝道的基礎上。由此可知，世出世間的教學統統是以孝道為根本。今天我們講教育失敗，失敗在哪裡？根沒有了。學校裡面不教孝道，這是教育徹底失敗。人不孝親，就不會尊師，不孝親、不尊師，就決定不會忠於國家、愛護老百姓，不可能。學成之後怎麼樣？自私自利。每個人都求他本身的利益，這個國家社會怎麼不亂？彼此互相爭利。從前的教育是捨己為人，求什麼？求社會的安和利樂，是求這個，不是求個人，講求捨己為人。從前的家族是大家族，現在是小家庭。大家族裡面，倫理道德的觀念非常重要，沒有這個就不能維繫，這個家就會亂。所以現在把這些東西統統捨掉，捨掉之後怎麼辦？唯一的只有小家庭。小家庭還是有問題，問題在哪裡？你看鬧離婚的多少！你要問這什麼原因？沒有教育，不知道人與人的關係，夫妻什麼關係？父子什麼關係？兄弟什麼關係？統統沒有了。我有利、我有錢，只看到這個是關係，除了名利之外，其他的都沒有關係，這還得了！這個不得了，這太可怕了，唯利是圖。所以這是教育徹底失敗的地方。</w:t>
      </w:r>
      <w:r>
        <w:t xml:space="preserve"> </w:t>
      </w:r>
    </w:p>
    <w:p w14:paraId="22B2FCDC" w14:textId="77777777" w:rsidR="00991A8A" w:rsidRDefault="00991A8A">
      <w:pPr>
        <w:pStyle w:val="a3"/>
      </w:pPr>
      <w:r>
        <w:t xml:space="preserve">　　可是這個教育已經錯了這麼多年，現在大家都不覺悟，認為現在這個發展是正常的，不知道回頭；回頭是落伍，那是封建教育。所以必定有大災難，大災難之後，人會好好的想想，想想我們災難發生的原因？再去找根，找到最後還是古人的教育對。這個大災難是這個世界上的人要死一半到三分之二，人才會覺悟，才會醒過來。不是這樣的災難，迷惑顛倒，永遠不會回頭。今天在世界上的這些領袖，我很佩服李光耀，李光耀有遠見。所以在新加坡，學校裡面念中國古書、念佛學，學校裡面開的有佛學課程。我們只聽說他讚歎中國固有的文化，我聽新加坡同修告訴我，說李光耀在電視廣播裡頭曾經說過，他很可惜的，自己受的是英語教育；他說如果他受中國傳統教育的話，新加坡今天的治績要超過現在很多倍。這也是受過慘痛的教訓，回過頭來反省，對中國文化有點認識了。</w:t>
      </w:r>
      <w:r>
        <w:t xml:space="preserve"> </w:t>
      </w:r>
    </w:p>
    <w:p w14:paraId="479B518C" w14:textId="77777777" w:rsidR="00991A8A" w:rsidRDefault="00991A8A">
      <w:pPr>
        <w:pStyle w:val="a3"/>
      </w:pPr>
      <w:r>
        <w:t xml:space="preserve">　　所以這一段文，是我們這部經裡面非常重要的一部分。在十六觀裡面就是第十六觀持名，本經裡頭把這兩段掌握到，全經的功德利益你就都得到了。我們再看下面經文：</w:t>
      </w:r>
      <w:r>
        <w:t xml:space="preserve"> </w:t>
      </w:r>
    </w:p>
    <w:p w14:paraId="2C944898" w14:textId="77777777" w:rsidR="00991A8A" w:rsidRDefault="00991A8A">
      <w:pPr>
        <w:pStyle w:val="a3"/>
      </w:pPr>
      <w:r>
        <w:t xml:space="preserve">　　【佛告阿難及韋提希。諦聽諦聽。善思念之。如來今者為未來世一切眾生。為煩惱賊之所害者。說清淨業。善哉韋提希。快問此事。】</w:t>
      </w:r>
      <w:r>
        <w:t xml:space="preserve"> </w:t>
      </w:r>
    </w:p>
    <w:p w14:paraId="4FB1B5CD" w14:textId="77777777" w:rsidR="00991A8A" w:rsidRDefault="00991A8A">
      <w:pPr>
        <w:pStyle w:val="a3"/>
      </w:pPr>
      <w:r>
        <w:t xml:space="preserve">　　本經發起當機是韋提希尊者，佛還又叫著阿難，阿難與這個經有什麼關係？阿難關係很大，為什麼？因為這個經是在皇宮裡面說的，佛說這個經，佛的弟子只有兩個人聽到。常隨弟子一千二百五十人沒聽到，他們在靈鷲山沒有跟來，沒聽到。可是開經裡面，我們看到聽眾，他們都聽到了，他們怎麼聽到？佛在此地叫著阿難要仔細聽，回去把我所講的話告訴他們，所以他們都聽到了。這是叫阿難的原因在此地，這是一個原因。第二個原因，阿難將來是集結經藏，傳法之人，所以他一定要仔細的聽。所以兩個人跟他一道來，他沒有叫目犍連諦聽，而叫阿難諦聽，『善思念之』。佛在此地說法，也就是『為未來世一切眾生』，想修淨業，希望往生淨土，這個法門就有了很大的幫助，能令一切眾生人人滿願。末後又非常讚歎韋提希夫人，你問得太好了，你這一問，不曉得多少人得利益。</w:t>
      </w:r>
      <w:r>
        <w:t xml:space="preserve"> </w:t>
      </w:r>
    </w:p>
    <w:p w14:paraId="6F98575B" w14:textId="77777777" w:rsidR="00991A8A" w:rsidRDefault="00991A8A">
      <w:pPr>
        <w:pStyle w:val="a3"/>
      </w:pPr>
      <w:r>
        <w:t xml:space="preserve">　　我們看諦老和尚的解釋，在一百三十七面第一行，末後這一句看起。「竊謂，詳如來意」，詳細、仔細觀察釋迦牟尼佛說話的意思，「三種淨業，專為末世眾生而說」。諦老認為，特別強調的是末法時期的眾生，為什麼？確實像第一福，佛沒在中國出現，我們儒家都做到了。今天我們把儒家的教育捨棄，才覺得佛這幾句話重要，在從前大家念這個，統統做到了。學小乘教的，「受持三歸，具足眾戒，不犯威儀」，他們也都很老實的做到了。所以在當時，佛講的那特別是強調菩薩法。佛特別要把這三條統統說出來，確實針對末法眾生，末法太苦了！像我們現在遭受這個難，實在是太苦了，史無前例，古今中外歷史在過去沒有過的。不要眼看著我們今天科技發達，臺灣財富這麼多，展開歷史，比任何一個時代都痛苦，都顯得貧窮。貧是什麼？沒有智慧；賤是沒有地位，在社會上沒有人尊重你。從前做官還得了，老百姓誰不敬畏？又恭敬又害怕。現在連總統都有人指著鼻子罵，你說真是沒有意思。以前行政院長、縣市長還得了，現在走出去誰理他？連街上擺攤子的，見到他都不理他。這天下大亂，整個社會秩序脫節，社會秩序毀掉了，這個不得了。</w:t>
      </w:r>
      <w:r>
        <w:t xml:space="preserve"> </w:t>
      </w:r>
    </w:p>
    <w:p w14:paraId="425C2EC0" w14:textId="77777777" w:rsidR="00991A8A" w:rsidRDefault="00991A8A">
      <w:pPr>
        <w:pStyle w:val="a3"/>
      </w:pPr>
      <w:r>
        <w:t xml:space="preserve">　　禮崩掉了，禮就是上下尊卑有序，今天禮徹底的崩潰掉，禮崩樂壞，天下就大亂。老子當時在世教學就說「道失而後有德」，道失掉了，有德來維繫，「德失而後仁，仁失而後義，義失而後禮」。禮是最後的、最低的一個階層，禮要失掉，天下大亂。孔子之後，實在講每個朝代對於禮它都維護，一直到滿清末年。國家在教育裡面非常重視，所以稱教育有稱之為禮教，也是有道理的。到民國初年，這些留學生到外國去，認為外國自由平等，中國禮教太約束人，禮教是吃人的禮教，要把它打倒。打倒之後，才有今天這個結局。共產黨統治了中國大陸，我們今天社會這樣的動亂，這都是禮教崩潰之後的結局。雖富，富而不樂，心不能安，真正得不到快樂；換句話說，物質上不缺乏，精神上非常空虛。沒有精神生活，這個多苦。我們仔細觀察、仔細去反省，要把病根找到。不能救這個社會，至少要救自己，要充實自己的精神生活。充實自己精神生活，無過於讀孔孟書，讀大乘佛法，然後才會覺得我這一生過得還有點意義，人生還是有點意義、有點價值。如果不念孔孟書，不讀大乘佛法，這一生空過了，人生沒有意思，沒有價值。有錢，能值幾個錢？不值錢！這些地方我們都要注意的，要留意的。在此地，曉得佛說法的用意，正是為我們現代這個時代</w:t>
      </w:r>
      <w:r>
        <w:t>人所講的，所以在此地特別強調三種淨業。</w:t>
      </w:r>
      <w:r>
        <w:t xml:space="preserve"> </w:t>
      </w:r>
    </w:p>
    <w:p w14:paraId="657A5CC8" w14:textId="77777777" w:rsidR="00991A8A" w:rsidRDefault="00991A8A">
      <w:pPr>
        <w:pStyle w:val="a3"/>
      </w:pPr>
      <w:r>
        <w:t xml:space="preserve">　　「以滅後眾生，障大賊強，法身慧命夭傷，不有三種淨業，誰能保任，故云為未來世等」，這個話說得很好，交代得非常的清楚，非常的明白。佛滅度之後，在中國，孔夫子死了以後，正知正見的人少了。障大賊強，障是業障，賊是煩惱，煩惱愈來愈重，業障也愈來愈深。法身慧命夭傷，法身慧命幾乎斷絕。學佛，要想成佛、要想往生，往生成佛是法身慧命，如何來維繫法身慧命？這三種淨業。所以，這三種淨業不僅是修淨土一定要遵守，修學大乘佛法，不管是哪一宗不管是哪一法門，如果不從這個十一句上下手，可以斷定他不會有成就。我們自己修學也是一樣，念佛也好，參禪也好，持咒也好，無論你修哪個法門，這十一句做不到，你所修學的只能說修一點人天痴福。說人天痴福是對你很恭敬了，說不定你這一點痴福到三惡道去享。惡道也有很有福的，畜生道有福的，我們就看到很多。你看外國人養的那些寵物，真有福！主人伺候牠無微不至，死了之後，葬在公墓，常常還去給它插個花，還去悼念，真有福！那些畜生都是前世念佛修行人。</w:t>
      </w:r>
      <w:r>
        <w:t xml:space="preserve"> </w:t>
      </w:r>
    </w:p>
    <w:p w14:paraId="2246471D" w14:textId="77777777" w:rsidR="00991A8A" w:rsidRDefault="00991A8A">
      <w:pPr>
        <w:pStyle w:val="a3"/>
      </w:pPr>
      <w:r>
        <w:t xml:space="preserve">　　我們再看下面一段經文：</w:t>
      </w:r>
      <w:r>
        <w:t xml:space="preserve"> </w:t>
      </w:r>
    </w:p>
    <w:p w14:paraId="7D22F0EF" w14:textId="77777777" w:rsidR="00991A8A" w:rsidRDefault="00991A8A">
      <w:pPr>
        <w:pStyle w:val="a3"/>
      </w:pPr>
      <w:r>
        <w:t xml:space="preserve">　　【阿難汝當受持。】</w:t>
      </w:r>
      <w:r>
        <w:t xml:space="preserve"> </w:t>
      </w:r>
    </w:p>
    <w:p w14:paraId="4081F304" w14:textId="77777777" w:rsidR="00991A8A" w:rsidRDefault="00991A8A">
      <w:pPr>
        <w:pStyle w:val="a3"/>
      </w:pPr>
      <w:r>
        <w:t xml:space="preserve">　　這句話很重要。你看每一段都特別叫阿難，釋迦牟尼佛還沒開導，就特別叫著阿難，『汝當受持』。</w:t>
      </w:r>
      <w:r>
        <w:t xml:space="preserve"> </w:t>
      </w:r>
    </w:p>
    <w:p w14:paraId="5454B366" w14:textId="77777777" w:rsidR="00991A8A" w:rsidRDefault="00991A8A">
      <w:pPr>
        <w:pStyle w:val="a3"/>
      </w:pPr>
      <w:r>
        <w:t xml:space="preserve">　　【廣為多眾宣說佛語。】</w:t>
      </w:r>
      <w:r>
        <w:t xml:space="preserve"> </w:t>
      </w:r>
    </w:p>
    <w:p w14:paraId="50732CD1" w14:textId="77777777" w:rsidR="00991A8A" w:rsidRDefault="00991A8A">
      <w:pPr>
        <w:pStyle w:val="a3"/>
      </w:pPr>
      <w:r>
        <w:t xml:space="preserve">　　交代他要傳法。</w:t>
      </w:r>
      <w:r>
        <w:t xml:space="preserve"> </w:t>
      </w:r>
    </w:p>
    <w:p w14:paraId="6D8B22D1" w14:textId="77777777" w:rsidR="00991A8A" w:rsidRDefault="00991A8A">
      <w:pPr>
        <w:pStyle w:val="a3"/>
      </w:pPr>
      <w:r>
        <w:t xml:space="preserve">　　【如來今者。教韋提希及未來世一切眾生。觀於西方極樂世界。以佛力故。當得見彼清淨國土。如執明鏡。自見面像。見彼國土。極妙樂事，心歡喜故。應時即得無生法忍。】</w:t>
      </w:r>
      <w:r>
        <w:t xml:space="preserve"> </w:t>
      </w:r>
    </w:p>
    <w:p w14:paraId="0DC3A46A" w14:textId="77777777" w:rsidR="00991A8A" w:rsidRDefault="00991A8A">
      <w:pPr>
        <w:pStyle w:val="a3"/>
      </w:pPr>
      <w:r>
        <w:t xml:space="preserve">　　這是特別囑咐阿難尊者，受持、弘揚以及接受這個法門，修學所得的功德利益不可思議。從這一段文證明這部經是圓頓大教，因為他證『無生法忍』沒有按照次第，一下就能夠證得，這是屬於頓教。跟《彌陀經》裡面講的若一日到若七日，一心不亂，是同樣的意思。修行的人是以自己真誠之心求生淨土，眾生有感，佛就有應。佛在應的時候，佛可能現身，給你做證明，現瑞相，所謂是「現前當來，必定見佛」。這個地方講『以佛力故，當得見彼清淨國土，如執明鏡，自見面像』，這是沒有往生之前見到的。像過去慧遠大師，他老人家一生當中，就見到三次西方極樂世界，所見的狀況跟經上所講的一樣。</w:t>
      </w:r>
      <w:r>
        <w:t xml:space="preserve"> </w:t>
      </w:r>
    </w:p>
    <w:p w14:paraId="25872CFC" w14:textId="77777777" w:rsidR="00991A8A" w:rsidRDefault="00991A8A">
      <w:pPr>
        <w:pStyle w:val="a3"/>
      </w:pPr>
      <w:r>
        <w:t xml:space="preserve">　　遠公在世的時候，《觀無量壽佛經》還沒有翻譯，《阿彌陀經》也沒有翻譯，他老人家所依據的是《無量壽經》，只有《無量壽經》。淨土三經，《無量壽經》到中國來的最早，當年遠公大師就是依一部經修持，在廬山建立蓮社，淨土宗在那邊建立。他志同道合，就是專修淨土求往生極樂世界的，一百二十三個人，在廬山念佛。他老人家三次見到淨土，《楞嚴經》上講的「現前見佛」，他現前見佛。在過去念佛人，或是在定中、或是在念佛堂、或是在自己修學行住坐臥的時候，見到阿彌陀佛的聖像、見到西方世界的寶池、見到西方世界依正莊嚴，這些記載很多。在近代，人比較少了。近代我知道的，就是在舊金山，甘貴穗居士，他在念佛的時候見到蓮花，蓮花上有他自己的名字，這個跟經上講的相應。這是佛以神力來給你做證明，你修行到相當一個程度，現相來給你做證明，加強你的信心。</w:t>
      </w:r>
      <w:r>
        <w:t xml:space="preserve"> </w:t>
      </w:r>
    </w:p>
    <w:p w14:paraId="4DD5750C" w14:textId="77777777" w:rsidR="00991A8A" w:rsidRDefault="00991A8A">
      <w:pPr>
        <w:pStyle w:val="a3"/>
      </w:pPr>
      <w:r>
        <w:t xml:space="preserve">　　我們在修持見不到相，換句話說，佛知道你程度還不夠，如果佛現這個相來，你會發狂。一見到這個瑞相就自己覺得很了不起，貢高我慢，「我修行成就了，你們看，你們都沒有功夫，你們都沒有見到」，這人就發狂了，發狂就是煩惱生起來，清淨心馬上就失掉。古人見瑞相的時候，見如不見，他不但完全不動心，他也不會告訴人。到什麼時候告訴人？他往生的時候，大家送他往生，他會把他以前這些經驗告訴大家。像遠公是臨往生的時候告訴同修們，「西方境界我又見到了，過去曾經見到過兩次，現在見到，我要走了」。這個時候才宣佈，境界從來不告訴人的。現在見到一點點，連見點影子就趕緊到處宣揚，怕人不知道，還要寫書，你說這怎麼得了！甚至於還有沒有見到的，怕人家說他沒有功夫，還要去欺騙人，我見到見到什麼。騙人的，造謠生事。這些事情在中國、在外國太普遍、太多了。</w:t>
      </w:r>
      <w:r>
        <w:t xml:space="preserve"> </w:t>
      </w:r>
    </w:p>
    <w:p w14:paraId="10F81B5D" w14:textId="77777777" w:rsidR="00991A8A" w:rsidRDefault="00991A8A">
      <w:pPr>
        <w:pStyle w:val="a3"/>
      </w:pPr>
      <w:r>
        <w:t xml:space="preserve">　　凡是聽到的，你要注意，決定是假的，決定不會是真的，為什麼？真的，他怎麼肯輕易告訴你，不可能輕易告訴你。真遇到這個境界，對什麼人可以說？大多數是對自己的老師，求老師給印證。同參道友通常都不說的，怎麼肯對大眾宣布？對大眾宣布一定是造謠生事，無非是求名聞利養，今天講打知名度。用這個方法來打知名度，欺騙一切眾生，這是決定不可靠的，這點我們要知道。</w:t>
      </w:r>
      <w:r>
        <w:t xml:space="preserve"> </w:t>
      </w:r>
    </w:p>
    <w:p w14:paraId="193E75A3" w14:textId="77777777" w:rsidR="00991A8A" w:rsidRDefault="00991A8A">
      <w:pPr>
        <w:pStyle w:val="a3"/>
      </w:pPr>
      <w:r>
        <w:t xml:space="preserve">　　什麼叫無生法忍？我們下次再來研究。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77EBE" w14:textId="77777777" w:rsidR="00991A8A" w:rsidRDefault="00991A8A" w:rsidP="00991A8A">
      <w:r>
        <w:separator/>
      </w:r>
    </w:p>
  </w:endnote>
  <w:endnote w:type="continuationSeparator" w:id="0">
    <w:p w14:paraId="5BCC69C4" w14:textId="77777777" w:rsidR="00991A8A" w:rsidRDefault="00991A8A" w:rsidP="00991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5578F" w14:textId="77777777" w:rsidR="00991A8A" w:rsidRDefault="00991A8A" w:rsidP="00991A8A">
      <w:r>
        <w:separator/>
      </w:r>
    </w:p>
  </w:footnote>
  <w:footnote w:type="continuationSeparator" w:id="0">
    <w:p w14:paraId="386E6801" w14:textId="77777777" w:rsidR="00991A8A" w:rsidRDefault="00991A8A" w:rsidP="00991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8A"/>
    <w:rsid w:val="00991A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19C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1279</Words>
  <Characters>7293</Characters>
  <Application>Microsoft Office Word</Application>
  <DocSecurity>0</DocSecurity>
  <Lines>60</Lines>
  <Paragraphs>17</Paragraphs>
  <ScaleCrop>false</ScaleCrop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