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7AEEE" w14:textId="77777777" w:rsidR="00DC5490" w:rsidRDefault="00DC5490">
      <w:r>
        <w:t xml:space="preserve">佛說觀無量壽佛經疏　　（第二十二集）　　</w:t>
      </w:r>
      <w:r>
        <w:t>1992/12</w:t>
      </w:r>
      <w:r>
        <w:t xml:space="preserve">　　台灣景美華藏圖書館　　檔名：</w:t>
      </w:r>
      <w:r>
        <w:t xml:space="preserve">03-005-0022 </w:t>
      </w:r>
    </w:p>
    <w:p w14:paraId="7A3EA697" w14:textId="77777777" w:rsidR="00DC5490" w:rsidRDefault="00DC5490">
      <w:pPr>
        <w:pStyle w:val="a3"/>
      </w:pPr>
      <w:r>
        <w:t xml:space="preserve">　　請掀開經本第一百九十五頁第六行：</w:t>
      </w:r>
      <w:r>
        <w:t xml:space="preserve"> </w:t>
      </w:r>
    </w:p>
    <w:p w14:paraId="5089EFA8" w14:textId="77777777" w:rsidR="00DC5490" w:rsidRDefault="00DC5490">
      <w:pPr>
        <w:pStyle w:val="a3"/>
      </w:pPr>
      <w:r>
        <w:t xml:space="preserve">　　經【次觀大勢至菩薩。此菩薩身量大小。亦如觀世音。圓光面各百二十五由旬。照二百五十由旬。舉身光明。照十方國。作紫金色。有緣眾生。皆悉得見。】</w:t>
      </w:r>
      <w:r>
        <w:t xml:space="preserve"> </w:t>
      </w:r>
    </w:p>
    <w:p w14:paraId="56BBE329" w14:textId="77777777" w:rsidR="00DC5490" w:rsidRDefault="00DC5490">
      <w:pPr>
        <w:pStyle w:val="a3"/>
      </w:pPr>
      <w:r>
        <w:t xml:space="preserve">　　這是接著觀觀世音之後，教給我們『觀大勢至菩薩』，這是十六觀裡面第十一觀。這大勢至菩薩在前面曾經介紹過這個名號的來由。這個地方給我們介紹的是菩薩身相與觀世音菩薩相同，『身量大小』相同。『圓光』，這是說明菩薩這個頭項上有圓光，跟這個觀音菩薩一樣；這個光有『一百二十五由旬』，也照『二百五十由旬』，這個光照比光明要大，這經上我們看得很清楚。這是單單講菩薩這頸子上面的圓光，單指這個。</w:t>
      </w:r>
      <w:r>
        <w:t xml:space="preserve"> </w:t>
      </w:r>
    </w:p>
    <w:p w14:paraId="010681A7" w14:textId="77777777" w:rsidR="00DC5490" w:rsidRDefault="00DC5490">
      <w:pPr>
        <w:pStyle w:val="a3"/>
      </w:pPr>
      <w:r>
        <w:t xml:space="preserve">　　下面給我們講『舉身光明』。菩薩全身都放光，跟阿彌陀佛、觀音菩薩一樣全身放光。『照十方國』，這一句我們要特別留意，不能夠含糊籠統的看過去，為什麼？舉身光明照十方國。他方世界許許多多諸佛如來都沒有這麼大的光明，所以這一尊佛的光明照一個大千世界，照兩個大千世界，照十個大千世界，這都常見的；說照十方國，那就是十方一切諸佛剎土，這是非常希有，很少見到的。我們前面讀到觀音菩薩是這樣的，大勢至菩薩也是這樣的，盡虛空遍法界無處不照、無時不照，可見得我們都在三聖光明之中。所以我們念佛，我們想佛、拜佛，佛哪有不知道的道理？全在他光明含攝之中。所以這一句很重要。『作紫金色』，佛身是紫金色，菩薩身也是紫金色，這個地方只是略說一說，不做詳細介紹。因為前面介紹佛，介紹觀世音菩薩，大勢至菩薩既然跟他相同，前面詳說，這個地方略說就可以。</w:t>
      </w:r>
      <w:r>
        <w:t xml:space="preserve"> </w:t>
      </w:r>
    </w:p>
    <w:p w14:paraId="71A88A67" w14:textId="77777777" w:rsidR="00DC5490" w:rsidRDefault="00DC5490">
      <w:pPr>
        <w:pStyle w:val="a3"/>
      </w:pPr>
      <w:r>
        <w:t xml:space="preserve">　　『有緣眾生，皆悉得見』。這一句我們看起來非常歡喜，西方三聖，觀音菩薩表行門，大勢至菩薩表解門，所以觀音慈悲，勢至理性、理智；換句話說，慈悲一定要依理智，不能感情用事，大勢至菩薩代表了智慧。「有緣」，這個緣用現代話來說，就是具足條件你就見到了，你的條件沒有具足就見不到。要什麼樣的條件？實在講，他跟觀世音菩薩的緣相同，這兩尊菩薩對於娑婆世界的緣特別深，所謂「眾生有感，佛就有應」，感要用什麼條件去感？古德常常教給我們「至誠感通」。由此可知，我們用真誠心、用恭敬心去念菩薩的名號，禮敬菩薩，想念菩薩，這就是感，菩薩一定就有應，這叫「有緣眾生」。</w:t>
      </w:r>
      <w:r>
        <w:t xml:space="preserve"> </w:t>
      </w:r>
    </w:p>
    <w:p w14:paraId="69D28E19" w14:textId="77777777" w:rsidR="00DC5490" w:rsidRDefault="00DC5490">
      <w:pPr>
        <w:pStyle w:val="a3"/>
      </w:pPr>
      <w:r>
        <w:t xml:space="preserve">　　世尊為我們介紹的西方三聖的經典，可以說對大勢至菩薩介紹的比較簡略，沒有觀音菩薩介紹那麼詳細。觀音菩薩有三經，都是分散在大經之中，第一部是在《華嚴》，在《華嚴》五十三參裡面，善財童子參訪觀自在菩薩，代表第七行位，十行位的菩薩第七行位；第二部是在《楞嚴經》上，《楞嚴經》第六卷「觀世音菩薩耳根圓通章」；第三部是在《法華經》裡面「觀世音菩薩普門品」，我們稱它作觀音三經。觀音菩薩的三經，《華嚴經》上這一部分是概說，可以說面面都講到了，自行化他統統講到。《楞嚴經》這一部分偏重在菩薩的修行，就是他是怎樣修行成就觀世音菩薩。而《普門品》這一部分偏重在介紹菩薩大慈大悲廣度眾生，介紹他度眾生的事業，是相當的詳細。</w:t>
      </w:r>
      <w:r>
        <w:t xml:space="preserve"> </w:t>
      </w:r>
    </w:p>
    <w:p w14:paraId="4DA2440D" w14:textId="77777777" w:rsidR="00DC5490" w:rsidRDefault="00DC5490">
      <w:pPr>
        <w:pStyle w:val="a3"/>
      </w:pPr>
      <w:r>
        <w:lastRenderedPageBreak/>
        <w:t xml:space="preserve">　　而大勢至菩薩的經只有《楞嚴經》裡面，經文不算很長，兩百四十四個字，「大勢至菩薩念佛圓通章」。我們也不能因為世尊給我們介紹得很少，經文很短，我們就把菩薩疏忽了，那就錯了。殊不知他這個短短的兩百四十四個字，如果說理論、說修學方法、說境界、說成就，確實幾乎涵蓋了世尊四十九年所說的一切法門；也可以說「念佛圓通章」是世尊到這個世間來度眾生、了生死、成佛道的第一法門。那這個第一法門不是《華嚴》？不是《無量壽經》、《彌陀經》嗎？是的，沒錯！但是講得最簡單、最扼要的，可以說一句廢話也沒有的，精簡到了極處就是「大勢至念佛圓通章」，可以說是淨宗的精華。印光大師將它取出來，放在四經後面成為淨土五經，這是非常非常的高明，那是大手眼，決定不是普通人，普通人做不到。因此我們對於菩薩度眾生的功德利益，這才真正能體會到一些。</w:t>
      </w:r>
      <w:r>
        <w:t xml:space="preserve"> </w:t>
      </w:r>
    </w:p>
    <w:p w14:paraId="651980EF" w14:textId="77777777" w:rsidR="00DC5490" w:rsidRDefault="00DC5490">
      <w:pPr>
        <w:pStyle w:val="a3"/>
      </w:pPr>
      <w:r>
        <w:t xml:space="preserve">　　菩薩現身跟我們見面，沒有像觀世音菩薩那麼普遍、那麼多。可是念佛往生的人，當臨命終時一定會見到菩薩與觀音授手來迎接，這幾乎是每一個往生的人都見到的。由此可知，緣在成熟的時候統統都見得到。再看底下經文：</w:t>
      </w:r>
      <w:r>
        <w:t xml:space="preserve"> </w:t>
      </w:r>
    </w:p>
    <w:p w14:paraId="1E744557" w14:textId="77777777" w:rsidR="00DC5490" w:rsidRDefault="00DC5490">
      <w:pPr>
        <w:pStyle w:val="a3"/>
      </w:pPr>
      <w:r>
        <w:t xml:space="preserve">　　經【但見此菩薩一毛孔光。即見十方無量諸佛淨妙光明。是故號此菩薩名無邊光。】</w:t>
      </w:r>
      <w:r>
        <w:t xml:space="preserve"> </w:t>
      </w:r>
    </w:p>
    <w:p w14:paraId="6D94DF63" w14:textId="77777777" w:rsidR="00DC5490" w:rsidRDefault="00DC5490">
      <w:pPr>
        <w:pStyle w:val="a3"/>
      </w:pPr>
      <w:r>
        <w:t xml:space="preserve">　　這顯示大勢至菩薩性德、般若智慧的殊勝，從大勢至菩薩一毛孔的光明，就見到『十方無量諸佛』；實在就是盡虛空遍法界一切諸佛的光明，從菩薩一毛孔當中就見到，因此大家稱他作『無邊光』菩薩。所以大勢至菩薩也叫無邊光菩薩。</w:t>
      </w:r>
      <w:r>
        <w:t xml:space="preserve"> </w:t>
      </w:r>
    </w:p>
    <w:p w14:paraId="034ACF6E" w14:textId="77777777" w:rsidR="00DC5490" w:rsidRDefault="00DC5490">
      <w:pPr>
        <w:pStyle w:val="a3"/>
      </w:pPr>
      <w:r>
        <w:t xml:space="preserve">　　經【以智慧光。普照一切。令離三塗。得無上力。是故號此菩薩名大勢至。】</w:t>
      </w:r>
      <w:r>
        <w:t xml:space="preserve"> </w:t>
      </w:r>
    </w:p>
    <w:p w14:paraId="6804692E" w14:textId="77777777" w:rsidR="00DC5490" w:rsidRDefault="00DC5490">
      <w:pPr>
        <w:pStyle w:val="a3"/>
      </w:pPr>
      <w:r>
        <w:t xml:space="preserve">　　從菩薩光明德用所建立的名號，叫無邊光菩薩；從菩薩幫助眾生脫離三途六道，稱這個菩薩叫『大勢至』菩薩，「勢」是勢力，他有非常偉大的勢力能幫助我們超越三界苦海，這名號從這裡建立的。現在我們都稱他大勢至，不稱他無邊光，我們偏重在後面這個利益，就是他『以智慧光，普照一切』眾生，『令離三塗，得無上力』。這個無上力就是往生淨土，往生淨土這是真正名副其實的無上力。</w:t>
      </w:r>
      <w:r>
        <w:t xml:space="preserve"> </w:t>
      </w:r>
    </w:p>
    <w:p w14:paraId="0C43E8BA" w14:textId="77777777" w:rsidR="00DC5490" w:rsidRDefault="00DC5490">
      <w:pPr>
        <w:pStyle w:val="a3"/>
      </w:pPr>
      <w:r>
        <w:t xml:space="preserve">　　那我們要問菩薩智慧光在什麼地方？普照一切，有沒有照到我們？我們為什麼沒發現？諸位必須要知道，菩薩的智慧光明就是兩百四十四個字的《念佛圓通章》。近代印光大師（可以說是在晚年）特別將這一章經文寫出來供養我們大眾。印光大師又是大勢至菩薩的化身，這一段經文是大勢至菩薩自己寫的。他跟我們的緣特別殊勝，為什麼？他老人家寫的真跡就在我們圖書館。我們掛的一幅對聯是他老人家的真跡，那個《圓通章》的真跡我們收藏在裡面，沒有掛出來，印出來的是從真跡裡面印出來的。他跟我們的緣那比任何道場又要來得深。一般道場拿到印祖寫的《圓通章》都是印出來的，不是真跡，真跡在我們這裡。</w:t>
      </w:r>
      <w:r>
        <w:t xml:space="preserve"> </w:t>
      </w:r>
    </w:p>
    <w:p w14:paraId="2443D7FA" w14:textId="77777777" w:rsidR="00DC5490" w:rsidRDefault="00DC5490">
      <w:pPr>
        <w:pStyle w:val="a3"/>
      </w:pPr>
      <w:r>
        <w:t xml:space="preserve">　　這段經文不僅僅是將釋迦世尊一代度化眾生的核心說出來，實在是十方三世一切諸佛如來，要想將一切眾生在短短一生當中就叫他永離三界、圓滿成佛，實在講就是這個法門。法門雖然無量無邊，能夠遍契一切眾生之機，上從等覺菩薩下至地獄眾生能在一生當中平等成就，除此之外，再找不到第二個法門，這是菩薩真實智慧光普照一切。他教給我們修行的方法太簡單了，「都攝六根，淨念相繼」，就兩句八個字。你把這兩句做到了，你這一生決定永脫輪迴，不再搞六道輪迴了；你一定往生不退成</w:t>
      </w:r>
      <w:r>
        <w:lastRenderedPageBreak/>
        <w:t>佛，一生當中圓滿成就，這還得了，這不得了。說到具體的成就，他老人家又有兩句話教給我們，「不假方便，自得心開」，這叫我們心真的定了。不假方便就是一門深入，不須要借重任何法門來幫助。我們要不要參禪？不需要；要不要持咒？不需要；要不要學教？不需要，什麼都不需要，老老實實這一句阿彌陀佛就成功了。你看這麼簡單、這麼容易，成就是這樣的殊勝。這不是大智慧普照一切，哪能做得到！</w:t>
      </w:r>
      <w:r>
        <w:t xml:space="preserve"> </w:t>
      </w:r>
    </w:p>
    <w:p w14:paraId="59C15255" w14:textId="77777777" w:rsidR="00DC5490" w:rsidRDefault="00DC5490">
      <w:pPr>
        <w:pStyle w:val="a3"/>
      </w:pPr>
      <w:r>
        <w:t xml:space="preserve">　　所以我常常勸勉同修，我們修淨土，五經當中取任何一部都能達到往生的目的，功德決定是相等的。但是我們為什麼要勸人去念《無量壽經》？那就是因為老實人少。這要學大勢至菩薩，什麼人是有緣眾生？老實人。老實念佛，那是老實人。不老實的？不老實的念《無量壽經》去。《無量壽經》經文很長，裡面講得很詳細，慢慢聽了會點頭、會相信。這大勢至菩薩說是不需要，什麼都不需要，叫我老實念，我就老實念，那些東西不想知道，知道的事情多了心反而亂，不需要知道。殊不知那才叫真正的精華，修行法門最殊勝、最無比的。所以這是叫我們永離三界，成就無上力。這是菩薩名號的來由。再看，因為這是叫觀，觀菩薩那要介紹得詳細一點，對菩薩本人身相要多說一些。</w:t>
      </w:r>
      <w:r>
        <w:t xml:space="preserve"> </w:t>
      </w:r>
    </w:p>
    <w:p w14:paraId="68806FC7" w14:textId="77777777" w:rsidR="00DC5490" w:rsidRDefault="00DC5490">
      <w:pPr>
        <w:pStyle w:val="a3"/>
      </w:pPr>
      <w:r>
        <w:t xml:space="preserve">　　經【此菩薩天冠。】</w:t>
      </w:r>
      <w:r>
        <w:t xml:space="preserve"> </w:t>
      </w:r>
    </w:p>
    <w:p w14:paraId="224D0A86" w14:textId="77777777" w:rsidR="00DC5490" w:rsidRDefault="00DC5490">
      <w:pPr>
        <w:pStyle w:val="a3"/>
      </w:pPr>
      <w:r>
        <w:t xml:space="preserve">　　菩薩戴帽子，佛不戴帽子，菩薩戴帽子，『天冠』。</w:t>
      </w:r>
      <w:r>
        <w:t xml:space="preserve"> </w:t>
      </w:r>
    </w:p>
    <w:p w14:paraId="0099795F" w14:textId="77777777" w:rsidR="00DC5490" w:rsidRDefault="00DC5490">
      <w:pPr>
        <w:pStyle w:val="a3"/>
      </w:pPr>
      <w:r>
        <w:t xml:space="preserve">　　經【有五百寶華。一一寶華。有五百寶臺。一一臺中。十方諸佛淨妙國土廣長之相。皆於中現。】</w:t>
      </w:r>
      <w:r>
        <w:t xml:space="preserve"> </w:t>
      </w:r>
    </w:p>
    <w:p w14:paraId="1AD1D7F4" w14:textId="77777777" w:rsidR="00DC5490" w:rsidRDefault="00DC5490">
      <w:pPr>
        <w:pStyle w:val="a3"/>
      </w:pPr>
      <w:r>
        <w:t xml:space="preserve">　　不僅僅毛孔裡面現一切諸佛光明，他的頭上帽子裡面還現十方一切諸佛的剎土，像電視畫面一樣，十方一切諸佛國土都影現在其中。這是說明帽子的相，帽子的功德，這個現相是功德。</w:t>
      </w:r>
      <w:r>
        <w:t xml:space="preserve"> </w:t>
      </w:r>
    </w:p>
    <w:p w14:paraId="7F566615" w14:textId="77777777" w:rsidR="00DC5490" w:rsidRDefault="00DC5490">
      <w:pPr>
        <w:pStyle w:val="a3"/>
      </w:pPr>
      <w:r>
        <w:t xml:space="preserve">　　經【頂上肉髻。如缽頭摩華。】</w:t>
      </w:r>
      <w:r>
        <w:t xml:space="preserve"> </w:t>
      </w:r>
    </w:p>
    <w:p w14:paraId="3097330C" w14:textId="77777777" w:rsidR="00DC5490" w:rsidRDefault="00DC5490">
      <w:pPr>
        <w:pStyle w:val="a3"/>
      </w:pPr>
      <w:r>
        <w:t xml:space="preserve">　　『缽頭摩』是紅色的蓮花，『肉髻』是紅色的。</w:t>
      </w:r>
      <w:r>
        <w:t xml:space="preserve"> </w:t>
      </w:r>
    </w:p>
    <w:p w14:paraId="338E1586" w14:textId="77777777" w:rsidR="00DC5490" w:rsidRDefault="00DC5490">
      <w:pPr>
        <w:pStyle w:val="a3"/>
      </w:pPr>
      <w:r>
        <w:t xml:space="preserve">　　經【於肉髻上。有一寶瓶。盛諸光明。普現佛事。】</w:t>
      </w:r>
      <w:r>
        <w:t xml:space="preserve"> </w:t>
      </w:r>
    </w:p>
    <w:p w14:paraId="6CDC7810" w14:textId="77777777" w:rsidR="00DC5490" w:rsidRDefault="00DC5490">
      <w:pPr>
        <w:pStyle w:val="a3"/>
      </w:pPr>
      <w:r>
        <w:t xml:space="preserve">　　通常我們所見到菩薩，在帽子當中跟觀音菩薩的差別就在此地。觀音菩薩帽子當中是一個站著的佛像，立佛；大勢至菩薩這天冠之中是有一個『寶瓶』。這個地方經文講這個寶瓶是在『肉髻上』，它的作用不可思議。寶瓶裡面盛的是光明，換句話說，寶瓶放光，光中現出一切諸佛來十方世界度化眾生。『佛事』是教化眾生，這是佛事。佛為一切眾生講經說法、教導修行，為一切眾生授記，這都是屬於佛事。總而言之，是教導眾生的這些現象，都能在寶瓶光明當中顯現出來。</w:t>
      </w:r>
      <w:r>
        <w:t xml:space="preserve"> </w:t>
      </w:r>
    </w:p>
    <w:p w14:paraId="60F6FB77" w14:textId="77777777" w:rsidR="00DC5490" w:rsidRDefault="00DC5490">
      <w:pPr>
        <w:pStyle w:val="a3"/>
      </w:pPr>
      <w:r>
        <w:t xml:space="preserve">　　經【餘諸身相。如觀世音。等無有異。】</w:t>
      </w:r>
      <w:r>
        <w:t xml:space="preserve"> </w:t>
      </w:r>
    </w:p>
    <w:p w14:paraId="7E19F598" w14:textId="77777777" w:rsidR="00DC5490" w:rsidRDefault="00DC5490">
      <w:pPr>
        <w:pStyle w:val="a3"/>
      </w:pPr>
      <w:r>
        <w:t xml:space="preserve">　　觀音菩薩與阿彌陀佛『等無有異』，換句話說，大勢至菩薩跟阿彌陀佛也一樣。這給我們證明，《無量壽經》上所說的西方世界是平等法界。我們見到菩薩身相，就</w:t>
      </w:r>
      <w:r>
        <w:lastRenderedPageBreak/>
        <w:t>知道將來我們自己往生到西方極樂世界也是這個身相。菩薩居等覺位，但是西方世界是平等世界，我們到那個地方身相跟他也是「等無有異」。</w:t>
      </w:r>
      <w:r>
        <w:t xml:space="preserve"> </w:t>
      </w:r>
    </w:p>
    <w:p w14:paraId="44EFC19A" w14:textId="77777777" w:rsidR="00DC5490" w:rsidRDefault="00DC5490">
      <w:pPr>
        <w:pStyle w:val="a3"/>
      </w:pPr>
      <w:r>
        <w:t xml:space="preserve">　　經【此菩薩行時。十方世界。一切震動。當地動處。有五百億寶華。一一寶華。莊嚴高顯。如極樂世界。】</w:t>
      </w:r>
      <w:r>
        <w:t xml:space="preserve"> </w:t>
      </w:r>
    </w:p>
    <w:p w14:paraId="3CE314AD" w14:textId="77777777" w:rsidR="00DC5490" w:rsidRDefault="00DC5490">
      <w:pPr>
        <w:pStyle w:val="a3"/>
      </w:pPr>
      <w:r>
        <w:t xml:space="preserve">　　這是說出菩薩的行動。這話應該要用現代話來講，他老人家跟觀世音菩薩教化眾生的方法不一樣。觀音菩薩是柔軟慈悲，大勢至菩薩現的相不是慈悲柔軟的相，他理智沒有感情，所以所現的是威德之相，人家看了他尊敬又害怕，不像觀音菩薩和藹可親。這個菩薩看到令人生敬畏之心，這就是『震動』，我們要明瞭這個意思。</w:t>
      </w:r>
      <w:r>
        <w:t xml:space="preserve"> </w:t>
      </w:r>
    </w:p>
    <w:p w14:paraId="6E9D019E" w14:textId="77777777" w:rsidR="00DC5490" w:rsidRDefault="00DC5490">
      <w:pPr>
        <w:pStyle w:val="a3"/>
      </w:pPr>
      <w:r>
        <w:t xml:space="preserve">　　『地動』之處，唯有真實的智慧才能夠淨化世界人心，世界是依報，人心是正報。因此，佛法就是建立在真實智慧的基礎上，佛教一切眾生所求的，真實智慧，而不是求別的。智慧現前，所有一切問題都解決了，不但都能解決，而且是圓滿解決。所有一切的困苦艱難都從迷惑顛倒中生，智慧一開顯，不迷、不顛倒了，因此所有問題統統迎刃而解。所以他行動的地方『有五百億寶華』，這「寶華」指的是蓮花。這個寶花『莊嚴高顯』像極樂世界，這個意思是說，他老人家到哪個地方淨化這個地區，把這個地區變成也像極樂世界一樣，我們今天聽到這佛門裡常講的人間淨土，就是這個意思。</w:t>
      </w:r>
      <w:r>
        <w:t xml:space="preserve"> </w:t>
      </w:r>
    </w:p>
    <w:p w14:paraId="18540343" w14:textId="77777777" w:rsidR="00DC5490" w:rsidRDefault="00DC5490">
      <w:pPr>
        <w:pStyle w:val="a3"/>
      </w:pPr>
      <w:r>
        <w:t xml:space="preserve">　　菩薩是不是真有這個能力？真有。真有這個能力，為什麼沒有把我們現在這個世界變成極樂世界？菩薩有這個能力，奈何我們不接受，我們不肯依教奉行，那他縱然有能力也沒有法子。這是佛在大乘經上常說「心佛眾生，三無差別」，這個力量很大，他是相等的。心，心是能現能變，這是一切萬法的本體；佛是覺悟的力量，佛是覺，覺的力量很大；眾生是迷。覺的力量大，迷的力量也不小，佛說這三個力量相等，這就難辦了。問題是哪一個力量，這眾生力量如果跟佛的力量結合，那就行了，那問題就解決了。我們能信佛，能接受佛的教導，能真實依教奉行，這個佛的力量跟我們自己的心力結合了，那決定能夠破迷開悟，就達到淨化身心世界的目標。我們不肯接受，那就沒有法子。這也是經上常講的佛不度無緣之人。</w:t>
      </w:r>
      <w:r>
        <w:t xml:space="preserve"> </w:t>
      </w:r>
    </w:p>
    <w:p w14:paraId="6A0DD45D" w14:textId="77777777" w:rsidR="00DC5490" w:rsidRDefault="00DC5490">
      <w:pPr>
        <w:pStyle w:val="a3"/>
      </w:pPr>
      <w:r>
        <w:t xml:space="preserve">　　什麼人無緣？不相信佛的，不接受佛的，不肯依照佛教訓去做的，這些人無緣。這個地方說的是這麼一個比喻，我們要是仔細想一想，這話是真的。如果我們這個世界都能夠依照經典教訓去做，這個世界確實是『如極樂世界』，雖然不是真的極樂世界，也有一點像極樂世界。不必說得太多，就依《無量壽經》的教訓就夠了，社會安定，天下太平，每個人都過非常自在圓滿的生活，這真的是可以做得到的。這是菩薩行的時候。</w:t>
      </w:r>
      <w:r>
        <w:t xml:space="preserve"> </w:t>
      </w:r>
    </w:p>
    <w:p w14:paraId="2F98E860" w14:textId="77777777" w:rsidR="00DC5490" w:rsidRDefault="00DC5490">
      <w:pPr>
        <w:pStyle w:val="a3"/>
      </w:pPr>
      <w:r>
        <w:t xml:space="preserve">　　經【此菩薩坐時。七寶國土。一時動搖。從下方金光佛剎。乃至上方光明王佛剎。於其中間。無量塵數。分身無量壽佛。分身觀世音大勢至。皆悉雲集極樂國土。畟塞空中。坐蓮華座。演說妙法。度苦眾生。】</w:t>
      </w:r>
      <w:r>
        <w:t xml:space="preserve"> </w:t>
      </w:r>
    </w:p>
    <w:p w14:paraId="181776A1" w14:textId="77777777" w:rsidR="00DC5490" w:rsidRDefault="00DC5490">
      <w:pPr>
        <w:pStyle w:val="a3"/>
      </w:pPr>
      <w:r>
        <w:t xml:space="preserve">　　這段給我們敘說這『菩薩坐』跟觀音菩薩也不一樣，前面行不一樣，坐也不一樣，都是顯示出無比的威勢，可見這個大勢至名號真的是名副其實，顯示出菩薩的威德。無論是行、無論是坐都是驚天動地。這個地方動，諸位要記住不是真的地動，那地動變成地震，那還得了，那不是帶來了災難？菩薩怎麼會可能給一切眾生帶來災</w:t>
      </w:r>
      <w:r>
        <w:lastRenderedPageBreak/>
        <w:t>害？這不可能。佛的《戒經》裡面告訴我們，菩薩不但沒有害眾生的念頭，連叫眾生生一點煩惱，菩薩都不願意做，怎麼會到一個地方造成大地震，那還得了！</w:t>
      </w:r>
      <w:r>
        <w:t xml:space="preserve"> </w:t>
      </w:r>
    </w:p>
    <w:p w14:paraId="572ECA77" w14:textId="77777777" w:rsidR="00DC5490" w:rsidRDefault="00DC5490">
      <w:pPr>
        <w:pStyle w:val="a3"/>
      </w:pPr>
      <w:r>
        <w:t xml:space="preserve">　　這個震動是說這一方的人人心震動，是這個意思。所以這「六種震動」是比喻，比喻什麼？全面的震動，不是一部分，全面震動了，取這個意思。我們現在所謂譬如說是某一個專家發表一篇言論，震撼社會、震撼世界，就這個意思。這個大勢至菩薩無論是行是坐，他老人家一舉一動都能夠震撼這個世界一切眾生的心行。因為他是真實的智慧，眾生久遠劫迷惑顛倒，他能幫助我們破迷開悟。所以這是全面震動的意思。</w:t>
      </w:r>
      <w:r>
        <w:t xml:space="preserve"> </w:t>
      </w:r>
    </w:p>
    <w:p w14:paraId="391A181D" w14:textId="77777777" w:rsidR="00DC5490" w:rsidRDefault="00DC5490">
      <w:pPr>
        <w:pStyle w:val="a3"/>
      </w:pPr>
      <w:r>
        <w:t xml:space="preserve">　　『從下方金光佛剎，乃至上方光明王佛剎，於其中間，無量塵數』。這個「塵」是微塵，「數」是數量。「佛剎」說一個上、說一個下，其他都包含在其中。這裡頭究竟有多少佛剎？微塵數佛剎。這是形容佛剎之多，形容菩薩度眾生面之廣，這個面積之廣，度眾生數量之多，都是不可思議的。他跟觀音跟阿彌陀佛可以說是三位一體，有一個必定有那兩個，不會單獨一個在的；有阿彌陀佛一定有觀音、勢至，有觀音菩薩一定有大勢至、有阿彌陀佛，有大勢至菩薩也一定有阿彌陀佛、有觀世音。『分身無量壽佛』，無量壽佛是阿彌陀佛，分身觀世音菩薩，分身大勢至菩薩，『皆悉雲集極樂國土，畟塞空中』，畟塞是充滿。『坐蓮華座，演說妙法，度苦眾生』。這一觀很莊嚴、很殊勝，觀想什麼？西方三聖遍滿了虛空法界，三聖為無量無邊眾生講經說法，勸他們念佛往生。實在講很不容易觀，這個境界太廣，太廣大。</w:t>
      </w:r>
      <w:r>
        <w:t xml:space="preserve"> </w:t>
      </w:r>
    </w:p>
    <w:p w14:paraId="391BE50E" w14:textId="77777777" w:rsidR="00DC5490" w:rsidRDefault="00DC5490">
      <w:pPr>
        <w:pStyle w:val="a3"/>
      </w:pPr>
      <w:r>
        <w:t xml:space="preserve">　　經【作此觀者。名為觀見大勢至菩薩。是為觀大勢至色身相。】</w:t>
      </w:r>
      <w:r>
        <w:t xml:space="preserve"> </w:t>
      </w:r>
    </w:p>
    <w:p w14:paraId="7E2F1FBA" w14:textId="77777777" w:rsidR="00DC5490" w:rsidRDefault="00DC5490">
      <w:pPr>
        <w:pStyle w:val="a3"/>
      </w:pPr>
      <w:r>
        <w:t xml:space="preserve">　　要像經上這樣說法，不但觀大勢至菩薩色身，還要觀大勢至菩薩無量的分身，跟大勢至連在一起的，又有觀世音、又有阿彌陀佛，這三聖都是無量無邊，還要觀他『演說妙法，度苦眾生』，這個境界實在是不容易。所以這十六觀，真的愈往後面愈難，因為愈往後面的境界愈來愈廣大，這才是觀大勢至菩薩。</w:t>
      </w:r>
      <w:r>
        <w:t xml:space="preserve"> </w:t>
      </w:r>
    </w:p>
    <w:p w14:paraId="70E11402" w14:textId="77777777" w:rsidR="00DC5490" w:rsidRDefault="00DC5490">
      <w:pPr>
        <w:pStyle w:val="a3"/>
      </w:pPr>
      <w:r>
        <w:t xml:space="preserve">　　經【觀此菩薩者。名第十一觀。除無數劫阿僧祇生死之罪。】</w:t>
      </w:r>
      <w:r>
        <w:t xml:space="preserve"> </w:t>
      </w:r>
    </w:p>
    <w:p w14:paraId="05C9913C" w14:textId="77777777" w:rsidR="00DC5490" w:rsidRDefault="00DC5490">
      <w:pPr>
        <w:pStyle w:val="a3"/>
      </w:pPr>
      <w:r>
        <w:t xml:space="preserve">　　這底下是講觀成的利益。這個經文，如果我們把它顛倒一下順一順，這個意思就更明顯。是不是當年寫經的人寫顛倒了，這也有可能的事。為什麼？因為它總結應該是在這「色身相」下面，「名第十一觀」，這就好講，也很順。我們把這句念下來，「作此觀者，名為觀見大勢至菩薩，是為觀大勢至色身相，名第十一觀」。這個念法就好念，然後底下，「觀此菩薩者，除無數劫阿僧祇生死之罪」。這個句子就好念多了。就是這一句感覺得很彆扭，但是一顛倒就非常之通順，所以是不是從前人抄寫抄錯，這亦未可知。可是我們今天念的時候這個念法很順利、很通順。可是我們不能改經，我只能把這個意思向諸位說出來，這樣一看這就容易看得多。這是觀這個菩薩所得的利益，是除無量劫阿僧祇生死之罪。</w:t>
      </w:r>
      <w:r>
        <w:t xml:space="preserve"> </w:t>
      </w:r>
    </w:p>
    <w:p w14:paraId="20D54BB1" w14:textId="77777777" w:rsidR="00DC5490" w:rsidRDefault="00DC5490">
      <w:pPr>
        <w:pStyle w:val="a3"/>
      </w:pPr>
      <w:r>
        <w:t xml:space="preserve">　　經【但是觀者。不處胞胎。常遊諸佛淨妙國土。】</w:t>
      </w:r>
      <w:r>
        <w:t xml:space="preserve"> </w:t>
      </w:r>
    </w:p>
    <w:p w14:paraId="31C5952D" w14:textId="77777777" w:rsidR="00DC5490" w:rsidRDefault="00DC5490">
      <w:pPr>
        <w:pStyle w:val="a3"/>
      </w:pPr>
      <w:r>
        <w:t xml:space="preserve">　　有些本子『但』這個字是用「作」，就是「作是觀者」，這個本子是『但是觀者』；究竟哪一個字是正確的，很難講，因為古本就有這兩種不同，所以只能在旁邊註出來做參考。有些本子是「作是觀者」，我們這個本子是「但是觀者」，但這意思</w:t>
      </w:r>
      <w:r>
        <w:lastRenderedPageBreak/>
        <w:t>還差不多，沒有什麼太大的差別。『不處胞胎』。「不處胞胎」就是永脫輪迴的意思，就是不入三界了。因為三界裡面生死，胎卵濕化，用一個字來做代表。能夠常常作這個觀的必定得生淨土，所以他不會再墮在六道輪迴裡面。『常遊諸佛淨妙國土』。這完全講的是往生西方極樂世界的現象，你要不生到極樂世界，你怎麼可能常遊諸佛國土？這不可能。所以一定是生到西方極樂世界，每天像《彌陀經》、《無量壽經》上所說的，幾乎每個人每天清晨都能夠去遊歷十方一切諸佛剎土，這就是指往生到西方極樂世界的殊勝功德利益。</w:t>
      </w:r>
      <w:r>
        <w:t xml:space="preserve"> </w:t>
      </w:r>
    </w:p>
    <w:p w14:paraId="03F8AAF4" w14:textId="77777777" w:rsidR="00DC5490" w:rsidRDefault="00DC5490">
      <w:pPr>
        <w:pStyle w:val="a3"/>
      </w:pPr>
      <w:r>
        <w:t xml:space="preserve">　　經【此觀成已。名為具足觀觀世音大勢至。】</w:t>
      </w:r>
      <w:r>
        <w:t xml:space="preserve"> </w:t>
      </w:r>
    </w:p>
    <w:p w14:paraId="75C310AE" w14:textId="77777777" w:rsidR="00DC5490" w:rsidRDefault="00DC5490">
      <w:pPr>
        <w:pStyle w:val="a3"/>
      </w:pPr>
      <w:r>
        <w:t xml:space="preserve">　　所以他這個總結裡面，把觀世音菩薩也合在一起，這是教我們觀西方三聖的真身。這個註解希望同修們自己去看，我們就把它省略掉。請看二百零二頁這一段經文是第十二觀，十二觀叫「普觀」。</w:t>
      </w:r>
      <w:r>
        <w:t xml:space="preserve"> </w:t>
      </w:r>
    </w:p>
    <w:p w14:paraId="5763CC56" w14:textId="77777777" w:rsidR="00DC5490" w:rsidRDefault="00DC5490">
      <w:pPr>
        <w:pStyle w:val="a3"/>
      </w:pPr>
      <w:r>
        <w:t xml:space="preserve">　　經【見此事時。】</w:t>
      </w:r>
      <w:r>
        <w:t xml:space="preserve"> </w:t>
      </w:r>
    </w:p>
    <w:p w14:paraId="2AA2D317" w14:textId="77777777" w:rsidR="00DC5490" w:rsidRDefault="00DC5490">
      <w:pPr>
        <w:pStyle w:val="a3"/>
      </w:pPr>
      <w:r>
        <w:t xml:space="preserve">　　這一句是承前啟後，這個『此事』應當是指前面的三觀，觀佛、觀觀世音、觀大勢至。實在說，三聖一即是三，三即是一。</w:t>
      </w:r>
      <w:r>
        <w:t xml:space="preserve"> </w:t>
      </w:r>
    </w:p>
    <w:p w14:paraId="4388D6A6" w14:textId="77777777" w:rsidR="00DC5490" w:rsidRDefault="00DC5490">
      <w:pPr>
        <w:pStyle w:val="a3"/>
      </w:pPr>
      <w:r>
        <w:t xml:space="preserve">　　經【當起自心。生於西方極樂世界。於蓮華中。結跏趺坐。作蓮華合想。作蓮華開想。】</w:t>
      </w:r>
      <w:r>
        <w:t xml:space="preserve"> </w:t>
      </w:r>
    </w:p>
    <w:p w14:paraId="739F681B" w14:textId="77777777" w:rsidR="00DC5490" w:rsidRDefault="00DC5490">
      <w:pPr>
        <w:pStyle w:val="a3"/>
      </w:pPr>
      <w:r>
        <w:t xml:space="preserve">　　這個地方就是這一段經文裡面，教給我們平常修觀用功的方法。這個用功一定要遵照經訓指方立向，一定要面向西方，在西方設三聖的像，畫像也可以、塑像也可以，都可以，這個觀比較容易相應。自己心裡想，生到西方極樂世界了，坐在蓮花當中『跏趺坐』，我們常講就是雙盤。有些人不能雙盤的，年歲比較大的，年歲大了這骨頭都硬了，盤不起來，盤不起來單盤也可以。單盤也盤不起來，我這次到南部講經，聽到一個同修說，也是盤腿盤不上來，他就問菩妙法師。菩妙法師正好指著他自己那裡供養一尊地藏菩薩像，那個地藏菩薩是一個腳蹲著，一個腳放在下面，你看地藏菩薩這個坐法不是很舒服、很自在嗎？那種坐法叫菩薩坐。菩妙法師也很有趣味。所以能跏趺坐更好，不能跏趺坐，不管怎麼樣坐，我們想自己跏趺坐，觀想當中跏趺坐，這很重要。此地都是教你觀想。我們觀想跏趺坐在蓮花當中，想這蓮花合起來了，想這蓮花開，想蓮花的開合。諸位要知道，你照這樣去想，你的妄想就沒有了，確實用這個方法，把自己的妄想分別執著打掉了。所以它也是一個很好的方法。</w:t>
      </w:r>
      <w:r>
        <w:t xml:space="preserve"> </w:t>
      </w:r>
    </w:p>
    <w:p w14:paraId="4569D0CA" w14:textId="77777777" w:rsidR="00DC5490" w:rsidRDefault="00DC5490">
      <w:pPr>
        <w:pStyle w:val="a3"/>
      </w:pPr>
      <w:r>
        <w:t xml:space="preserve">　　我們在念佛的時候，如果念佛還不能攝心，也就是說念佛當中還有很多的妄想，這個時候怎麼辦？想佛的相。佛的相非常微妙，不太容易想得出來，想蓮花比較方便。我們念佛的時候想自己坐在蓮花裡面，想蓮花開合或者想蓮花光色，紅色紅光，黃色黃光，想這個，想它的光色，這樣也能夠把這個妄想止住。所以可以加一點這些。</w:t>
      </w:r>
      <w:r>
        <w:t xml:space="preserve"> </w:t>
      </w:r>
    </w:p>
    <w:p w14:paraId="077BAE54" w14:textId="77777777" w:rsidR="00DC5490" w:rsidRDefault="00DC5490">
      <w:pPr>
        <w:pStyle w:val="a3"/>
      </w:pPr>
      <w:r>
        <w:t xml:space="preserve">　　經【蓮華開時。有五百色光來照身想。眼目開想。見佛菩薩滿虛空中。水鳥樹林。及與諸佛。所出音聲。皆演妙法。】</w:t>
      </w:r>
      <w:r>
        <w:t xml:space="preserve"> </w:t>
      </w:r>
    </w:p>
    <w:p w14:paraId="2EDB70EF" w14:textId="77777777" w:rsidR="00DC5490" w:rsidRDefault="00DC5490">
      <w:pPr>
        <w:pStyle w:val="a3"/>
      </w:pPr>
      <w:r>
        <w:lastRenderedPageBreak/>
        <w:t xml:space="preserve">　　這是想西方世界的狀況。蓮花開的時候有五百光明來照身，這蓮花開了，外面的光明照進來了。打坐的時候眼睛是似閉非閉，這時候眼睛睜開，睜開來看一看，這一睜開看到西方三聖遍滿了虛空。西方世界人多，太多了！十方世界無量無邊，每個世界每一天，甚至於現在講每一分鐘每一秒鐘，不知道有多少人去往生，你說那個世界多大！西方世界熱鬧。</w:t>
      </w:r>
      <w:r>
        <w:t xml:space="preserve"> </w:t>
      </w:r>
    </w:p>
    <w:p w14:paraId="33883EF1" w14:textId="77777777" w:rsidR="00DC5490" w:rsidRDefault="00DC5490">
      <w:pPr>
        <w:pStyle w:val="a3"/>
      </w:pPr>
      <w:r>
        <w:t xml:space="preserve">　　這麼多的人到了西方世界，所以有人懷疑阿彌陀佛接應不暇，恐怕會把我忘掉，我念他，他是不是知道？我什麼時候往生他曉不曉得？總是擔心，總是懷疑。這一種懷疑，諸位要知道真的會造成自己的障礙，縱然功夫很好，也墮在邊地疑城。所以《無量壽經》一定要讀，一定要熟讀、要熟透，為什麼？不懷疑了。經上講得清清楚楚、明明白白，不但阿彌陀佛、觀音勢至，每一個往生西方極樂世界的人，即使下下品往生到了西方世界，阿彌陀佛本願威神一加持，他的智慧神通全都開顯了。每一個人都是「天眼洞視，天耳徹聽，他心遍知」，十方世界無量眾生起心動念他都知道。那西方極樂世界下下品的人都知道、都看見，那彌陀、觀音勢至難道還看不見嗎？沒有這個道理。</w:t>
      </w:r>
      <w:r>
        <w:t xml:space="preserve"> </w:t>
      </w:r>
    </w:p>
    <w:p w14:paraId="0CE36D49" w14:textId="77777777" w:rsidR="00DC5490" w:rsidRDefault="00DC5490">
      <w:pPr>
        <w:pStyle w:val="a3"/>
      </w:pPr>
      <w:r>
        <w:t xml:space="preserve">　　何況佛菩薩法身遍滿虛空，法身無相無不相，這是真的。佛菩薩的法身跟我們的法身是一個身，這課誦本常念「十方三世佛，共同一法身」，法身是什麼？真如本性，一個性。性遍一切處，這是法身本體。從體起用，這是現相，既然真性遍一切處，哪個地方不現相？《楞嚴》上說得清楚、說得明白「隨眾生心，應所知量」。九法界都叫眾生，心地清淨的眾生就現佛菩薩的相，心地污染的眾生就現六道凡夫相；現什麼樣的相，佛菩薩沒有念頭，他沒有說我到那裡去現個什麼相，沒有，他沒有這個念頭，他那個現相是自然的。</w:t>
      </w:r>
      <w:r>
        <w:t xml:space="preserve"> </w:t>
      </w:r>
    </w:p>
    <w:p w14:paraId="0BE432CF" w14:textId="77777777" w:rsidR="00DC5490" w:rsidRDefault="00DC5490">
      <w:pPr>
        <w:pStyle w:val="a3"/>
      </w:pPr>
      <w:r>
        <w:t xml:space="preserve">　　相從哪裡現？眾生心生的。像《普門品》裡面講的三十二應，自自然然而現的，眾生有心感，菩薩無心應。像我們敲這個磬一樣，我們有心去敲它，一敲它就響了、就應了，它應是無心的。它不是說你敲我，趕快去應一下。沒有，它沒有起心動念。諸佛菩薩從來不起心動念，所以他才能夠遍應法界；如果他有心有念，那只能應一個，不能與其他的人感應。譬如說我們世間自古以來講「母子連心」，母親想兒子，兒子會有感應，他想別人為什麼沒有感應？這就是他有分別、有執著，所以他這個感應範圍就小。菩薩沒有分別、沒有執著，他的感應是盡虛空遍法界。所以說無處不現身。</w:t>
      </w:r>
      <w:r>
        <w:t xml:space="preserve"> </w:t>
      </w:r>
    </w:p>
    <w:p w14:paraId="4C7DE5E5" w14:textId="77777777" w:rsidR="00DC5490" w:rsidRDefault="00DC5490">
      <w:pPr>
        <w:pStyle w:val="a3"/>
      </w:pPr>
      <w:r>
        <w:t xml:space="preserve">　　在極樂世界本土也是現無量無邊身，那世界人多，因此每個人都見到佛，每個人天天都見菩薩。這是菩薩的化身，這應化身遍滿國土。水鳥也是阿彌陀佛變化所作，這裡面珍禽奇鳥太多，都能說法。風吹樹葉花果，何況樹上還布滿了瓔珞，就像自自然然的交響樂一樣，也在那裡說法。說明了西方世界情與無情無不說法，統統在說法。</w:t>
      </w:r>
      <w:r>
        <w:t xml:space="preserve"> </w:t>
      </w:r>
    </w:p>
    <w:p w14:paraId="14E972F6" w14:textId="77777777" w:rsidR="00DC5490" w:rsidRDefault="00DC5490">
      <w:pPr>
        <w:pStyle w:val="a3"/>
      </w:pPr>
      <w:r>
        <w:t xml:space="preserve">　　經【與十二部經合。若出定之時。憶持不失。】</w:t>
      </w:r>
      <w:r>
        <w:t xml:space="preserve"> </w:t>
      </w:r>
    </w:p>
    <w:p w14:paraId="5AEC0901" w14:textId="77777777" w:rsidR="00DC5490" w:rsidRDefault="00DC5490">
      <w:pPr>
        <w:pStyle w:val="a3"/>
      </w:pPr>
      <w:r>
        <w:t xml:space="preserve">　　你所聽的法音跟釋迦牟尼佛在我們世界所說的一切經法完全相應，由此可以證實佛講的「佛佛道同」。今佛如同古佛之再來，佛所講的法沒有兩樣，都是一樣的說法，『與十二部經合』。十二部是圓滿的佛法，佛法分為十二類，稱之為「十二部經」，像長行、偈頌、密咒、本生、本事，這要用現代的話來講，似乎是它的形式、題材總共有十二類。這十二類完全具足圓滿的只有《華嚴經》，所以《華嚴經》這十二類的題材統統具足，叫圓滿法輪；《法華》只具足九種，像《阿彌陀經》只具足三種，《阿彌陀經》裡面比較上來的簡單。</w:t>
      </w:r>
      <w:r>
        <w:t xml:space="preserve"> </w:t>
      </w:r>
    </w:p>
    <w:p w14:paraId="2C2249B3" w14:textId="77777777" w:rsidR="00DC5490" w:rsidRDefault="00DC5490">
      <w:pPr>
        <w:pStyle w:val="a3"/>
      </w:pPr>
      <w:r>
        <w:t xml:space="preserve">　　這『出定』的時候還清清楚楚、明明瞭瞭，沒有把它忘記，這是定中的境界清楚明白，所以他能夠憶持不忘。由此可知，此地教給我們修行的方法，我們從經文看來，似乎不是初學，初學達不到這個境界。初學，我們照著這經所說的我們在想，這是妄想，不是觀想是妄想。觀想跟妄想不一樣，觀想是這個境界清清楚楚在眼前，如果把妄想當作觀想那就大錯特錯。這個觀想跟妄想，真的我們要有能力把它辨別。不但《觀經》裡面這個觀是功夫，禪宗裡面用的功夫叫觀照，也是說觀，教下裡面像天台他們的功夫叫止觀。為什麼不叫想？由此可知，觀跟想不同，想是用的意識，觀不用意識。離心意識，這才叫觀；用心意識，那就是妄想，差別就在這裡。</w:t>
      </w:r>
      <w:r>
        <w:t xml:space="preserve"> </w:t>
      </w:r>
    </w:p>
    <w:p w14:paraId="3A7225CE" w14:textId="77777777" w:rsidR="00DC5490" w:rsidRDefault="00DC5490">
      <w:pPr>
        <w:pStyle w:val="a3"/>
      </w:pPr>
      <w:r>
        <w:t xml:space="preserve">　　換句話說，他沒有分別。沒有分別，不用第六意識；沒有執著，不用第七識，這就是觀。而這個境界清清楚楚、了了分明，確實沒有分別執著，所見的境界跟佛在經上講的相同。就是佛跟我們講這個境界是給我們做印證的，我們拿來跟眼前的境界對照一下，比較一下。如果相同，這個境界是真的，正觀；如果講的不相同，那叫邪觀，那就不是的。不是的是屬於魔境，魔境現前，不是佛境，像《楞嚴經》上講的「五十種陰魔」。這些魔境現前，如果我們對於教理沒有很深的印象，這個境界現前會把它誤會那是佛境界，這個事情就麻煩。</w:t>
      </w:r>
      <w:r>
        <w:t xml:space="preserve"> </w:t>
      </w:r>
    </w:p>
    <w:p w14:paraId="48211824" w14:textId="77777777" w:rsidR="00DC5490" w:rsidRDefault="00DC5490">
      <w:pPr>
        <w:pStyle w:val="a3"/>
      </w:pPr>
      <w:r>
        <w:t xml:space="preserve">　　所以學佛的人多，成就的人太少太少，原因是什麼？境界現前不認識，把魔境誤以為是佛境，這上當了，這隨它走了，這一入那個境界就又墮落了。為什麼會有這個境界我們一定要曉得，我們從無始劫以來造的罪業太多太多，跟一切眾生結下的恩怨是無量無邊。冤家對頭找你麻煩，障礙你，不希望你成就；你那個恩愛的眷屬也障礙你，他也捨不得你走。所以說怨障礙，親也障礙，怨親統統障礙，這個事情就麻煩，所以變現這些境界來障礙你。所以《楞嚴》確實有殊勝的功德利益，它把這些境界全給我們說破了。</w:t>
      </w:r>
      <w:r>
        <w:t xml:space="preserve"> </w:t>
      </w:r>
    </w:p>
    <w:p w14:paraId="38A801C8" w14:textId="77777777" w:rsidR="00DC5490" w:rsidRDefault="00DC5490">
      <w:pPr>
        <w:pStyle w:val="a3"/>
      </w:pPr>
      <w:r>
        <w:t xml:space="preserve">　　如果我們知道這樁事情，將來這個境界現前，我們認識它，一認識了，它就不起作用。只要你認識這個境界是魔境，魔的力量就失掉，不能障礙你，怕的就是你不認識它。到那個時候我們到底有沒有把握認識？這是關鍵的時候，那個時候又沒有人提醒，那怎麼辦？佛教給我們一個原則，這個原則太好了，境界現前決定不理會，見若無見，聞若無聞，那它就障礙不了你。魔的力量展現在你的面前誘惑你，你心一動，他的把戲就有了效果；如果擺在你面前你不動心，如如不動，你還是三昧現前，他就沒辦法，這是佛教給我們一個原則。</w:t>
      </w:r>
      <w:r>
        <w:t xml:space="preserve"> </w:t>
      </w:r>
    </w:p>
    <w:p w14:paraId="2059344B" w14:textId="77777777" w:rsidR="00DC5490" w:rsidRDefault="00DC5490">
      <w:pPr>
        <w:pStyle w:val="a3"/>
      </w:pPr>
      <w:r>
        <w:t xml:space="preserve">　　所以禪宗裡面是常說，因為禪有境界，「佛來斬佛，魔來斬魔」，用這個方法。不管什麼境界，佛境界也好，魔境界也好，一概不理會，這是正確的。真正在所有一切境界裡頭練什麼？練不動心，不為外境所轉，這是你功夫成就了。像我們念佛人這個境界比參禪、比持咒要少，同時真正真誠恭敬一心念佛的人，經上講得很清楚，佛菩薩光明常常注照，所以這一切妖魔不得其便，他想障礙你他不敢，有佛光保護你，諸佛護念你，龍天善神擁護你，這我們一定要知道，一定要明瞭！功夫稍稍有一點偏失就會出問題。</w:t>
      </w:r>
      <w:r>
        <w:t xml:space="preserve"> </w:t>
      </w:r>
    </w:p>
    <w:p w14:paraId="1937E489" w14:textId="77777777" w:rsidR="00DC5490" w:rsidRDefault="00DC5490">
      <w:pPr>
        <w:pStyle w:val="a3"/>
      </w:pPr>
      <w:r>
        <w:t xml:space="preserve">　　像大家在台灣流行很普遍的《慈悲三昧水懺》，《慈悲三昧水懺》的緣起，前面序文裡頭寫得很詳細，悟達國師十世高僧，真的諸佛護念、龍天擁護，他的冤家對他無可奈何。第十世的時候，十世修行了不起，做了皇帝的老師，皇帝送他一個沉香寶座，叫太師椅，沉香寶座。他一念貢高我慢覺得很了不起，人上之人了，這一念生了，護法神走了。這一念是迷，一念迷；這一念是心妄動了，三昧失掉了，佛菩薩威神加持不上，護法龍天走了，冤家債主找到身上來了，這害了個人面瘡幾乎送了命。這是遠的一個例子。</w:t>
      </w:r>
      <w:r>
        <w:t xml:space="preserve"> </w:t>
      </w:r>
    </w:p>
    <w:p w14:paraId="10471398" w14:textId="77777777" w:rsidR="00DC5490" w:rsidRDefault="00DC5490">
      <w:pPr>
        <w:pStyle w:val="a3"/>
      </w:pPr>
      <w:r>
        <w:t xml:space="preserve">　　近代的一個例子，倓虛老法師在錄音帶上講的，諦閑老和尚早年的一個徒弟，參禪的，以後就做土地公去了。被什麼人抓去？被他太太抓去了，被太太抓去當土地公去了。也是一念傲慢心起。就在鎮江的江天寺，是中國近代禪宗最好的一個道場。在民國初年，他在這個道場裡面擔任首座和尚，首座和尚地位很高，僅次於住持，一念傲慢心起來，護法神沒有了，他太太附上身。這是近代的一個例子。由此可知，念頭一偏差，魔就來了。知見要正，要純正，不能有一絲毫的偏差，我們修行功夫才得力。</w:t>
      </w:r>
      <w:r>
        <w:t xml:space="preserve"> </w:t>
      </w:r>
    </w:p>
    <w:p w14:paraId="11C76E10" w14:textId="77777777" w:rsidR="00DC5490" w:rsidRDefault="00DC5490">
      <w:pPr>
        <w:pStyle w:val="a3"/>
      </w:pPr>
      <w:r>
        <w:t xml:space="preserve">　　持名念佛這個法門在第十六觀（這個地方是十二），最後一觀，它的殊勝處就是行住坐臥功夫都能保持，真的大勢至菩薩講「淨念相繼」，他真的能夠保持相繼。睡著了、忘掉了沒有關係，不要去想它。諦閑老和尚講，念佛念累了就歇一會兒，休息好了就再念，這多方便！他這個念佛的徒弟念了三年站著往生，就是老和尚這個方法，念累了就休息，休息好了就再念。所以念累了休息沒有關係，不要害怕。怕的是什麼？休息好了之後不念了，忘掉了，就怕這個。如果休息好了，馬上繼續再念，那就完全正確。所以這個持名比觀想、比觀像都要來的方便，這是真的。</w:t>
      </w:r>
      <w:r>
        <w:t xml:space="preserve"> </w:t>
      </w:r>
    </w:p>
    <w:p w14:paraId="2AD60600" w14:textId="77777777" w:rsidR="00DC5490" w:rsidRDefault="00DC5490">
      <w:pPr>
        <w:pStyle w:val="a3"/>
      </w:pPr>
      <w:r>
        <w:t xml:space="preserve">　　經【見此事已。名見無量壽佛極樂世界。】</w:t>
      </w:r>
      <w:r>
        <w:t xml:space="preserve"> </w:t>
      </w:r>
    </w:p>
    <w:p w14:paraId="6FB0EB97" w14:textId="77777777" w:rsidR="00DC5490" w:rsidRDefault="00DC5490">
      <w:pPr>
        <w:pStyle w:val="a3"/>
      </w:pPr>
      <w:r>
        <w:t xml:space="preserve">　　這是真見到了，這是定中見，在念佛三昧當中見的。</w:t>
      </w:r>
      <w:r>
        <w:t xml:space="preserve"> </w:t>
      </w:r>
    </w:p>
    <w:p w14:paraId="714AE588" w14:textId="77777777" w:rsidR="00DC5490" w:rsidRDefault="00DC5490">
      <w:pPr>
        <w:pStyle w:val="a3"/>
      </w:pPr>
      <w:r>
        <w:t xml:space="preserve">　　經【是為普觀想。名第十二觀。】</w:t>
      </w:r>
      <w:r>
        <w:t xml:space="preserve"> </w:t>
      </w:r>
    </w:p>
    <w:p w14:paraId="61547EFA" w14:textId="77777777" w:rsidR="00DC5490" w:rsidRDefault="00DC5490">
      <w:pPr>
        <w:pStyle w:val="a3"/>
      </w:pPr>
      <w:r>
        <w:t xml:space="preserve">　　我們看這個經文的例子，他文都是這麼寫的，唯獨前面一觀，它這一句顛倒了。</w:t>
      </w:r>
      <w:r>
        <w:t xml:space="preserve"> </w:t>
      </w:r>
    </w:p>
    <w:p w14:paraId="01981E4E" w14:textId="77777777" w:rsidR="00DC5490" w:rsidRDefault="00DC5490">
      <w:pPr>
        <w:pStyle w:val="a3"/>
      </w:pPr>
      <w:r>
        <w:t xml:space="preserve">　　經【無量壽佛化身無數。與觀世音及大勢至。常來至此行人之所。】</w:t>
      </w:r>
      <w:r>
        <w:t xml:space="preserve"> </w:t>
      </w:r>
    </w:p>
    <w:p w14:paraId="43CF55E0" w14:textId="77777777" w:rsidR="00DC5490" w:rsidRDefault="00DC5490">
      <w:pPr>
        <w:pStyle w:val="a3"/>
      </w:pPr>
      <w:r>
        <w:t xml:space="preserve">　　這末後一句是講的利益。常常來，現在要問是不是常常見到？這個地方諸位同修要知道，如果真的觀想成就了，它不是妄想，確實觀想成了，真的見到西方極樂世界了，那當然常常見到三聖，這是事實。如果不是觀成，會常常見到三聖就不是好事，這要知道。我們雖然不常常見到佛相，但是要知道確確實實阿彌陀佛、觀音勢至常常在加持我們，常常在保佑我們，常常在護念我們，這是事實，這一點都不假，這是念佛現前所得到的利益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7CDE2" w14:textId="77777777" w:rsidR="00DC5490" w:rsidRDefault="00DC5490" w:rsidP="00DC5490">
      <w:r>
        <w:separator/>
      </w:r>
    </w:p>
  </w:endnote>
  <w:endnote w:type="continuationSeparator" w:id="0">
    <w:p w14:paraId="34D30D52" w14:textId="77777777" w:rsidR="00DC5490" w:rsidRDefault="00DC5490" w:rsidP="00DC5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CB50D" w14:textId="77777777" w:rsidR="00DC5490" w:rsidRDefault="00DC5490" w:rsidP="00DC5490">
      <w:r>
        <w:separator/>
      </w:r>
    </w:p>
  </w:footnote>
  <w:footnote w:type="continuationSeparator" w:id="0">
    <w:p w14:paraId="187EFD31" w14:textId="77777777" w:rsidR="00DC5490" w:rsidRDefault="00DC5490" w:rsidP="00DC54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90"/>
    <w:rsid w:val="00DC54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7C3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4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4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4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4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1641</Words>
  <Characters>9355</Characters>
  <Application>Microsoft Office Word</Application>
  <DocSecurity>0</DocSecurity>
  <Lines>77</Lines>
  <Paragraphs>21</Paragraphs>
  <ScaleCrop>false</ScaleCrop>
  <Company/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