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2CA0" w14:textId="77777777" w:rsidR="00F553DC" w:rsidRDefault="00F553DC">
      <w:r>
        <w:t xml:space="preserve">阿彌陀經疏鈔演義　　（第一一一集）　　</w:t>
      </w:r>
      <w:r>
        <w:t>1984/12</w:t>
      </w:r>
      <w:r>
        <w:t xml:space="preserve">　　台灣景美華藏圖書館　　檔名：</w:t>
      </w:r>
      <w:r>
        <w:t xml:space="preserve">01-003-0111 </w:t>
      </w:r>
    </w:p>
    <w:p w14:paraId="69840024" w14:textId="77777777" w:rsidR="00F553DC" w:rsidRDefault="00F553DC">
      <w:pPr>
        <w:pStyle w:val="a3"/>
      </w:pPr>
      <w:r>
        <w:t xml:space="preserve">　　請看《阿彌陀經疏鈔演義會本》，第二二五頁：</w:t>
      </w:r>
      <w:r>
        <w:t xml:space="preserve"> </w:t>
      </w:r>
    </w:p>
    <w:p w14:paraId="08065566" w14:textId="77777777" w:rsidR="00F553DC" w:rsidRDefault="00F553DC">
      <w:pPr>
        <w:pStyle w:val="a3"/>
      </w:pPr>
      <w:r>
        <w:t xml:space="preserve">　　</w:t>
      </w:r>
      <w:r>
        <w:t>◎</w:t>
      </w:r>
      <w:r>
        <w:t>【三、出名號】</w:t>
      </w:r>
      <w:r>
        <w:t xml:space="preserve"> </w:t>
      </w:r>
    </w:p>
    <w:p w14:paraId="7606E83E" w14:textId="77777777" w:rsidR="00F553DC" w:rsidRDefault="00F553DC">
      <w:pPr>
        <w:pStyle w:val="a3"/>
      </w:pPr>
      <w:r>
        <w:t xml:space="preserve">　　</w:t>
      </w:r>
      <w:r>
        <w:t>◎</w:t>
      </w:r>
      <w:r>
        <w:t>【初、眾名】</w:t>
      </w:r>
      <w:r>
        <w:t xml:space="preserve"> </w:t>
      </w:r>
    </w:p>
    <w:p w14:paraId="02088997" w14:textId="77777777" w:rsidR="00F553DC" w:rsidRDefault="00F553DC">
      <w:pPr>
        <w:pStyle w:val="a3"/>
      </w:pPr>
      <w:r>
        <w:t xml:space="preserve">　　經【長老舍利弗。摩訶目犍連。摩訶迦葉。摩訶迦旃延。摩訶俱絺羅。離婆多。周利槃陀伽。難陀。阿難陀。羅睺羅。憍梵波提。賓頭盧頗羅墮。迦留陀夷。摩訶劫賓那。薄拘羅。阿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1C930B19" w14:textId="77777777" w:rsidR="00F553DC" w:rsidRDefault="00F553DC">
      <w:pPr>
        <w:pStyle w:val="a3"/>
      </w:pPr>
      <w:r>
        <w:t xml:space="preserve">　　這是《彌陀經》裡面所列出十六位上首。</w:t>
      </w:r>
      <w:r>
        <w:t xml:space="preserve"> </w:t>
      </w:r>
    </w:p>
    <w:p w14:paraId="501D7C20" w14:textId="77777777" w:rsidR="00F553DC" w:rsidRDefault="00F553DC">
      <w:pPr>
        <w:pStyle w:val="a3"/>
      </w:pPr>
      <w:r>
        <w:t xml:space="preserve">　　疏【長老者，德長臘老，又得臘具一，亦通稱長老，貫下十六尊宿。】</w:t>
      </w:r>
      <w:r>
        <w:t xml:space="preserve"> </w:t>
      </w:r>
    </w:p>
    <w:p w14:paraId="162FB164" w14:textId="77777777" w:rsidR="00F553DC" w:rsidRDefault="00F553DC">
      <w:pPr>
        <w:pStyle w:val="a3"/>
      </w:pPr>
      <w:r>
        <w:t xml:space="preserve">　　佛門裡面，『長老』是非常尊敬的稱呼，他必須出家相當久，通常在中國的習慣，出家三十年才能稱為長老，同時還要有學有德。</w:t>
      </w:r>
      <w:r>
        <w:t xml:space="preserve"> </w:t>
      </w:r>
    </w:p>
    <w:p w14:paraId="3EB51408" w14:textId="77777777" w:rsidR="00F553DC" w:rsidRDefault="00F553DC">
      <w:pPr>
        <w:pStyle w:val="a3"/>
      </w:pPr>
      <w:r>
        <w:t xml:space="preserve">　　鈔【臘者，出家一歲名一臘。周歲之中，惟一臘故。】</w:t>
      </w:r>
      <w:r>
        <w:t xml:space="preserve"> </w:t>
      </w:r>
    </w:p>
    <w:p w14:paraId="43CE546B" w14:textId="77777777" w:rsidR="00F553DC" w:rsidRDefault="00F553DC">
      <w:pPr>
        <w:pStyle w:val="a3"/>
      </w:pPr>
      <w:r>
        <w:t xml:space="preserve">　　『臘』，出家人習慣是講一年。『周歲』就是一年，一年當中只有一個臘月。說多少臘，實際上就是多少年。</w:t>
      </w:r>
      <w:r>
        <w:t xml:space="preserve"> </w:t>
      </w:r>
    </w:p>
    <w:p w14:paraId="5D895AB8" w14:textId="77777777" w:rsidR="00F553DC" w:rsidRDefault="00F553DC">
      <w:pPr>
        <w:pStyle w:val="a3"/>
      </w:pPr>
      <w:r>
        <w:t xml:space="preserve">　　鈔【亦云一夏，意正同也。】</w:t>
      </w:r>
      <w:r>
        <w:t xml:space="preserve"> </w:t>
      </w:r>
    </w:p>
    <w:p w14:paraId="796A3A7A" w14:textId="77777777" w:rsidR="00F553DC" w:rsidRDefault="00F553DC">
      <w:pPr>
        <w:pStyle w:val="a3"/>
      </w:pPr>
      <w:r>
        <w:t xml:space="preserve">　　也叫做『一夏』，這個意思是相同的。「夏」是夏天，稱「一夏」，因為佛教制度有「夏安居」，安居實在是非常好的一個制度。佛陀在世的時候，生活是托缽，印度夏天是雨季，就是四月十五到七月十五是雨季，雨季出去托缽相當困難。雨水多，地上蟲也很多，出去托缽往往不小心一天總得要踩死幾條蟲，也就無意當中殺生。同時印度這些外道出家也是托缽，外道他們雨季三個月都不出去托缽，等於說也都是安居，佛弟子如果這三個月出去托缽，世間人就會閒言閒語，好像他不像個修道的，別人修道都很守規矩，他這個不像修道。所以佛家很多生活習慣制度，都受古印度一般宗教的影響。</w:t>
      </w:r>
      <w:r>
        <w:t xml:space="preserve"> </w:t>
      </w:r>
    </w:p>
    <w:p w14:paraId="7B526143" w14:textId="77777777" w:rsidR="00F553DC" w:rsidRDefault="00F553DC">
      <w:pPr>
        <w:pStyle w:val="a3"/>
      </w:pPr>
      <w:r>
        <w:t xml:space="preserve">　　但是佛給它有一個特別的意義，那就殊勝了。這個特別的意義，佛的常隨弟子那是天天跟著佛的，每天親近佛。除常隨弟子之外，佛還有很多的弟子，比常隨的弟子人數要多，都是在每個地方主持道場講經說法。這些人親近佛的機會很少，每年只有一次，就是夏安居這三個月，統統回到佛陀的面前來，就是每年有三個月他們跟佛住在一起，接受再教育。這個制度非常好，才真正能做到教學相長。所以每年他有三個月的進修教育，把各地方住持弘法的這些學生都找回來。一方面找回來聽佛說法，一方面這些同學們在一塊研究討論，譬如他在這一方度化這些眾生，總遇到一些困難的問題，遇到一些奇奇怪怪的人，他怎樣應付，有什麼為難的地方，同學們在一起交換意見增長智慧，增長應付信徒的這個技能。所以是非常好的一種教育制度。</w:t>
      </w:r>
      <w:r>
        <w:t xml:space="preserve"> </w:t>
      </w:r>
    </w:p>
    <w:p w14:paraId="226A4CCA" w14:textId="77777777" w:rsidR="00F553DC" w:rsidRDefault="00F553DC">
      <w:pPr>
        <w:pStyle w:val="a3"/>
      </w:pPr>
      <w:r>
        <w:lastRenderedPageBreak/>
        <w:t xml:space="preserve">　　我們這個世間到最近幾年因為科技日新月異，所以現在才有進修教育。你要不進修，換句話說，你就會落伍，你就會被淘汰。我們在美國，看到美國許多工廠裡面有工程師、技術人員，他每年常常派去受訓，他那個受訓的時間不長，有的十天、半個月，學新的科技，他才能追得上。學校教員同樣也要受進修教育，他沒有進修教育，他老是那種方法，他也跟不上時代。科技日新月異，帶動整個社會的進步繁榮，你要是不能吸收新知識，注定落伍，注定要被社會淘汰。</w:t>
      </w:r>
      <w:r>
        <w:t xml:space="preserve"> </w:t>
      </w:r>
    </w:p>
    <w:p w14:paraId="6310A830" w14:textId="77777777" w:rsidR="00F553DC" w:rsidRDefault="00F553DC">
      <w:pPr>
        <w:pStyle w:val="a3"/>
      </w:pPr>
      <w:r>
        <w:t xml:space="preserve">　　這種進修制度，三千年前釋迦牟尼佛就提倡了，結夏安居就是進修教育。所以佛門常講：你多少夏？多少夏就是你曾經有幾次的夏安居，就是你出家的年齡，你出家多少年了。</w:t>
      </w:r>
      <w:r>
        <w:t xml:space="preserve"> </w:t>
      </w:r>
    </w:p>
    <w:p w14:paraId="11112C3B" w14:textId="77777777" w:rsidR="00F553DC" w:rsidRDefault="00F553DC">
      <w:pPr>
        <w:pStyle w:val="a3"/>
      </w:pPr>
      <w:r>
        <w:t xml:space="preserve">　　鈔【通稱者，上云德臘俱尊。】</w:t>
      </w:r>
      <w:r>
        <w:t xml:space="preserve"> </w:t>
      </w:r>
    </w:p>
    <w:p w14:paraId="5ADA9166" w14:textId="77777777" w:rsidR="00F553DC" w:rsidRDefault="00F553DC">
      <w:pPr>
        <w:pStyle w:val="a3"/>
      </w:pPr>
      <w:r>
        <w:t xml:space="preserve">　　一個說他有學問道德，一個他出家有相當的年數。在佛門裡面出家十年，這是下座，二十年是中座，三十年是上座，長老是稱上座的。我跟祥雲法師還差一年就上座了，我們出家二十九年，要三十年才能稱上座，到明年才滿三十年。</w:t>
      </w:r>
      <w:r>
        <w:t xml:space="preserve"> </w:t>
      </w:r>
    </w:p>
    <w:p w14:paraId="0E08D837" w14:textId="77777777" w:rsidR="00F553DC" w:rsidRDefault="00F553DC">
      <w:pPr>
        <w:pStyle w:val="a3"/>
      </w:pPr>
      <w:r>
        <w:t xml:space="preserve">　　鈔【此謂獨德冠眾，單臘先人，亦得名為長老。】</w:t>
      </w:r>
      <w:r>
        <w:t xml:space="preserve"> </w:t>
      </w:r>
    </w:p>
    <w:p w14:paraId="045B6783" w14:textId="77777777" w:rsidR="00F553DC" w:rsidRDefault="00F553DC">
      <w:pPr>
        <w:pStyle w:val="a3"/>
      </w:pPr>
      <w:r>
        <w:t xml:space="preserve">　　此地通稱長老有這個意思，雖然年齡不大，出家沒多久，如果他有德有學也尊稱為上座。譬如他出家雖然是初出家沒多久，他大徹大悟明心見性了，或者他已經證果，證到阿羅漢果，這是德尊，就不論他的年齡。有些人雖然他還沒開悟，也沒證果，但是他出家很多年，也能稱他為上座。像此地這十六位尊者，除阿難跟羅睺羅，其他的年齡都很大。這兩位年齡雖然小，阿難是佛的小弟，堂弟裡面最小的，佛成道那一天他出生的，佛是三十歲成道，阿難比佛就小三十歲。羅睺羅是釋迦牟尼佛的兒子，這兩個年齡比較小，可是都是證果之人，德尊，也稱之為長老。</w:t>
      </w:r>
      <w:r>
        <w:t xml:space="preserve"> </w:t>
      </w:r>
    </w:p>
    <w:p w14:paraId="419EC28A" w14:textId="77777777" w:rsidR="00F553DC" w:rsidRDefault="00F553DC">
      <w:pPr>
        <w:pStyle w:val="a3"/>
      </w:pPr>
      <w:r>
        <w:t xml:space="preserve">　　鈔【如毗婆沙論，法性上座，生年上座之類是也。】</w:t>
      </w:r>
      <w:r>
        <w:t xml:space="preserve"> </w:t>
      </w:r>
    </w:p>
    <w:p w14:paraId="0299F995" w14:textId="77777777" w:rsidR="00F553DC" w:rsidRDefault="00F553DC">
      <w:pPr>
        <w:pStyle w:val="a3"/>
      </w:pPr>
      <w:r>
        <w:t xml:space="preserve">　　『法性』就是有德，他是明心見性的，稱上座、稱長老。另外一個是『生年』，他的年歲很高。</w:t>
      </w:r>
      <w:r>
        <w:t xml:space="preserve"> </w:t>
      </w:r>
    </w:p>
    <w:p w14:paraId="68088D9C" w14:textId="77777777" w:rsidR="00F553DC" w:rsidRDefault="00F553DC">
      <w:pPr>
        <w:pStyle w:val="a3"/>
      </w:pPr>
      <w:r>
        <w:t xml:space="preserve">　　鈔【又唐譯具壽，則雙備德臘。】</w:t>
      </w:r>
      <w:r>
        <w:t xml:space="preserve"> </w:t>
      </w:r>
    </w:p>
    <w:p w14:paraId="2B2D9AA1" w14:textId="77777777" w:rsidR="00F553DC" w:rsidRDefault="00F553DC">
      <w:pPr>
        <w:pStyle w:val="a3"/>
      </w:pPr>
      <w:r>
        <w:t xml:space="preserve">　　唐譯本就是玄奘大師的譯本，玄奘大師有這個經的翻譯，稱為『具壽』。具壽，現在比較少用，古時候常常用，「具壽」也是學生的意思，我們常常看到老師送給學生的禮物，上面題著名字「某某賢具壽」。佛當年稱弟子稱這個名詞，稱具壽。具壽裡面是『德臘』的意思統統都有。</w:t>
      </w:r>
      <w:r>
        <w:t xml:space="preserve"> </w:t>
      </w:r>
    </w:p>
    <w:p w14:paraId="0F91CDC3" w14:textId="77777777" w:rsidR="00F553DC" w:rsidRDefault="00F553DC">
      <w:pPr>
        <w:pStyle w:val="a3"/>
      </w:pPr>
      <w:r>
        <w:t xml:space="preserve">　　鈔【魏譯慧命，則專就德言。】</w:t>
      </w:r>
      <w:r>
        <w:t xml:space="preserve"> </w:t>
      </w:r>
    </w:p>
    <w:p w14:paraId="678F58F3" w14:textId="77777777" w:rsidR="00F553DC" w:rsidRDefault="00F553DC">
      <w:pPr>
        <w:pStyle w:val="a3"/>
      </w:pPr>
      <w:r>
        <w:t xml:space="preserve">　　《無量壽經》，魏譯是康僧鎧的譯本，稱為『慧命』，《金剛經》也稱慧命須菩提。</w:t>
      </w:r>
      <w:r>
        <w:t xml:space="preserve"> </w:t>
      </w:r>
    </w:p>
    <w:p w14:paraId="01545B71" w14:textId="77777777" w:rsidR="00F553DC" w:rsidRDefault="00F553DC">
      <w:pPr>
        <w:pStyle w:val="a3"/>
      </w:pPr>
      <w:r>
        <w:t xml:space="preserve">　　鈔【雖曰二可通稱，尤必以德為重。】</w:t>
      </w:r>
      <w:r>
        <w:t xml:space="preserve"> </w:t>
      </w:r>
    </w:p>
    <w:p w14:paraId="1C44A684" w14:textId="77777777" w:rsidR="00F553DC" w:rsidRDefault="00F553DC">
      <w:pPr>
        <w:pStyle w:val="a3"/>
      </w:pPr>
      <w:r>
        <w:lastRenderedPageBreak/>
        <w:t xml:space="preserve">　　有生年、有法性，還是以德性為主，以德性為重。</w:t>
      </w:r>
      <w:r>
        <w:t xml:space="preserve"> </w:t>
      </w:r>
    </w:p>
    <w:p w14:paraId="10B4CCBB" w14:textId="77777777" w:rsidR="00F553DC" w:rsidRDefault="00F553DC">
      <w:pPr>
        <w:pStyle w:val="a3"/>
      </w:pPr>
      <w:r>
        <w:t xml:space="preserve">　　鈔【今經所列，蓋有有德而無臘者，未有有臘而無德者也。】</w:t>
      </w:r>
      <w:r>
        <w:t xml:space="preserve"> </w:t>
      </w:r>
    </w:p>
    <w:p w14:paraId="031ED873" w14:textId="77777777" w:rsidR="00F553DC" w:rsidRDefault="00F553DC">
      <w:pPr>
        <w:pStyle w:val="a3"/>
      </w:pPr>
      <w:r>
        <w:t xml:space="preserve">　　這是說此地所列舉的十六位尊者。這十六位尊者有『有德而無臘者』，無臘就是年歲很輕的，有兩位，但是沒有『有臘而無德者』，都是德高望重！</w:t>
      </w:r>
      <w:r>
        <w:t xml:space="preserve"> </w:t>
      </w:r>
    </w:p>
    <w:p w14:paraId="51625994" w14:textId="77777777" w:rsidR="00F553DC" w:rsidRDefault="00F553DC">
      <w:pPr>
        <w:pStyle w:val="a3"/>
      </w:pPr>
      <w:r>
        <w:t xml:space="preserve">　　鈔【貫下者，長老之稱，不獨舍利弗，乃至阿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樓馱，皆名長老，皆上首弟子也。】</w:t>
      </w:r>
      <w:r>
        <w:t xml:space="preserve"> </w:t>
      </w:r>
    </w:p>
    <w:p w14:paraId="451361E4" w14:textId="77777777" w:rsidR="00F553DC" w:rsidRDefault="00F553DC">
      <w:pPr>
        <w:pStyle w:val="a3"/>
      </w:pPr>
      <w:r>
        <w:t xml:space="preserve">　　這些人在本經裡面統統具有表法的意思，代表這個法門「三根普被，利鈍全收」。第一位列的是『舍利弗』尊者，舍利弗尊者是智慧第一，表示這個法門如果不是智慧第一的人，他不能相信，他不會發願求生西方。如果一個人真正通達佛法，真正明瞭生死輪迴之恐怖，沒有不選擇念佛法門的，為什麼？念佛決定成佛，不但決定成佛，而且在一生當中決定成佛，不要等到來生！真正發心念佛，就是你對這個法門的理論、方法、境界，你都能明瞭、都能通達，依教奉行。</w:t>
      </w:r>
      <w:r>
        <w:t xml:space="preserve"> </w:t>
      </w:r>
    </w:p>
    <w:p w14:paraId="139F35D5" w14:textId="77777777" w:rsidR="00F553DC" w:rsidRDefault="00F553DC">
      <w:pPr>
        <w:pStyle w:val="a3"/>
      </w:pPr>
      <w:r>
        <w:t xml:space="preserve">　　我們在講席多次的說過，這都不是假的。八苦交煎我們都能滅除，這是了不得，真正是離苦得樂！不要說將來往生西方離苦得樂，現在就離苦得樂。所以真正念佛人不老、不病、不死，可以做得到的。往生的時候清清楚楚明明白白，預知時至，沒有病苦，走的時候如入禪定，這就沒死苦，走的時候不生病。我們看到許許多多的人他們都能做到。我們要去想一想，他為什麼能做到？也有不少人他雖然念佛，他沒做到，你仔細觀察，他為什麼沒做到？如果我們自己觀察明白了，把不能做到的原因消除，我們學習那些能做到的人，我們也就行了，也就成功了。凡是能做得到的，必然是百分之百依教奉行，這個功德利益不可思議，我們為什麼不取？為什麼不要？人所以講覺悟，他覺悟什麼？就是覺悟這一點，這才叫真正覺悟，徹底的覺悟了，這就是智慧。覺悟的人有智慧，他能夠選擇，在一切法門裡面選擇最殊勝的法門，選擇第一法門。詳細的義理，我們留在《無量壽經》裡面討論，因為《無量壽經》一開端就討論這個問題。</w:t>
      </w:r>
      <w:r>
        <w:t xml:space="preserve"> </w:t>
      </w:r>
    </w:p>
    <w:p w14:paraId="5DE0E33A" w14:textId="77777777" w:rsidR="00F553DC" w:rsidRDefault="00F553DC">
      <w:pPr>
        <w:pStyle w:val="a3"/>
      </w:pPr>
      <w:r>
        <w:t xml:space="preserve">　　疏【舍利弗者，梵語舍利，此云鶖鷺。】</w:t>
      </w:r>
      <w:r>
        <w:t xml:space="preserve"> </w:t>
      </w:r>
    </w:p>
    <w:p w14:paraId="177A006A" w14:textId="77777777" w:rsidR="00F553DC" w:rsidRDefault="00F553DC">
      <w:pPr>
        <w:pStyle w:val="a3"/>
      </w:pPr>
      <w:r>
        <w:t xml:space="preserve">　　翻成中國的意思就是鷺鷥，這個鳥我們台灣有。</w:t>
      </w:r>
      <w:r>
        <w:t xml:space="preserve"> </w:t>
      </w:r>
    </w:p>
    <w:p w14:paraId="3E6E9BE7" w14:textId="77777777" w:rsidR="00F553DC" w:rsidRDefault="00F553DC">
      <w:pPr>
        <w:pStyle w:val="a3"/>
      </w:pPr>
      <w:r>
        <w:t xml:space="preserve">　　疏【梵語弗，此云子，故云鶖子，亦云身子，亦云珠子，更有多號，恐繁不引。諸弟子中，智慧第一。稱第一者，姑顯一德，語云：君子不器，況復羅漢。】</w:t>
      </w:r>
      <w:r>
        <w:t xml:space="preserve"> </w:t>
      </w:r>
    </w:p>
    <w:p w14:paraId="345FCC01" w14:textId="77777777" w:rsidR="00F553DC" w:rsidRDefault="00F553DC">
      <w:pPr>
        <w:pStyle w:val="a3"/>
      </w:pPr>
      <w:r>
        <w:t xml:space="preserve">　　何況這些人都是大阿羅漢，不是普通的阿羅漢。</w:t>
      </w:r>
      <w:r>
        <w:t xml:space="preserve"> </w:t>
      </w:r>
    </w:p>
    <w:p w14:paraId="5A220918" w14:textId="77777777" w:rsidR="00F553DC" w:rsidRDefault="00F553DC">
      <w:pPr>
        <w:pStyle w:val="a3"/>
      </w:pPr>
      <w:r>
        <w:t xml:space="preserve">　　鈔【鶖子者。】</w:t>
      </w:r>
      <w:r>
        <w:t xml:space="preserve"> </w:t>
      </w:r>
    </w:p>
    <w:p w14:paraId="66C3C98A" w14:textId="77777777" w:rsidR="00F553DC" w:rsidRDefault="00F553DC">
      <w:pPr>
        <w:pStyle w:val="a3"/>
      </w:pPr>
      <w:r>
        <w:t xml:space="preserve">　　為什麼他的名字叫舍利弗？古人取名字，印度跟中國有很多類似之處，有的人是從德性上取的，有些人從身體上，好像特殊的特徵上取的名字，譬如有的人頭很大，我們叫大頭，這並不是不好聽的，古人常常有這個。俱絺羅尊者，他膝蓋很大，比別人大，翻成中國的意思就是大膝蓋。所以，有很多這樣的取法。另外一種，多半是父母對子女的期望，希望他將來長大能名符其實。不像現在，現在取名字亂七八糟，講筆劃、講陰陽吉凶，這都是不合情理的。</w:t>
      </w:r>
      <w:r>
        <w:t xml:space="preserve"> </w:t>
      </w:r>
    </w:p>
    <w:p w14:paraId="00179B96" w14:textId="77777777" w:rsidR="00F553DC" w:rsidRDefault="00F553DC">
      <w:pPr>
        <w:pStyle w:val="a3"/>
      </w:pPr>
      <w:r>
        <w:t xml:space="preserve">　　鈔【其母生形端正。】</w:t>
      </w:r>
      <w:r>
        <w:t xml:space="preserve"> </w:t>
      </w:r>
    </w:p>
    <w:p w14:paraId="24B884EA" w14:textId="77777777" w:rsidR="00F553DC" w:rsidRDefault="00F553DC">
      <w:pPr>
        <w:pStyle w:val="a3"/>
      </w:pPr>
      <w:r>
        <w:t xml:space="preserve">　　舍利弗的母親長得非常端正。</w:t>
      </w:r>
      <w:r>
        <w:t xml:space="preserve"> </w:t>
      </w:r>
    </w:p>
    <w:p w14:paraId="55CFBA0F" w14:textId="77777777" w:rsidR="00F553DC" w:rsidRDefault="00F553DC">
      <w:pPr>
        <w:pStyle w:val="a3"/>
      </w:pPr>
      <w:r>
        <w:t xml:space="preserve">　　鈔【眼淨如鶖鷺，連母得名，云是鶖鷺之子也。】</w:t>
      </w:r>
      <w:r>
        <w:t xml:space="preserve"> </w:t>
      </w:r>
    </w:p>
    <w:p w14:paraId="1D21A9A4" w14:textId="77777777" w:rsidR="00F553DC" w:rsidRDefault="00F553DC">
      <w:pPr>
        <w:pStyle w:val="a3"/>
      </w:pPr>
      <w:r>
        <w:t xml:space="preserve">　　他的母親眼睛長得好，像鶖鷺鳥一樣，所以大家就叫他做『鶖鷺之子』。連母得名，他這個名號是這麼來的。</w:t>
      </w:r>
      <w:r>
        <w:t xml:space="preserve"> </w:t>
      </w:r>
    </w:p>
    <w:p w14:paraId="2F75CA67" w14:textId="77777777" w:rsidR="00F553DC" w:rsidRDefault="00F553DC">
      <w:pPr>
        <w:pStyle w:val="a3"/>
      </w:pPr>
      <w:r>
        <w:t xml:space="preserve">　　鈔【身子即身端意。】</w:t>
      </w:r>
      <w:r>
        <w:t xml:space="preserve"> </w:t>
      </w:r>
    </w:p>
    <w:p w14:paraId="54E29261" w14:textId="77777777" w:rsidR="00F553DC" w:rsidRDefault="00F553DC">
      <w:pPr>
        <w:pStyle w:val="a3"/>
      </w:pPr>
      <w:r>
        <w:t xml:space="preserve">　　他母親身形端正，叫『身子』。</w:t>
      </w:r>
      <w:r>
        <w:t xml:space="preserve"> </w:t>
      </w:r>
    </w:p>
    <w:p w14:paraId="13167F96" w14:textId="77777777" w:rsidR="00F553DC" w:rsidRDefault="00F553DC">
      <w:pPr>
        <w:pStyle w:val="a3"/>
      </w:pPr>
      <w:r>
        <w:t xml:space="preserve">　　鈔【珠子即眼淨意。】</w:t>
      </w:r>
      <w:r>
        <w:t xml:space="preserve"> </w:t>
      </w:r>
    </w:p>
    <w:p w14:paraId="612969FE" w14:textId="77777777" w:rsidR="00F553DC" w:rsidRDefault="00F553DC">
      <w:pPr>
        <w:pStyle w:val="a3"/>
      </w:pPr>
      <w:r>
        <w:t xml:space="preserve">　　珠是眼珠，他媽媽的眼珠非常好，所以稱呼他『珠子』。『眼淨意』，眼睛清淨的意思。</w:t>
      </w:r>
      <w:r>
        <w:t xml:space="preserve"> </w:t>
      </w:r>
    </w:p>
    <w:p w14:paraId="0CD42093" w14:textId="77777777" w:rsidR="00F553DC" w:rsidRDefault="00F553DC">
      <w:pPr>
        <w:pStyle w:val="a3"/>
      </w:pPr>
      <w:r>
        <w:t xml:space="preserve">　　鈔【更有多號，非今所急，故不繁引。】</w:t>
      </w:r>
      <w:r>
        <w:t xml:space="preserve"> </w:t>
      </w:r>
    </w:p>
    <w:p w14:paraId="40F25F13" w14:textId="77777777" w:rsidR="00F553DC" w:rsidRDefault="00F553DC">
      <w:pPr>
        <w:pStyle w:val="a3"/>
      </w:pPr>
      <w:r>
        <w:t xml:space="preserve">　　他的名號很多。</w:t>
      </w:r>
      <w:r>
        <w:t xml:space="preserve"> </w:t>
      </w:r>
    </w:p>
    <w:p w14:paraId="2D36342B" w14:textId="77777777" w:rsidR="00F553DC" w:rsidRDefault="00F553DC">
      <w:pPr>
        <w:pStyle w:val="a3"/>
      </w:pPr>
      <w:r>
        <w:t xml:space="preserve">　　鈔【下皆例此。】</w:t>
      </w:r>
      <w:r>
        <w:t xml:space="preserve"> </w:t>
      </w:r>
    </w:p>
    <w:p w14:paraId="137C2E6A" w14:textId="77777777" w:rsidR="00F553DC" w:rsidRDefault="00F553DC">
      <w:pPr>
        <w:pStyle w:val="a3"/>
      </w:pPr>
      <w:r>
        <w:t xml:space="preserve">　　每一位尊者都有很多的稱號，不止一個名字。</w:t>
      </w:r>
      <w:r>
        <w:t xml:space="preserve"> </w:t>
      </w:r>
    </w:p>
    <w:p w14:paraId="1E0D555A" w14:textId="77777777" w:rsidR="00F553DC" w:rsidRDefault="00F553DC">
      <w:pPr>
        <w:pStyle w:val="a3"/>
      </w:pPr>
      <w:r>
        <w:t xml:space="preserve">　　鈔【智慧者，在母胎時，已能令母辯勝其舅。】</w:t>
      </w:r>
      <w:r>
        <w:t xml:space="preserve"> </w:t>
      </w:r>
    </w:p>
    <w:p w14:paraId="0090240F" w14:textId="77777777" w:rsidR="00F553DC" w:rsidRDefault="00F553DC">
      <w:pPr>
        <w:pStyle w:val="a3"/>
      </w:pPr>
      <w:r>
        <w:t xml:space="preserve">　　他的舅舅就是俱絺羅尊者，他在沒出生的時候，他母親懷孕懷他的時候，平常他母親跟弟弟辯論總是輸給弟弟，她弟弟很聰明。自從懷了舍利弗，他母親辯才無礙，每一次跟弟弟辯論，弟弟都輸了。這個弟弟一想，這個不是我姊姊的能力，姊姊從前都不如我，一定是她肚子懷的小孩，這外甥，將來他一出世，我這個做舅舅的人辯不過他，這很難為情。所以，他就出去留學了。到南天竺遍訪大德，認真的學習，讀十八種經，準備將來回來之後，這個外甥長大的時候不至於輸給他，有這麼個念頭。在求學的時候，他非常的用功，剪指甲的時間都沒有，所以指甲就很長，人家叫他「長爪梵志」，長爪梵志就是舍利弗的舅舅。</w:t>
      </w:r>
      <w:r>
        <w:t xml:space="preserve"> </w:t>
      </w:r>
    </w:p>
    <w:p w14:paraId="34C3F611" w14:textId="77777777" w:rsidR="00F553DC" w:rsidRDefault="00F553DC">
      <w:pPr>
        <w:pStyle w:val="a3"/>
      </w:pPr>
      <w:r>
        <w:t xml:space="preserve">　　到以後他回來了，舍利弗有七、八歲了，跟到釋迦牟尼佛出家去了，他就很不服氣，他說：我這個外甥這麼聰明，怎麼可以跟釋迦牟尼佛出家？沒這個道理。他就找釋迦牟尼佛去辯論。找到釋迦牟尼佛就問他：外甥舍利弗是不是在佛的會下。佛就說：在，是在我這個地方。他就想把他要回去，佛不答應，提出辯論，佛就講：你要是辯贏，舍利弗讓你帶回去。他就說：我辯輸了，就把頭給你，砍頭給你。佛就說：好！你提出一個題目來。他就提了，他說：「我的宗旨是一切法不受。」佛就問他：「你這一句，你受不受？」如果你要受了，就輸了，一切法不受了，你這個法你受不受？他聽了佛這句話之後，自己曉得不行，掉頭就走。走了沒有多遠，他又回過頭來，大丈夫一言既出，駟馬難追，說砍頭就砍頭，就又回到釋迦牟尼佛那裡，承認輸了，準備要砍頭給釋迦牟尼佛。釋迦牟尼佛說：我也不需要你砍頭，你乖乖的在我會下拜我做老師，做我的弟子好了。所以釋迦牟尼佛收了他的母舅，也在這個會上。這個故事《大智度論》裡面講得很詳細，講的「長爪梵志」。這是講他『在母胎時，亦能令母辯勝其舅』。</w:t>
      </w:r>
      <w:r>
        <w:t xml:space="preserve"> </w:t>
      </w:r>
    </w:p>
    <w:p w14:paraId="5CC3C0DE" w14:textId="77777777" w:rsidR="00F553DC" w:rsidRDefault="00F553DC">
      <w:pPr>
        <w:pStyle w:val="a3"/>
      </w:pPr>
      <w:r>
        <w:t xml:space="preserve">　　鈔【八歲登座，十六大國，議論無雙，七日之內，遍達佛法，故曰智慧第一。】</w:t>
      </w:r>
      <w:r>
        <w:t xml:space="preserve"> </w:t>
      </w:r>
    </w:p>
    <w:p w14:paraId="5CCAF00F" w14:textId="77777777" w:rsidR="00F553DC" w:rsidRDefault="00F553DC">
      <w:pPr>
        <w:pStyle w:val="a3"/>
      </w:pPr>
      <w:r>
        <w:t xml:space="preserve">　　舍利弗，佛在經上跟我們說得很清楚，他是古佛再來，故意示現的。目犍連也是的，這兩位是古佛再來的。</w:t>
      </w:r>
      <w:r>
        <w:t xml:space="preserve"> </w:t>
      </w:r>
    </w:p>
    <w:p w14:paraId="706844B7" w14:textId="77777777" w:rsidR="00F553DC" w:rsidRDefault="00F553DC">
      <w:pPr>
        <w:pStyle w:val="a3"/>
      </w:pPr>
      <w:r>
        <w:t xml:space="preserve">　　鈔【姑顯一德者。】</w:t>
      </w:r>
      <w:r>
        <w:t xml:space="preserve"> </w:t>
      </w:r>
    </w:p>
    <w:p w14:paraId="6B211571" w14:textId="77777777" w:rsidR="00F553DC" w:rsidRDefault="00F553DC">
      <w:pPr>
        <w:pStyle w:val="a3"/>
      </w:pPr>
      <w:r>
        <w:t xml:space="preserve">　　『姑』是姑且，顯示他的德能太多了，舉一種。</w:t>
      </w:r>
      <w:r>
        <w:t xml:space="preserve"> </w:t>
      </w:r>
    </w:p>
    <w:p w14:paraId="6F407EB8" w14:textId="77777777" w:rsidR="00F553DC" w:rsidRDefault="00F553DC">
      <w:pPr>
        <w:pStyle w:val="a3"/>
      </w:pPr>
      <w:r>
        <w:t xml:space="preserve">　　鈔【明非身子之外，諸阿羅漢皆為劣慧。】</w:t>
      </w:r>
      <w:r>
        <w:t xml:space="preserve"> </w:t>
      </w:r>
    </w:p>
    <w:p w14:paraId="184A3DA0" w14:textId="77777777" w:rsidR="00F553DC" w:rsidRDefault="00F553DC">
      <w:pPr>
        <w:pStyle w:val="a3"/>
      </w:pPr>
      <w:r>
        <w:t xml:space="preserve">　　實在講這十六個人哪一個不是智慧第一，個個都有智慧，但是為了表法，所以每個人代表一樣，其實每一位尊者都是智慧德能無量無邊。</w:t>
      </w:r>
      <w:r>
        <w:t xml:space="preserve"> </w:t>
      </w:r>
    </w:p>
    <w:p w14:paraId="732AE270" w14:textId="77777777" w:rsidR="00F553DC" w:rsidRDefault="00F553DC">
      <w:pPr>
        <w:pStyle w:val="a3"/>
      </w:pPr>
      <w:r>
        <w:t xml:space="preserve">　　鈔【亦非身子止具智慧，餘則不兼，蓋是各舉一德，以表法門無量。】</w:t>
      </w:r>
      <w:r>
        <w:t xml:space="preserve"> </w:t>
      </w:r>
    </w:p>
    <w:p w14:paraId="4F3DCF2F" w14:textId="77777777" w:rsidR="00F553DC" w:rsidRDefault="00F553DC">
      <w:pPr>
        <w:pStyle w:val="a3"/>
      </w:pPr>
      <w:r>
        <w:t xml:space="preserve">　　這個用意是表法的，代表這個法門。</w:t>
      </w:r>
      <w:r>
        <w:t xml:space="preserve"> </w:t>
      </w:r>
    </w:p>
    <w:p w14:paraId="11421884" w14:textId="77777777" w:rsidR="00F553DC" w:rsidRDefault="00F553DC">
      <w:pPr>
        <w:pStyle w:val="a3"/>
      </w:pPr>
      <w:r>
        <w:t xml:space="preserve">　　鈔【又以引諸偏好耳。】</w:t>
      </w:r>
      <w:r>
        <w:t xml:space="preserve"> </w:t>
      </w:r>
    </w:p>
    <w:p w14:paraId="2FB33CA5" w14:textId="77777777" w:rsidR="00F553DC" w:rsidRDefault="00F553DC">
      <w:pPr>
        <w:pStyle w:val="a3"/>
      </w:pPr>
      <w:r>
        <w:t xml:space="preserve">　　『引』是接引。這個世間有很多人嗜好不同，有人喜歡智慧，有人喜歡神通，有人喜歡辯論，每個人嗜好不一樣。舍利弗就專門引導那一類喜歡智慧的，你求第一智慧，第一智慧到哪裡學？這個經上就是的，這個經就是代表智慧第一，代表這個意思。有很多人說《彌陀經》是度老太婆的，度老太婆何必要把舍利弗、目犍連擺在此地？用不著！這都是一般讀佛經不研究它的大意，這是太馬虎了。真正通達佛法，不必看經文，看看這經上是哪幾個人，就曉得這部經的性質、這部經的內容。這是引導那些偏好的人。</w:t>
      </w:r>
      <w:r>
        <w:t xml:space="preserve"> </w:t>
      </w:r>
    </w:p>
    <w:p w14:paraId="0A2A64BB" w14:textId="77777777" w:rsidR="00F553DC" w:rsidRDefault="00F553DC">
      <w:pPr>
        <w:pStyle w:val="a3"/>
      </w:pPr>
      <w:r>
        <w:t xml:space="preserve">　　鈔【如經言：舍利弗晏座，目連欲起其定，竭盡神力，不能動其衣之一帶。常言目連神通第一，孰知舍利弗神通，乃至是乎。】</w:t>
      </w:r>
      <w:r>
        <w:t xml:space="preserve"> </w:t>
      </w:r>
    </w:p>
    <w:p w14:paraId="176704CC" w14:textId="77777777" w:rsidR="00F553DC" w:rsidRDefault="00F553DC">
      <w:pPr>
        <w:pStyle w:val="a3"/>
      </w:pPr>
      <w:r>
        <w:t xml:space="preserve">　　這就是講德能絕不止一，這是舉一個舍利弗示現神通的例子。我們曉得，佛弟子當中目犍連神通第一，目犍連對舍利弗還無可奈何！舍利弗有一天在打坐，目連想要他起來，用盡神通都不能動他，那個衣服都沒辦法動它，何況其餘？你才曉得舍利弗神通不可思議！</w:t>
      </w:r>
      <w:r>
        <w:t xml:space="preserve"> </w:t>
      </w:r>
    </w:p>
    <w:p w14:paraId="662FB5B0" w14:textId="77777777" w:rsidR="00F553DC" w:rsidRDefault="00F553DC">
      <w:pPr>
        <w:pStyle w:val="a3"/>
      </w:pPr>
      <w:r>
        <w:t xml:space="preserve">　　鈔【君子不器者，孔子語。】</w:t>
      </w:r>
      <w:r>
        <w:t xml:space="preserve"> </w:t>
      </w:r>
    </w:p>
    <w:p w14:paraId="4F5A07E3" w14:textId="77777777" w:rsidR="00F553DC" w:rsidRDefault="00F553DC">
      <w:pPr>
        <w:pStyle w:val="a3"/>
      </w:pPr>
      <w:r>
        <w:t xml:space="preserve">　　這是孔老夫子的話，『器』是器具，『君子』是通才，他長處很多；器是講專才，他只有一個特長。所以器皿，一個器皿它只有一個用途，它不能做很多的用途。『不器』就是他多才多藝，他什麼都能。底下舉一個比喻：</w:t>
      </w:r>
      <w:r>
        <w:t xml:space="preserve"> </w:t>
      </w:r>
    </w:p>
    <w:p w14:paraId="4BED7F55" w14:textId="77777777" w:rsidR="00F553DC" w:rsidRDefault="00F553DC">
      <w:pPr>
        <w:pStyle w:val="a3"/>
      </w:pPr>
      <w:r>
        <w:t xml:space="preserve">　　鈔【如舟不可陸，車不可水，是器也。】</w:t>
      </w:r>
      <w:r>
        <w:t xml:space="preserve"> </w:t>
      </w:r>
    </w:p>
    <w:p w14:paraId="713AC0FC" w14:textId="77777777" w:rsidR="00F553DC" w:rsidRDefault="00F553DC">
      <w:pPr>
        <w:pStyle w:val="a3"/>
      </w:pPr>
      <w:r>
        <w:t xml:space="preserve">　　陸地不能行舟，舟只能在水上走，它只有一個用途。</w:t>
      </w:r>
      <w:r>
        <w:t xml:space="preserve"> </w:t>
      </w:r>
    </w:p>
    <w:p w14:paraId="760A6CF8" w14:textId="77777777" w:rsidR="00F553DC" w:rsidRDefault="00F553DC">
      <w:pPr>
        <w:pStyle w:val="a3"/>
      </w:pPr>
      <w:r>
        <w:t xml:space="preserve">　　鈔【君子具足多能，不滯一器，豈得謂顏閔無文、游夏缺行。】</w:t>
      </w:r>
      <w:r>
        <w:t xml:space="preserve"> </w:t>
      </w:r>
    </w:p>
    <w:p w14:paraId="090355D1" w14:textId="77777777" w:rsidR="00F553DC" w:rsidRDefault="00F553DC">
      <w:pPr>
        <w:pStyle w:val="a3"/>
      </w:pPr>
      <w:r>
        <w:t xml:space="preserve">　　「顏」是顏回，「閔」是閔子騫，這都是孔老夫子的入室弟子，所謂七十二賢人。顏回名字都列在德行裡面，難道他不懂文學嗎？他懂！特別以德行來標榜他。「游」是子游，「夏」是子夏，孔老夫子常常讚歎他們的才藝，難道他沒有德行嗎？他有的，不過是標榜一樣而已。</w:t>
      </w:r>
      <w:r>
        <w:t xml:space="preserve"> </w:t>
      </w:r>
    </w:p>
    <w:p w14:paraId="5FFFDFCE" w14:textId="77777777" w:rsidR="00F553DC" w:rsidRDefault="00F553DC">
      <w:pPr>
        <w:pStyle w:val="a3"/>
      </w:pPr>
      <w:r>
        <w:t xml:space="preserve">　　鈔【君子尚爾，況超凡入聖，三明皎然，六通清徹，號漏盡阿羅漢耶，故曰姑顯一德也。】</w:t>
      </w:r>
      <w:r>
        <w:t xml:space="preserve"> </w:t>
      </w:r>
    </w:p>
    <w:p w14:paraId="7639DA78" w14:textId="77777777" w:rsidR="00F553DC" w:rsidRDefault="00F553DC">
      <w:pPr>
        <w:pStyle w:val="a3"/>
      </w:pPr>
      <w:r>
        <w:t xml:space="preserve">　　三明跟六通是一樣的意思，「六通」是六種神通，「三明」是六種神通更升級、更為殊勝，稱之為三明。三明講宿命明、天眼明、漏盡明。</w:t>
      </w:r>
      <w:r>
        <w:t xml:space="preserve"> </w:t>
      </w:r>
    </w:p>
    <w:p w14:paraId="247F185E" w14:textId="77777777" w:rsidR="00F553DC" w:rsidRDefault="00F553DC">
      <w:pPr>
        <w:pStyle w:val="a3"/>
      </w:pPr>
      <w:r>
        <w:t xml:space="preserve">　　疏【首舉舍利弗，以此經惟智所解故。】</w:t>
      </w:r>
      <w:r>
        <w:t xml:space="preserve"> </w:t>
      </w:r>
    </w:p>
    <w:p w14:paraId="3AD6A1D8" w14:textId="77777777" w:rsidR="00F553DC" w:rsidRDefault="00F553DC">
      <w:pPr>
        <w:pStyle w:val="a3"/>
      </w:pPr>
      <w:r>
        <w:t xml:space="preserve">　　這是蓮池大師在此地特別提醒我們，把舍利弗擺在第一，這部經實實在在講唯有大智慧他才能解、才能信、才能解，才肯依教奉行。</w:t>
      </w:r>
      <w:r>
        <w:t xml:space="preserve"> </w:t>
      </w:r>
    </w:p>
    <w:p w14:paraId="570BB130" w14:textId="77777777" w:rsidR="00F553DC" w:rsidRDefault="00F553DC">
      <w:pPr>
        <w:pStyle w:val="a3"/>
      </w:pPr>
      <w:r>
        <w:t xml:space="preserve">　　鈔【經中佛為眾生說此難信之法，難信，則惟智慧深遠者，始信不疑，是以首舉。】</w:t>
      </w:r>
      <w:r>
        <w:t xml:space="preserve"> </w:t>
      </w:r>
    </w:p>
    <w:p w14:paraId="7699507B" w14:textId="77777777" w:rsidR="00F553DC" w:rsidRDefault="00F553DC">
      <w:pPr>
        <w:pStyle w:val="a3"/>
      </w:pPr>
      <w:r>
        <w:t xml:space="preserve">　　把舍利弗尊者擺在前面，尤其是這個經自始至終佛都叫著舍利弗跟他說，不叫別人，這個意思是唯有大智才能跟他講，不是大智他不相信，這是難信之法！這個法門是當生成佛之法，我們看蕅益大師《要解》裡面，解釋經題「佛說」，「說」是「悅所懷也」，佛以度眾生為本懷，佛的願望就是要度盡一切眾生，希望這一切眾生快快成佛。現在眾生成佛的機緣成熟了，你想想看佛痛不痛快？這個真是無量劫以來希有難逢的一日，這麼多人成佛的機會來了，佛真開心、真樂了，給我們說這個難信之法，這是一生決定成佛的方法。其他的經典，跟諸位說，成菩薩、成緣覺、成羅漢就不得了，沒有一部經是成佛的，你去找，沒有一部，《華嚴》、《法華》成佛怎麼成的？到後頭「十大願王導歸極樂」，到極樂世界成佛的。這部經自始至終完全講極樂世界，不是帶說的，全說！《華嚴》、《法華》是附帶說的，不是專門說的，這是成佛的經典。</w:t>
      </w:r>
      <w:r>
        <w:t xml:space="preserve"> </w:t>
      </w:r>
    </w:p>
    <w:p w14:paraId="72B17AE9" w14:textId="77777777" w:rsidR="00F553DC" w:rsidRDefault="00F553DC">
      <w:pPr>
        <w:pStyle w:val="a3"/>
      </w:pPr>
      <w:r>
        <w:t xml:space="preserve">　　我們在前面一再跟諸位同學提示過，念佛成佛，念菩薩成菩薩，念羅漢就成羅漢，「是心是佛，是心作佛」，我們心想作什麼。因此在無量法門裡面，沒有比念佛這個法門殊勝！《華嚴經》上說，「十地菩薩，始終不離念佛」，我們相信了。我們在五十三參裡面，就是《四十華嚴》裡面看到的，善財童子出去參訪，第一位善知識德雲比丘，《四十華嚴》裡面叫吉祥雲比丘，教給他念佛法門，最後第五十三位善知識普賢菩薩，十大願王導歸極樂。由此可知，善財童子徹始徹終不離念佛法門，善財童子修什麼法門？信願持名的法門，這是我們在《華嚴》上看到的。當中這五十一位善知識包括宗教、顯密、外道，就是所有一切法門裡面念佛第一，念佛一生成佛。真明白這個道理，別的經、別的佛菩薩不要念了，你才是真正相信。</w:t>
      </w:r>
      <w:r>
        <w:t xml:space="preserve"> </w:t>
      </w:r>
    </w:p>
    <w:p w14:paraId="1DC54325" w14:textId="77777777" w:rsidR="00F553DC" w:rsidRDefault="00F553DC">
      <w:pPr>
        <w:pStyle w:val="a3"/>
      </w:pPr>
      <w:r>
        <w:t xml:space="preserve">　　我消災還得念《普門品》，有病還得念《藥師經》，業障重去念念《地藏經》，這是什麼？你還沒相信！真正相信，這個經是第一經，這個法門是第一法門。講到消災，實在說觀音菩薩消不了的，阿彌陀佛能消！消罪業，地藏菩薩辦不了的，阿彌陀佛能辦，他不相信阿彌陀佛，所以佛講的難信之法，沒錯！他不相信，難信！有了病痛去找藥師如來，他不知道找阿彌陀佛，這樣念有沒有效呢？有效，效果不大，為什麼原因？因為你心不專，心要專力量就大，心不專！</w:t>
      </w:r>
      <w:r>
        <w:t xml:space="preserve"> </w:t>
      </w:r>
    </w:p>
    <w:p w14:paraId="33AD97B7" w14:textId="77777777" w:rsidR="00F553DC" w:rsidRDefault="00F553DC">
      <w:pPr>
        <w:pStyle w:val="a3"/>
      </w:pPr>
      <w:r>
        <w:t xml:space="preserve">　　所以一個真正修淨土的道場難得，民國以來只有印光大師的道場專修淨土，他們的經只念一部《阿彌陀經》，二六時中一句阿彌陀佛他不間斷，他這個念佛堂佛號不間斷，這真正成就人的道場。所以我們看到難信之法，開頭用舍利弗擺在第一個，這個意思非常之深。</w:t>
      </w:r>
      <w:r>
        <w:t xml:space="preserve"> </w:t>
      </w:r>
    </w:p>
    <w:p w14:paraId="25A226F1" w14:textId="77777777" w:rsidR="00F553DC" w:rsidRDefault="00F553DC">
      <w:pPr>
        <w:pStyle w:val="a3"/>
      </w:pPr>
      <w:r>
        <w:t xml:space="preserve">　　鈔【或難。】</w:t>
      </w:r>
      <w:r>
        <w:t xml:space="preserve"> </w:t>
      </w:r>
    </w:p>
    <w:p w14:paraId="58BCAEC3" w14:textId="77777777" w:rsidR="00F553DC" w:rsidRDefault="00F553DC">
      <w:pPr>
        <w:pStyle w:val="a3"/>
      </w:pPr>
      <w:r>
        <w:t xml:space="preserve">　　『難』是問難。</w:t>
      </w:r>
      <w:r>
        <w:t xml:space="preserve"> </w:t>
      </w:r>
    </w:p>
    <w:p w14:paraId="5989460E" w14:textId="77777777" w:rsidR="00F553DC" w:rsidRDefault="00F553DC">
      <w:pPr>
        <w:pStyle w:val="a3"/>
      </w:pPr>
      <w:r>
        <w:t xml:space="preserve">　　鈔【般若心經，獨告身子，則知身子之智，在乎解空，不在淨土。】</w:t>
      </w:r>
      <w:r>
        <w:t xml:space="preserve"> </w:t>
      </w:r>
    </w:p>
    <w:p w14:paraId="0251716A" w14:textId="77777777" w:rsidR="00F553DC" w:rsidRDefault="00F553DC">
      <w:pPr>
        <w:pStyle w:val="a3"/>
      </w:pPr>
      <w:r>
        <w:t xml:space="preserve">　　如果有人提出這個問題來跟你辯論，舍利弗的智慧在「解空」，《般若經》裡面他排名，他怎麼會知道「有」呢？淨土是有！底下是蓮池大師答覆：</w:t>
      </w:r>
      <w:r>
        <w:t xml:space="preserve"> </w:t>
      </w:r>
    </w:p>
    <w:p w14:paraId="09789952" w14:textId="77777777" w:rsidR="00F553DC" w:rsidRDefault="00F553DC">
      <w:pPr>
        <w:pStyle w:val="a3"/>
      </w:pPr>
      <w:r>
        <w:t xml:space="preserve">　　鈔【噫！色即是空，空即是色，獨不曰淨土即空，空即淨土乎。若撥淨土，則非真空，不解真空，則非正智，身子之智，必不如是。】</w:t>
      </w:r>
      <w:r>
        <w:t xml:space="preserve"> </w:t>
      </w:r>
    </w:p>
    <w:p w14:paraId="729E9FE7" w14:textId="77777777" w:rsidR="00F553DC" w:rsidRDefault="00F553DC">
      <w:pPr>
        <w:pStyle w:val="a3"/>
      </w:pPr>
      <w:r>
        <w:t xml:space="preserve">　　這就談到《心經》上這兩句，也是《心經》裡面最重要的兩句，『色』是什麼？我們現在所講的物質，在佛法裡用一個字做代表。這個色的範圍非常廣大，依報正報都包括在其中。《心經》裡面講『色即是空』，這個話是真的，不是假的，為什麼？一切色法當體即空，了不可得。我們凡夫迷失了真相，以為這個東西是真的，所以在這上打妄想，有得失、有好醜、有分別、有執著，就是起了無明、妄想、分別、執著，這個虧吃大了，不曉得這一切色法的真相是空寂的。</w:t>
      </w:r>
      <w:r>
        <w:t xml:space="preserve"> </w:t>
      </w:r>
    </w:p>
    <w:p w14:paraId="4A694BD5" w14:textId="77777777" w:rsidR="00F553DC" w:rsidRDefault="00F553DC">
      <w:pPr>
        <w:pStyle w:val="a3"/>
      </w:pPr>
      <w:r>
        <w:t xml:space="preserve">　　其實這個現象常常在眼前，我們就是不覺悟。這個經上講的，你愈想愈有道理，這個「色」是什麼？經上常講「一切有為法，如夢幻泡影」，確實是個夢境，真的是夢。我們正當做夢的時候，夢裡的境界清清楚楚，你以為是真實的，醒過來曉得一場空！我們現在睜開眼睛，這是做夢，你到晚上眼睛一閉睡覺了，不是一樣空，什麼都沒有了。這境界完全沒有了，你以為這境界是真的嗎？假的。第二天起來的時候繼續再做這個夢。這夢讓你做個幾十年，做個幾十年你還不覺悟！做一天、兩天，你沒有覺悟，那不怪你，你做幾十年還不覺悟？覺悟的人，眼睛一閉外面一切色相空，就沒有了，色相就空了。</w:t>
      </w:r>
      <w:r>
        <w:t xml:space="preserve"> </w:t>
      </w:r>
    </w:p>
    <w:p w14:paraId="448EFCBA" w14:textId="77777777" w:rsidR="00F553DC" w:rsidRDefault="00F553DC">
      <w:pPr>
        <w:pStyle w:val="a3"/>
      </w:pPr>
      <w:r>
        <w:t xml:space="preserve">　　可見得這外面色相是假的，不是真的。諸位仔細去體會，體會到事實真相了，事實真相就是佛經裡面所講的諸法實相，體會到之後，那個好處就太大，煩惱就沒有了，為什麼？患得患失的念頭沒有了，得失不二！像你做夢裡頭，你得到的、失去的，醒來之後統統等於零，統統是空的，得失不二，沒有得失心！人沒有得失心，煩惱就去掉百分之九十了。我們現前的煩惱百分之九十都是從得失上來的，患得患失。得失的念頭沒有了，心自在了，這是心開意解！曉得萬法是空的，萬法是假的。</w:t>
      </w:r>
      <w:r>
        <w:t xml:space="preserve"> </w:t>
      </w:r>
    </w:p>
    <w:p w14:paraId="3C8236F3" w14:textId="77777777" w:rsidR="00F553DC" w:rsidRDefault="00F553DC">
      <w:pPr>
        <w:pStyle w:val="a3"/>
      </w:pPr>
      <w:r>
        <w:t xml:space="preserve">　　真正覺悟了，聰明人像菩薩一樣有智慧，我們把握這個機緣，自利利他，利益裡面最殊勝的利益就是念佛求生淨土，沒有比這個利益更大的，這是真正覺悟，徹底覺悟了。不覺悟的人，遇到佛法他不相信，遇到這個法門他不想學，他搞別的法門去了。真正覺悟的人，必定選擇這個法門。沒有選擇這個法門、死心塌地修學這個法門，都沒覺悟！真正悟了，放下萬緣，一心持名，自己成佛了，也幫助別人成佛。</w:t>
      </w:r>
      <w:r>
        <w:t xml:space="preserve"> </w:t>
      </w:r>
    </w:p>
    <w:p w14:paraId="6A82D7C6" w14:textId="77777777" w:rsidR="00F553DC" w:rsidRDefault="00F553DC">
      <w:pPr>
        <w:pStyle w:val="a3"/>
      </w:pPr>
      <w:r>
        <w:t xml:space="preserve">　　修學這個法門，真的像《無量壽經》裡面所說的第一法門，如來第一弟子，所以《無量壽經》裡面表法第一個人是憍陳如尊者，釋迦牟尼佛成佛第一個得度的。所以這個法門是第一法門，我們依照這個經典修行就是佛的第一弟子。佛在經上講得清清楚楚明明白白，等於給我們授記了。</w:t>
      </w:r>
      <w:r>
        <w:t xml:space="preserve"> </w:t>
      </w:r>
    </w:p>
    <w:p w14:paraId="389CBC6B" w14:textId="77777777" w:rsidR="00F553DC" w:rsidRDefault="00F553DC">
      <w:pPr>
        <w:pStyle w:val="a3"/>
      </w:pPr>
      <w:r>
        <w:t xml:space="preserve">　　「色即是空」，我們要曉得，「色」是講現相，「空」是講本體。性相不二，性相一如，性如其相，相如其性。我們還用作夢來比喻，能做夢的那個心就是空，夢中的境界就是色，當做夢的時候，我們整個心就變成夢境，「空即是色」，整個夢境就是心，「色即是空」，色空是一不是二。如果你講色空是二，那錯了，是一，「色不異空，空不異色，色即是空，空即是色」，是一不是二！這個道理明白了，我們六根接觸現前的境界也是色空不二，性相一如！這就入了佛法。入了佛法，這就真正覺悟了，入這個境界萬法平等，為什麼？全是空裡顯現出來的色相。拿個金剛鑽，大家當寶貝，這空裡顯現的，拿一塊糞土，人都不要、都討厭，但它也是心性顯現的，同一個心性，它是一不是二！</w:t>
      </w:r>
      <w:r>
        <w:t xml:space="preserve"> </w:t>
      </w:r>
    </w:p>
    <w:p w14:paraId="6FF52784" w14:textId="77777777" w:rsidR="00F553DC" w:rsidRDefault="00F553DC">
      <w:pPr>
        <w:pStyle w:val="a3"/>
      </w:pPr>
      <w:r>
        <w:t xml:space="preserve">　　你在一切境界裡面，決定沒有虛妄的分別執著，你的心平等了，平等心就是佛心！十法界的因行，佛心是平等心。佛怎麼平等的？因為一切法本來平等，他看到了。一切法不平等呢？不平等是你自己以為不平等，不是一切法不平等，是你虛妄的分別執著自以為不平等，那個不平等是假的，不是真實相，真實相是平等的，真實相是不二的。這個的的確確需要高度的智慧，才能明白事實的真相。淨土是色，拿《心經》四句話當作公式帶進去，「色即是空，空即是色」，「淨土是空，空即淨土」。</w:t>
      </w:r>
      <w:r>
        <w:t xml:space="preserve"> </w:t>
      </w:r>
    </w:p>
    <w:p w14:paraId="2AF9DA35" w14:textId="77777777" w:rsidR="00F553DC" w:rsidRDefault="00F553DC">
      <w:pPr>
        <w:pStyle w:val="a3"/>
      </w:pPr>
      <w:r>
        <w:t xml:space="preserve">　　疏【摩訶目犍連者。摩訶，此云大。目犍連，此云釆菽氏，一云萊菔，神通第一。】</w:t>
      </w:r>
      <w:r>
        <w:t xml:space="preserve"> </w:t>
      </w:r>
    </w:p>
    <w:p w14:paraId="4E34E26B" w14:textId="77777777" w:rsidR="00F553DC" w:rsidRDefault="00F553DC">
      <w:pPr>
        <w:pStyle w:val="a3"/>
      </w:pPr>
      <w:r>
        <w:t xml:space="preserve">　　『摩訶』是梵語，翻成中國的意思是『大』。</w:t>
      </w:r>
      <w:r>
        <w:t xml:space="preserve"> </w:t>
      </w:r>
    </w:p>
    <w:p w14:paraId="5DDF016E" w14:textId="77777777" w:rsidR="00F553DC" w:rsidRDefault="00F553DC">
      <w:pPr>
        <w:pStyle w:val="a3"/>
      </w:pPr>
      <w:r>
        <w:t xml:space="preserve">　　鈔【目犍連，姓也，名拘律陀。拘律陀者，樹名，禱樹神而生，因以為名。】</w:t>
      </w:r>
      <w:r>
        <w:t xml:space="preserve"> </w:t>
      </w:r>
    </w:p>
    <w:p w14:paraId="4F46BBA4" w14:textId="77777777" w:rsidR="00F553DC" w:rsidRDefault="00F553DC">
      <w:pPr>
        <w:pStyle w:val="a3"/>
      </w:pPr>
      <w:r>
        <w:t xml:space="preserve">　　這是他的父母祈禱樹神而生的這個小孩，所以就用這個名字。『目犍連』是他的姓。</w:t>
      </w:r>
      <w:r>
        <w:t xml:space="preserve"> </w:t>
      </w:r>
    </w:p>
    <w:p w14:paraId="679964E2" w14:textId="77777777" w:rsidR="00F553DC" w:rsidRDefault="00F553DC">
      <w:pPr>
        <w:pStyle w:val="a3"/>
      </w:pPr>
      <w:r>
        <w:t xml:space="preserve">　　鈔【其族眾多，故別以大。】</w:t>
      </w:r>
      <w:r>
        <w:t xml:space="preserve"> </w:t>
      </w:r>
    </w:p>
    <w:p w14:paraId="02C017EF" w14:textId="77777777" w:rsidR="00F553DC" w:rsidRDefault="00F553DC">
      <w:pPr>
        <w:pStyle w:val="a3"/>
      </w:pPr>
      <w:r>
        <w:t xml:space="preserve">　　他的族人非常的興旺，人丁很盛，所以冠一個『大』字來揀別，稱他為大目犍連。</w:t>
      </w:r>
      <w:r>
        <w:t xml:space="preserve"> </w:t>
      </w:r>
    </w:p>
    <w:p w14:paraId="1E62D988" w14:textId="77777777" w:rsidR="00F553DC" w:rsidRDefault="00F553DC">
      <w:pPr>
        <w:pStyle w:val="a3"/>
      </w:pPr>
      <w:r>
        <w:t xml:space="preserve">　　鈔【神通者，如佛昇忉利，毒龍障佛，諸比丘請降龍，佛皆不許，目連化身大小，龍懼遂服；又如外道移山，制之不動；一城釋種，舉之梵天，及止車燒堂等，故云神通第一。】</w:t>
      </w:r>
      <w:r>
        <w:t xml:space="preserve"> </w:t>
      </w:r>
    </w:p>
    <w:p w14:paraId="5140089B" w14:textId="77777777" w:rsidR="00F553DC" w:rsidRDefault="00F553DC">
      <w:pPr>
        <w:pStyle w:val="a3"/>
      </w:pPr>
      <w:r>
        <w:t xml:space="preserve">　　這裡面舉目犍連示現神通最著名的幾樁事情。第一樁說他降龍，這是講須彌山旁邊有兩個龍王住在那裡，難陀龍王跟跋難陀龍王，這兩個龍王是兄弟。佛到忉利天為母親說法的時候，這就是講《地藏經》，《地藏經》是在忉利天講的，專門為他母親所說的，度他母親。經過龍王居住的地方，龍王看到釋迦牟尼佛飛來飛去，他就動了瞋恨心，口裡吐黑煙把日月光明都遮蓋住，他變的這個身很大，繞須彌山七匝（七圈），你看他這個龍身多大，尾巴拖在海外，頭枕山頂，這麼大的一條龍。『目連化身大小』，目犍連看到這條龍化身這麼大，他變一個更大的身，身長比牠長一倍，繞須彌山十四匝，這龍害怕了，龍神通比不過他，被他降服了。龍也會變小，目犍連化為細身，比牠更小，鑽到牠的耳朵裡面，鑽到牠的鼻子裡面，這個龍難過了，無可奈何了。這是變大變小。</w:t>
      </w:r>
      <w:r>
        <w:t xml:space="preserve"> </w:t>
      </w:r>
    </w:p>
    <w:p w14:paraId="2096F6C1" w14:textId="77777777" w:rsidR="00F553DC" w:rsidRDefault="00F553DC">
      <w:pPr>
        <w:pStyle w:val="a3"/>
      </w:pPr>
      <w:r>
        <w:t xml:space="preserve">　　『又如外道移山，制之不動』。經上說：外道師徒五百多人，一心一意念咒移動這個山，念了一個月，果然這個山底下動搖了。目連看到這個事情，心想：如果這個山一動，這裡頭不知道多少小蟲都要死。所以他老人家跑到山頂上去打坐，這一打坐，外道怎麼念山都不動了，這是制之不動。</w:t>
      </w:r>
      <w:r>
        <w:t xml:space="preserve"> </w:t>
      </w:r>
    </w:p>
    <w:p w14:paraId="5A8518C9" w14:textId="77777777" w:rsidR="00F553DC" w:rsidRDefault="00F553DC">
      <w:pPr>
        <w:pStyle w:val="a3"/>
      </w:pPr>
      <w:r>
        <w:t xml:space="preserve">　　我們曉得，咒術確實是有效的。現在社會非常亂，妖魔鬼怪充斥在這個社會上，開心法師講的話聽到都可怕，他說：我們經常在外面走路，妖魔鬼怪天天肩膀碰肩膀，太多了。今天這個社會大亂，邪術太多了，凡是見神見鬼有神通的，都不是好事情。那個神通是不是他修的？不是的，不如從前的外道，從前外道他那個神通是自己修的，真正吃盡苦頭修成神通。現在有很多人，沒幾天他就有神通，他那個神通也不是假的，他來跟我說我相信，他神通從哪裡來的？妖魔鬼怪附在他身上，神通不是他自己的，這些妖魔鬼怪離開他了，他這個能力馬上失掉，是這麼一回事情。千萬不要想神通，你要想神通，這個鬼就來找你，為什麼？你有這個意思，他就來找你了。你沒有這個念頭，他不敢找你；你有這個念頭，換句話說，你去勾引他，他就來了。你不起這個念頭的話，他來找你他犯法；你起個念頭，他來找你，他有理由，他不算犯法。你以後你倒霉，你活該！你惹他的，不是他惹你的。</w:t>
      </w:r>
      <w:r>
        <w:t xml:space="preserve"> </w:t>
      </w:r>
    </w:p>
    <w:p w14:paraId="3F14CC95" w14:textId="77777777" w:rsidR="00F553DC" w:rsidRDefault="00F553DC">
      <w:pPr>
        <w:pStyle w:val="a3"/>
      </w:pPr>
      <w:r>
        <w:t xml:space="preserve">　　所以淨土法門是依法，我們把三經、五經裡面的理論、道理、境界、方法，變成自己的思想見解行為，你決定是上品上生。三經的分量不多，《觀無量壽佛經》兩卷，《彌陀經》一卷，《無量壽經》一卷，四卷，不多！這四卷經，我們真正痛下功夫，確確實實把它變成自己的思想見解行為，哪有不上品上生的道理！這個很重要。經熟透了，我們就能抓住綱領。《無量壽經》裡面，我們學習阿彌陀佛，學習法藏比丘，把四十八願變成我們自己的本願，與阿彌陀佛同願同志，這才行！不能說四十八願是阿彌陀佛的。要把阿彌陀佛的願變成我們自己的願，把阿彌陀佛的行變成我們自己的行，這不是做不到，人人可以做得到！</w:t>
      </w:r>
      <w:r>
        <w:t xml:space="preserve"> </w:t>
      </w:r>
    </w:p>
    <w:p w14:paraId="1BF949BF" w14:textId="77777777" w:rsidR="00F553DC" w:rsidRDefault="00F553DC">
      <w:pPr>
        <w:pStyle w:val="a3"/>
      </w:pPr>
      <w:r>
        <w:t xml:space="preserve">　　本經我們讀了之後，具足信願行，《無量壽經》裡面明白這個原理，這個原理不但是修淨土的原理，十法界依正莊嚴的原理，「是心是佛，是心作佛」，這是整個佛法的原理，太妙了，兩句八個字講得清清楚楚明明白白，實在是妙絕了。把三種淨業要切實做到，「三福」，真正發菩提心，依照九品的因果來修行，哪有不成功的道理？搞別的法門真難，真繁瑣。這個法門簡單容易，人人可以做得到，人人可以求得上品，這是我們決定不能疏忽的。別人不同意這個說法，不能接受，咱們合掌令歡喜，不要跟他辯論，六祖大師說的！他能聽得進去，我們勸他，我們勉勵他。他聽不進去、聽不入耳，他要學別的法門，我們合掌恭敬歡歡喜喜，那個法門也非常之好，一切法門都是佛說的，哪有不好的，法門平等無二無別。但是法門裡頭確實有難有易，這是真的，難易實在講不在法門，是我們眾生的根性。但是再利的根性修其他的法門還是要往生淨土，我們在《無量壽經》玄義裡面講的，這個法門是專接上根，什麼叫上根？你能信、你發願、你肯念佛，這個人就是上根，實在講上上根。禪家上上根「明心見性，大徹大悟」，實在講比不上念佛下品下生，為什麼？下品下生的人往生到西方極樂世界就與觀音勢至平等了，禪家這個上上根人大徹大悟明心見性</w:t>
      </w:r>
      <w:r>
        <w:t>，說老實話才不過是個圓教初住菩薩，別教初地菩薩，見觀世音菩薩還不容易，還見不到！觀音菩薩是等覺菩薩，見不到！你把這事實真相要是看清楚了，肯念佛的人、肯發心往生的人確實上上根，禪比不上！</w:t>
      </w:r>
      <w:r>
        <w:t xml:space="preserve"> </w:t>
      </w:r>
    </w:p>
    <w:p w14:paraId="458EE127" w14:textId="77777777" w:rsidR="00F553DC" w:rsidRDefault="00F553DC">
      <w:pPr>
        <w:pStyle w:val="a3"/>
      </w:pPr>
      <w:r>
        <w:t xml:space="preserve">　　密就更不用說了，密裡面講「即身成佛」，《印光大師文鈔》裡講得很多，它那個僅僅是了生死出三界而已。了生死出三界，也只等於阿羅漢！何況現在的密不是真的，都是假的，為什麼？因為密裡面講神通、講感應，所以非常容易被妖魔鬼怪滲透利用。學密的人心裡有一點不正，那個邪就入進來，不是佛菩薩來了，妖魔鬼怪來了。所以現在這個密，妖密、鬼密、魔密、怪密，你得搞清楚！不是密不好，就是密裡頭有妖魔鬼怪，你分不清楚。你學佛密沒有學到，學上妖魔鬼怪，那個麻煩大了！要是真正講這個佛密，你又不肯學了，為什麼？太麻煩了，規矩太大了。真正要學這個佛密，密宗的戒律比顯宗難得多，比顯宗嚴格得多。今天我們看全世界很多學密的都不守戒律，我就曉得他那個密是妖魔鬼怪，不是正經的密，他不持戒律，他不讀顯教的經典，這個不行！</w:t>
      </w:r>
      <w:r>
        <w:t xml:space="preserve"> </w:t>
      </w:r>
    </w:p>
    <w:p w14:paraId="15607AEC" w14:textId="77777777" w:rsidR="00F553DC" w:rsidRDefault="00F553DC">
      <w:pPr>
        <w:pStyle w:val="a3"/>
      </w:pPr>
      <w:r>
        <w:t xml:space="preserve">　　從前西藏密跟現在不一樣，以前像個樣子，現在壞了，不像樣子。《印光大師文鈔》裡面對西藏密教的批評非常嚴厲，《文鈔》裡頭有！印光大師是大勢至菩薩再來，我們不能等閒看之，等覺菩薩再來的，他說的話我們再要不相信，那就無可奈何，那也沒法子。就是達賴、班禪，他也沒有到等覺菩薩！在傳記裡面記載，他的身分也只阿羅漢！阿羅漢轉世的，比起等覺菩薩差得遠了。所以我們一定要明白眼前那些事實真相，不要被他矇蔽了，不要被他們欺騙了。我們能夠遇到這個法門，正是像古人所說的，「無量劫以來希有難逢的一日」，我們遇到了。如果不能把這個機緣把握，那實在是太可惜了。</w:t>
      </w:r>
      <w:r>
        <w:t xml:space="preserve"> </w:t>
      </w:r>
    </w:p>
    <w:p w14:paraId="31587CD6" w14:textId="77777777" w:rsidR="00F553DC" w:rsidRDefault="00F553DC">
      <w:pPr>
        <w:pStyle w:val="a3"/>
      </w:pPr>
      <w:r>
        <w:t xml:space="preserve">　　『一城釋種，舉之梵天，及止車燒堂等』，這些公案也就是故事，諸位看《演義》裡頭都有。今天時間到了，我們就講到此地。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4D58" w14:textId="77777777" w:rsidR="00F553DC" w:rsidRDefault="00F553DC" w:rsidP="00F553DC">
      <w:r>
        <w:separator/>
      </w:r>
    </w:p>
  </w:endnote>
  <w:endnote w:type="continuationSeparator" w:id="0">
    <w:p w14:paraId="1E37B83F" w14:textId="77777777" w:rsidR="00F553DC" w:rsidRDefault="00F553DC" w:rsidP="00F5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4C6E1" w14:textId="77777777" w:rsidR="00F553DC" w:rsidRDefault="00F553DC" w:rsidP="00F553DC">
      <w:r>
        <w:separator/>
      </w:r>
    </w:p>
  </w:footnote>
  <w:footnote w:type="continuationSeparator" w:id="0">
    <w:p w14:paraId="6607BFFA" w14:textId="77777777" w:rsidR="00F553DC" w:rsidRDefault="00F553DC" w:rsidP="00F55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DC"/>
    <w:rsid w:val="00F20C87"/>
    <w:rsid w:val="00F5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EAC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