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B172" w14:textId="77777777" w:rsidR="00856BA4" w:rsidRDefault="00856BA4">
      <w:r>
        <w:t xml:space="preserve">阿彌陀經疏鈔演義　　（第二六四集）　　</w:t>
      </w:r>
      <w:r>
        <w:t>1984/12</w:t>
      </w:r>
      <w:r>
        <w:t xml:space="preserve">　　台灣景美華藏圖書館　　檔名：</w:t>
      </w:r>
      <w:r>
        <w:t xml:space="preserve">01-003-0264 </w:t>
      </w:r>
    </w:p>
    <w:p w14:paraId="72D62360" w14:textId="77777777" w:rsidR="00856BA4" w:rsidRDefault="00856BA4">
      <w:pPr>
        <w:pStyle w:val="a3"/>
      </w:pPr>
      <w:r>
        <w:t xml:space="preserve">　　請看《阿彌陀經疏鈔演義會本》，第五三四頁：</w:t>
      </w:r>
      <w:r>
        <w:t xml:space="preserve"> </w:t>
      </w:r>
    </w:p>
    <w:p w14:paraId="1C180639" w14:textId="77777777" w:rsidR="00856BA4" w:rsidRDefault="00856BA4">
      <w:pPr>
        <w:pStyle w:val="a3"/>
      </w:pPr>
      <w:r>
        <w:t xml:space="preserve">　　鈔【二說者。】</w:t>
      </w:r>
      <w:r>
        <w:t xml:space="preserve"> </w:t>
      </w:r>
    </w:p>
    <w:p w14:paraId="60B3855B" w14:textId="77777777" w:rsidR="00856BA4" w:rsidRDefault="00856BA4">
      <w:pPr>
        <w:pStyle w:val="a3"/>
      </w:pPr>
      <w:r>
        <w:t xml:space="preserve">　　這是解釋無量壽佛名號，自古以來就有兩種講法。</w:t>
      </w:r>
      <w:r>
        <w:t xml:space="preserve"> </w:t>
      </w:r>
    </w:p>
    <w:p w14:paraId="620FED4A" w14:textId="77777777" w:rsidR="00856BA4" w:rsidRDefault="00856BA4">
      <w:pPr>
        <w:pStyle w:val="a3"/>
      </w:pPr>
      <w:r>
        <w:t xml:space="preserve">　　鈔【靈芝謂諸佛同名甚多，決非法藏所成之佛，以是本佛不應自讚故。】</w:t>
      </w:r>
      <w:r>
        <w:t xml:space="preserve"> </w:t>
      </w:r>
    </w:p>
    <w:p w14:paraId="180F2C0B" w14:textId="77777777" w:rsidR="00856BA4" w:rsidRDefault="00856BA4">
      <w:pPr>
        <w:pStyle w:val="a3"/>
      </w:pPr>
      <w:r>
        <w:t xml:space="preserve">　　這是靈芝大師的看法，他是這個解釋。</w:t>
      </w:r>
      <w:r>
        <w:t xml:space="preserve"> </w:t>
      </w:r>
    </w:p>
    <w:p w14:paraId="191954A6" w14:textId="77777777" w:rsidR="00856BA4" w:rsidRDefault="00856BA4">
      <w:pPr>
        <w:pStyle w:val="a3"/>
      </w:pPr>
      <w:r>
        <w:t xml:space="preserve">　　鈔【慈恩謂設若自讚，理亦無妨，以導引眾生，令生勝意故。】</w:t>
      </w:r>
      <w:r>
        <w:t xml:space="preserve"> </w:t>
      </w:r>
    </w:p>
    <w:p w14:paraId="7BD1360C" w14:textId="77777777" w:rsidR="00856BA4" w:rsidRDefault="00856BA4">
      <w:pPr>
        <w:pStyle w:val="a3"/>
      </w:pPr>
      <w:r>
        <w:t xml:space="preserve">　　窺基大師說，佛自己稱讚，在理上講也沒有妨礙，目的是為了接引眾生。接引眾生方便法門有很多，可以這樣做法，這個意思也非常好。</w:t>
      </w:r>
      <w:r>
        <w:t xml:space="preserve"> </w:t>
      </w:r>
    </w:p>
    <w:p w14:paraId="24137115" w14:textId="77777777" w:rsidR="00856BA4" w:rsidRDefault="00856BA4">
      <w:pPr>
        <w:pStyle w:val="a3"/>
      </w:pPr>
      <w:r>
        <w:t xml:space="preserve">　　鈔【今雙取二說。】</w:t>
      </w:r>
      <w:r>
        <w:t xml:space="preserve"> </w:t>
      </w:r>
    </w:p>
    <w:p w14:paraId="18E5FCE3" w14:textId="77777777" w:rsidR="00856BA4" w:rsidRDefault="00856BA4">
      <w:pPr>
        <w:pStyle w:val="a3"/>
      </w:pPr>
      <w:r>
        <w:t xml:space="preserve">　　這兩種說法都有道理，都講得通，兩個講法都好。</w:t>
      </w:r>
      <w:r>
        <w:t xml:space="preserve"> </w:t>
      </w:r>
    </w:p>
    <w:p w14:paraId="4A23442A" w14:textId="77777777" w:rsidR="00856BA4" w:rsidRDefault="00856BA4">
      <w:pPr>
        <w:pStyle w:val="a3"/>
      </w:pPr>
      <w:r>
        <w:t xml:space="preserve">　　鈔【謂據大本。】</w:t>
      </w:r>
      <w:r>
        <w:t xml:space="preserve"> </w:t>
      </w:r>
    </w:p>
    <w:p w14:paraId="45FAE5D6" w14:textId="77777777" w:rsidR="00856BA4" w:rsidRDefault="00856BA4">
      <w:pPr>
        <w:pStyle w:val="a3"/>
      </w:pPr>
      <w:r>
        <w:t xml:space="preserve">　　根據《無量壽經》。</w:t>
      </w:r>
      <w:r>
        <w:t xml:space="preserve"> </w:t>
      </w:r>
    </w:p>
    <w:p w14:paraId="45500FC5" w14:textId="77777777" w:rsidR="00856BA4" w:rsidRDefault="00856BA4">
      <w:pPr>
        <w:pStyle w:val="a3"/>
      </w:pPr>
      <w:r>
        <w:t xml:space="preserve">　　鈔【過無邊佛剎，同名釋迦牟尼者，不可勝數。】</w:t>
      </w:r>
      <w:r>
        <w:t xml:space="preserve"> </w:t>
      </w:r>
    </w:p>
    <w:p w14:paraId="2B79C7EB" w14:textId="77777777" w:rsidR="00856BA4" w:rsidRDefault="00856BA4">
      <w:pPr>
        <w:pStyle w:val="a3"/>
      </w:pPr>
      <w:r>
        <w:t xml:space="preserve">　　佛名號相同的確實很多。我們世間這個名號相同的也很多，也常常能見到。</w:t>
      </w:r>
      <w:r>
        <w:t xml:space="preserve"> </w:t>
      </w:r>
    </w:p>
    <w:p w14:paraId="79F7438E" w14:textId="77777777" w:rsidR="00856BA4" w:rsidRDefault="00856BA4">
      <w:pPr>
        <w:pStyle w:val="a3"/>
      </w:pPr>
      <w:r>
        <w:t xml:space="preserve">　　鈔【又觀音師觀音如來等。】</w:t>
      </w:r>
      <w:r>
        <w:t xml:space="preserve"> </w:t>
      </w:r>
    </w:p>
    <w:p w14:paraId="1DE79FD7" w14:textId="77777777" w:rsidR="00856BA4" w:rsidRDefault="00856BA4">
      <w:pPr>
        <w:pStyle w:val="a3"/>
      </w:pPr>
      <w:r>
        <w:t xml:space="preserve">　　觀世音菩薩的老師是誰？觀音如來，師生同一個名號。</w:t>
      </w:r>
      <w:r>
        <w:t xml:space="preserve"> </w:t>
      </w:r>
    </w:p>
    <w:p w14:paraId="59EBBB51" w14:textId="77777777" w:rsidR="00856BA4" w:rsidRDefault="00856BA4">
      <w:pPr>
        <w:pStyle w:val="a3"/>
      </w:pPr>
      <w:r>
        <w:t xml:space="preserve">　　鈔【則無量壽之名，何止一佛？百千萬億，不可窮盡。】</w:t>
      </w:r>
      <w:r>
        <w:t xml:space="preserve"> </w:t>
      </w:r>
    </w:p>
    <w:p w14:paraId="437E05D1" w14:textId="77777777" w:rsidR="00856BA4" w:rsidRDefault="00856BA4">
      <w:pPr>
        <w:pStyle w:val="a3"/>
      </w:pPr>
      <w:r>
        <w:t xml:space="preserve">　　這是說明同名同號的佛確實是有，不但有，而且很多。</w:t>
      </w:r>
      <w:r>
        <w:t xml:space="preserve"> </w:t>
      </w:r>
    </w:p>
    <w:p w14:paraId="54B1F246" w14:textId="77777777" w:rsidR="00856BA4" w:rsidRDefault="00856BA4">
      <w:pPr>
        <w:pStyle w:val="a3"/>
      </w:pPr>
      <w:r>
        <w:t xml:space="preserve">　　鈔【若據佛分邊事，焉得以凡常例之，將無自讚毀他，犯菩薩十重戒耶。】</w:t>
      </w:r>
      <w:r>
        <w:t xml:space="preserve"> </w:t>
      </w:r>
    </w:p>
    <w:p w14:paraId="49A84EFB" w14:textId="77777777" w:rsidR="00856BA4" w:rsidRDefault="00856BA4">
      <w:pPr>
        <w:pStyle w:val="a3"/>
      </w:pPr>
      <w:r>
        <w:t xml:space="preserve">　　佛跟大菩薩心地清淨，從來沒有分別執著，從來沒有妄想，哪裡會有過失？所以不可以用凡夫來比佛菩薩。凡夫煩惱習氣深重，尤其像我們現在這個地位，見思煩惱一品也沒斷。佛所制定許許多多的戒律，就是幫助我們得定開慧，幫助我們明心見性，戒律是一種手段不是目的。我們如果要自己讚歎自己，毀謗別人，那就犯菩薩十重戒，就犯戒了。諸佛如來清淨無染，不妨自己讚歎自己，沒有關係；我們讚歎自</w:t>
      </w:r>
      <w:r>
        <w:lastRenderedPageBreak/>
        <w:t>己，傲慢心就起來，輕視別人，煩惱起來了。佛自己讚歎自己，不是有傲慢心，而是啟發眾生對佛的信心，又何嘗不可！</w:t>
      </w:r>
      <w:r>
        <w:t xml:space="preserve"> </w:t>
      </w:r>
    </w:p>
    <w:p w14:paraId="58EACE12" w14:textId="77777777" w:rsidR="00856BA4" w:rsidRDefault="00856BA4">
      <w:pPr>
        <w:pStyle w:val="a3"/>
      </w:pPr>
      <w:r>
        <w:t xml:space="preserve">　　鈔【我為法王，於法自在。】</w:t>
      </w:r>
      <w:r>
        <w:t xml:space="preserve"> </w:t>
      </w:r>
    </w:p>
    <w:p w14:paraId="42F06F0B" w14:textId="77777777" w:rsidR="00856BA4" w:rsidRDefault="00856BA4">
      <w:pPr>
        <w:pStyle w:val="a3"/>
      </w:pPr>
      <w:r>
        <w:t xml:space="preserve">　　這是我們在經上也看到的，佛自己稱讚，他在一切法裡面得大自在。</w:t>
      </w:r>
      <w:r>
        <w:t xml:space="preserve"> </w:t>
      </w:r>
    </w:p>
    <w:p w14:paraId="1CE0BF0E" w14:textId="77777777" w:rsidR="00856BA4" w:rsidRDefault="00856BA4">
      <w:pPr>
        <w:pStyle w:val="a3"/>
      </w:pPr>
      <w:r>
        <w:t xml:space="preserve">　　鈔【縱橫予奪，權實雙彰。】</w:t>
      </w:r>
      <w:r>
        <w:t xml:space="preserve"> </w:t>
      </w:r>
    </w:p>
    <w:p w14:paraId="750E4F8E" w14:textId="77777777" w:rsidR="00856BA4" w:rsidRDefault="00856BA4">
      <w:pPr>
        <w:pStyle w:val="a3"/>
      </w:pPr>
      <w:r>
        <w:t xml:space="preserve">　　這是說明佛與大菩薩度眾生的方法、手段是非常巧妙的，只要眾生能得利益，這一切手段都可以運用。這個事例我們可以看《四十華嚴》，也就是《八十華嚴》最後的「入法界品」，善財童子五十三參，這五十三位都是法身大士，要以《金剛經》的標準來說，都是諸佛如來。我們讀完五十三參，恍然大悟，『縱橫予奪，權實雙彰』，這兩句就是五十三參的總綱領，這八個字把五十三參說盡了。</w:t>
      </w:r>
      <w:r>
        <w:t xml:space="preserve"> </w:t>
      </w:r>
    </w:p>
    <w:p w14:paraId="410EE1C3" w14:textId="77777777" w:rsidR="00856BA4" w:rsidRDefault="00856BA4">
      <w:pPr>
        <w:pStyle w:val="a3"/>
      </w:pPr>
      <w:r>
        <w:t xml:space="preserve">　　鈔【苟有利於眾生，亦何施而不可。】</w:t>
      </w:r>
      <w:r>
        <w:t xml:space="preserve"> </w:t>
      </w:r>
    </w:p>
    <w:p w14:paraId="72F7D452" w14:textId="77777777" w:rsidR="00856BA4" w:rsidRDefault="00856BA4">
      <w:pPr>
        <w:pStyle w:val="a3"/>
      </w:pPr>
      <w:r>
        <w:t xml:space="preserve">　　真正利益眾生，這個方法都可以用。我們要問，什麼叫做利益眾生？要懂得這個道理。不是說叫眾生得到快樂，不是這個意思。利益眾生標準是叫眾生破迷開悟，這才叫真正的利益，真實利益。</w:t>
      </w:r>
      <w:r>
        <w:t xml:space="preserve"> </w:t>
      </w:r>
    </w:p>
    <w:p w14:paraId="28994FDE" w14:textId="77777777" w:rsidR="00856BA4" w:rsidRDefault="00856BA4">
      <w:pPr>
        <w:pStyle w:val="a3"/>
      </w:pPr>
      <w:r>
        <w:t xml:space="preserve">　　鈔【天上天下，唯吾獨尊。】</w:t>
      </w:r>
      <w:r>
        <w:t xml:space="preserve"> </w:t>
      </w:r>
    </w:p>
    <w:p w14:paraId="1C99B7B7" w14:textId="77777777" w:rsidR="00856BA4" w:rsidRDefault="00856BA4">
      <w:pPr>
        <w:pStyle w:val="a3"/>
      </w:pPr>
      <w:r>
        <w:t xml:space="preserve">　　這是釋迦牟尼佛降世的時候。有些人不肯深究佛法，聽到這樣的話，就說釋迦牟尼佛太自大、太傲慢，怎麼天上天下唯吾獨尊？這是沒有明白「我」的意思，這個「我」是真我，不是我們凡夫概念裡面的「我」。佛說「無我」，可見得「我」不是指這個身；「我」是指什麼？是指三德當中的「常樂我淨」。三德是法身、般若、解脫，法身裡面有常樂我淨，般若也有常樂我淨，解脫也有常樂我淨，這叫「四淨德」，那是真的。「我」的意思是主宰、自在的意思，決定不是傲慢，也不是自讚。</w:t>
      </w:r>
      <w:r>
        <w:t xml:space="preserve"> </w:t>
      </w:r>
    </w:p>
    <w:p w14:paraId="5029A692" w14:textId="77777777" w:rsidR="00856BA4" w:rsidRDefault="00856BA4">
      <w:pPr>
        <w:pStyle w:val="a3"/>
      </w:pPr>
      <w:r>
        <w:t xml:space="preserve">　　鈔【前之一說，恐人不知諸佛數如微塵，拘執一偏故。】</w:t>
      </w:r>
      <w:r>
        <w:t xml:space="preserve"> </w:t>
      </w:r>
    </w:p>
    <w:p w14:paraId="68E806A1" w14:textId="77777777" w:rsidR="00856BA4" w:rsidRDefault="00856BA4">
      <w:pPr>
        <w:pStyle w:val="a3"/>
      </w:pPr>
      <w:r>
        <w:t xml:space="preserve">　　前面講法告訴你，佛同名同號的太多了，不要有偏見，不要執著這些。</w:t>
      </w:r>
      <w:r>
        <w:t xml:space="preserve"> </w:t>
      </w:r>
    </w:p>
    <w:p w14:paraId="2853354B" w14:textId="77777777" w:rsidR="00856BA4" w:rsidRDefault="00856BA4">
      <w:pPr>
        <w:pStyle w:val="a3"/>
      </w:pPr>
      <w:r>
        <w:t xml:space="preserve">　　鈔【後之一說，恐人泥於不應自讚，昧佛神用故。】</w:t>
      </w:r>
      <w:r>
        <w:t xml:space="preserve"> </w:t>
      </w:r>
    </w:p>
    <w:p w14:paraId="1B3039D1" w14:textId="77777777" w:rsidR="00856BA4" w:rsidRDefault="00856BA4">
      <w:pPr>
        <w:pStyle w:val="a3"/>
      </w:pPr>
      <w:r>
        <w:t xml:space="preserve">　　『不應自讚』也是一個執著，『昧佛神用故』，不知道佛菩薩神通大用，普利群生。</w:t>
      </w:r>
      <w:r>
        <w:t xml:space="preserve"> </w:t>
      </w:r>
    </w:p>
    <w:p w14:paraId="2426C9EA" w14:textId="77777777" w:rsidR="00856BA4" w:rsidRDefault="00856BA4">
      <w:pPr>
        <w:pStyle w:val="a3"/>
      </w:pPr>
      <w:r>
        <w:t xml:space="preserve">　　鈔【二說兼成，理固無礙。】</w:t>
      </w:r>
      <w:r>
        <w:t xml:space="preserve"> </w:t>
      </w:r>
    </w:p>
    <w:p w14:paraId="7F1CD851" w14:textId="77777777" w:rsidR="00856BA4" w:rsidRDefault="00856BA4">
      <w:pPr>
        <w:pStyle w:val="a3"/>
      </w:pPr>
      <w:r>
        <w:t xml:space="preserve">　　古德這兩個解釋都好。我們圓融的來看，意思就更明顯。</w:t>
      </w:r>
      <w:r>
        <w:t xml:space="preserve"> </w:t>
      </w:r>
    </w:p>
    <w:p w14:paraId="10A3921E" w14:textId="77777777" w:rsidR="00856BA4" w:rsidRDefault="00856BA4">
      <w:pPr>
        <w:pStyle w:val="a3"/>
      </w:pPr>
      <w:r>
        <w:t xml:space="preserve">　　「無量壽佛」是代表福壽，是我們學佛所求的第一個目標，我們要求福、求長壽。但是要記住，不是我們這個世間的長壽，這個世間長壽沒有用處，長壽很苦，老苦。西方極樂世界長壽就好了，為什麼？他不老，永遠是年輕的，那就是真正的福</w:t>
      </w:r>
      <w:r>
        <w:lastRenderedPageBreak/>
        <w:t>報。我們這個地方長壽並不是真正的福報。長壽一定要加一個健康，健康長壽才是福，還要附帶條件，不附帶健康，那個長壽很苦！這是必須要曉得的，要求西方極樂世界的長壽，無量壽。下面一尊：</w:t>
      </w:r>
      <w:r>
        <w:t xml:space="preserve"> </w:t>
      </w:r>
    </w:p>
    <w:p w14:paraId="6E293195" w14:textId="77777777" w:rsidR="00856BA4" w:rsidRDefault="00856BA4">
      <w:pPr>
        <w:pStyle w:val="a3"/>
      </w:pPr>
      <w:r>
        <w:t xml:space="preserve">　　疏【無量相者，相好無盡故。】</w:t>
      </w:r>
      <w:r>
        <w:t xml:space="preserve"> </w:t>
      </w:r>
    </w:p>
    <w:p w14:paraId="3D60132C" w14:textId="77777777" w:rsidR="00856BA4" w:rsidRDefault="00856BA4">
      <w:pPr>
        <w:pStyle w:val="a3"/>
      </w:pPr>
      <w:r>
        <w:t xml:space="preserve">　　鈔【相好者，或三十二相。】</w:t>
      </w:r>
      <w:r>
        <w:t xml:space="preserve"> </w:t>
      </w:r>
    </w:p>
    <w:p w14:paraId="29CC4425" w14:textId="77777777" w:rsidR="00856BA4" w:rsidRDefault="00856BA4">
      <w:pPr>
        <w:pStyle w:val="a3"/>
      </w:pPr>
      <w:r>
        <w:t xml:space="preserve">　　這是我們世間人，三十二相。</w:t>
      </w:r>
      <w:r>
        <w:t xml:space="preserve"> </w:t>
      </w:r>
    </w:p>
    <w:p w14:paraId="1C5F0C05" w14:textId="77777777" w:rsidR="00856BA4" w:rsidRDefault="00856BA4">
      <w:pPr>
        <w:pStyle w:val="a3"/>
      </w:pPr>
      <w:r>
        <w:t xml:space="preserve">　　鈔【或八萬四千相，或微塵相。】</w:t>
      </w:r>
      <w:r>
        <w:t xml:space="preserve"> </w:t>
      </w:r>
    </w:p>
    <w:p w14:paraId="055CE7B9" w14:textId="77777777" w:rsidR="00856BA4" w:rsidRDefault="00856BA4">
      <w:pPr>
        <w:pStyle w:val="a3"/>
      </w:pPr>
      <w:r>
        <w:t xml:space="preserve">　　這個相好就殊勝，是佛與大菩薩的境界，不是凡夫的。凡夫境界裡包括大梵天王，四禪天頂的大梵天王也只是三十二相八十種好，這是娑婆世界相好的極限。</w:t>
      </w:r>
      <w:r>
        <w:t xml:space="preserve"> </w:t>
      </w:r>
    </w:p>
    <w:p w14:paraId="583257C2" w14:textId="77777777" w:rsidR="00856BA4" w:rsidRDefault="00856BA4">
      <w:pPr>
        <w:pStyle w:val="a3"/>
      </w:pPr>
      <w:r>
        <w:t xml:space="preserve">　　鈔【福德無量，相亦無量也。昔誌公現十一面觀音相，僧繇不能舉筆，況佛相乎。】</w:t>
      </w:r>
      <w:r>
        <w:t xml:space="preserve"> </w:t>
      </w:r>
    </w:p>
    <w:p w14:paraId="1E5D861E" w14:textId="77777777" w:rsidR="00856BA4" w:rsidRDefault="00856BA4">
      <w:pPr>
        <w:pStyle w:val="a3"/>
      </w:pPr>
      <w:r>
        <w:t xml:space="preserve">　　這裡頭有一個公案，這公案在《演義》的小註裡。我們先要說說相好的由來。相與福有關係，所以我們常講福相、貴相，三十二相八十種好這是富貴之相。看人的相好，就知道這個人的福報，有福人之相跟那個沒有福報的人，很明顯，一看就曉得。要相好，一定要修福；不修福，要想整容，那是假的，怎麼整法都是沒有福報，反而整得一身毛病，一身的副作用。我們的相貌是不是可以更好？可以，只要你肯修。佛告訴我們一個原理，「相隨心轉」，這就是說明相自己可以修。心地慈悲，相就很慈祥；心地險惡，相就很凶，叫人看到毛骨悚然，確實會變化。古人常講，四十歲以後的相貌要自己負責任；四十歲以前，先天的，現在人說是受父母的遺傳。佛法不講遺傳，佛法講一個人來投胎時，他喜歡哪個人，那個相貌就印在他的阿賴耶識，就變現出這個相貌。譬如他來投胎的時候，他喜歡他的父母，他的相就像他的父母，是那個時候決定的，不是遺傳的。四十歲以後，這是後天的，我們這四十年當中心行所造作的善惡業。一個人真能夠斷一切惡、修一切善，他的相貌一定是一年比一年好，相貌改變了，體質也改變了，身心清淨，那真的是健康長壽。</w:t>
      </w:r>
      <w:r>
        <w:t xml:space="preserve"> </w:t>
      </w:r>
    </w:p>
    <w:p w14:paraId="04EF022C" w14:textId="77777777" w:rsidR="00856BA4" w:rsidRDefault="00856BA4">
      <w:pPr>
        <w:pStyle w:val="a3"/>
      </w:pPr>
      <w:r>
        <w:t xml:space="preserve">　　無量相佛，表富貴，富貴也是大眾所希求的。『德福無量，相亦無量』，西方世界阿彌陀佛，世尊對他的讚歎「佛有無量相，相有無量好」，不止三十二相八十種好。這從哪裡來的？阿彌陀佛的德福無量無邊，所以感得的相貌也是無比的殊勝。『昔』是講過去，『誌公』就是寶誌公，梁武帝時代的高僧，傳記裡面說寶誌公是觀世音菩薩的化身。這個世間眾生共業殊勝，共業好就能感得諸佛菩薩應化住世。寶誌公在世的那個時候是梁武帝這個時代，梁武帝是虔誠的佛教徒，對寶誌公非常尊敬。在台灣拜《梁皇懺》的人很多，梁皇就是梁武帝。梁武帝超度他的妃子，他妃子在世的時候曾經造惡業，墮在畜生道。他請求寶誌公給她作法超度。寶誌公給她超度的佛事，現在叫做《梁皇懺》。《梁皇懺》是寶誌公編的。寶誌公是觀音菩薩，觀音菩薩超度她，也只能超度到忉利天；再上去，不行了。《地藏經》裡面，婆羅門女、光目女都是地藏菩薩的前身，超度她的親人也是超度到忉利天。從前我們講《阿難問事佛吉凶經》，這個經是安世高大師翻譯的，安世高翻經工作結束之後，到江南去度他前世的一個同學，這個同學也是造作惡業，墮在神道做宮亭湖的龍王，就是現在的鄱陽湖，在九江，他超度這個龍王，也是幫助他生忉利天。這就是說明，超度的</w:t>
      </w:r>
      <w:r>
        <w:t>功德只能達到忉利天，忉利天往上去要靠自己的修行，完全憑別人修福是辦不到的。一定要自己有修行的功夫，才能在欲界第三天以上。梁武帝對寶誌公很敬佩，那個時候沒有照相機，很想將寶誌公的像留下來，請畫家來畫，畫像留下來供養。寶誌公有神通，他一下變十一種不同的面孔，畫像的人沒法子畫了，不能下筆。在《高僧傳》裡面有這麼一段故事，寶誌公有神變，能變化各種不同的面孔，我們常講十一面觀音。</w:t>
      </w:r>
      <w:r>
        <w:t xml:space="preserve"> </w:t>
      </w:r>
    </w:p>
    <w:p w14:paraId="6032FA38" w14:textId="77777777" w:rsidR="00856BA4" w:rsidRDefault="00856BA4">
      <w:pPr>
        <w:pStyle w:val="a3"/>
      </w:pPr>
      <w:r>
        <w:t xml:space="preserve">　　疏【無量幢者。】</w:t>
      </w:r>
      <w:r>
        <w:t xml:space="preserve"> </w:t>
      </w:r>
    </w:p>
    <w:p w14:paraId="1EB624F1" w14:textId="77777777" w:rsidR="00856BA4" w:rsidRDefault="00856BA4">
      <w:pPr>
        <w:pStyle w:val="a3"/>
      </w:pPr>
      <w:r>
        <w:t xml:space="preserve">　　『幢』是高，明顯。這是形容在這個社會上有崇高顯赫的地位，這是大貴。</w:t>
      </w:r>
      <w:r>
        <w:t xml:space="preserve"> </w:t>
      </w:r>
    </w:p>
    <w:p w14:paraId="4CB3E8EC" w14:textId="77777777" w:rsidR="00856BA4" w:rsidRDefault="00856BA4">
      <w:pPr>
        <w:pStyle w:val="a3"/>
      </w:pPr>
      <w:r>
        <w:t xml:space="preserve">　　疏【功德高顯，喻之如幢。極其高顯，名無量也。又無量者，廣多義。】</w:t>
      </w:r>
      <w:r>
        <w:t xml:space="preserve"> </w:t>
      </w:r>
    </w:p>
    <w:p w14:paraId="2CFB887E" w14:textId="77777777" w:rsidR="00856BA4" w:rsidRDefault="00856BA4">
      <w:pPr>
        <w:pStyle w:val="a3"/>
      </w:pPr>
      <w:r>
        <w:t xml:space="preserve">　　幢是比喻。幢，在台灣比較少見，在大陸、日本有。幢跟旛是屬於一類的，都是掛在旗杆上，屬於旗幟一類。旛是扁的，幢是圓形的，像飛機場那個風筒一樣。在古時候，佛門是師道，師道是不招生的，師道有師道的尊嚴，「只聞來學，未聞往教」，不會召集大家來的。但是我們這裡有活動也不能不通知大家，通知你，你喜歡，你就來，不喜歡，你可以不來，沒有一絲毫的勉強。通知的方法，就是寺廟門前都有旗杆，旗杆就是掛旛幢的。如果我們這裡有法會就掛旛，人一看到旛，今天這個道場有法會，喜歡參加法會就來了；如果有講經的，這就是幢，圓形的，掛在這個旗杆上，今天這個道場有講經，喜歡聽經，他就來了。這是告訴大眾，我們道場今天有些什麼活動。現在不用這些東西，現在通信很方便，可以寄通知，報紙上登廣告，所以就代替從前旛幢的作用。幢掛在旗杆上掛得很高，叫法幢高樹。「法幢高樹」，就是代表講經的法會。</w:t>
      </w:r>
      <w:r>
        <w:t xml:space="preserve"> </w:t>
      </w:r>
    </w:p>
    <w:p w14:paraId="48B00CAF" w14:textId="77777777" w:rsidR="00856BA4" w:rsidRDefault="00856BA4">
      <w:pPr>
        <w:pStyle w:val="a3"/>
      </w:pPr>
      <w:r>
        <w:t xml:space="preserve">　　鈔【幢者，旛屬，又云旗屬。】</w:t>
      </w:r>
      <w:r>
        <w:t xml:space="preserve"> </w:t>
      </w:r>
    </w:p>
    <w:p w14:paraId="24E37748" w14:textId="77777777" w:rsidR="00856BA4" w:rsidRDefault="00856BA4">
      <w:pPr>
        <w:pStyle w:val="a3"/>
      </w:pPr>
      <w:r>
        <w:t xml:space="preserve">　　旗幟一類的。</w:t>
      </w:r>
      <w:r>
        <w:t xml:space="preserve"> </w:t>
      </w:r>
    </w:p>
    <w:p w14:paraId="4563D99A" w14:textId="77777777" w:rsidR="00856BA4" w:rsidRDefault="00856BA4">
      <w:pPr>
        <w:pStyle w:val="a3"/>
      </w:pPr>
      <w:r>
        <w:t xml:space="preserve">　　鈔【刊定記，幢有七義，約之成五。】</w:t>
      </w:r>
      <w:r>
        <w:t xml:space="preserve"> </w:t>
      </w:r>
    </w:p>
    <w:p w14:paraId="229FB79F" w14:textId="77777777" w:rsidR="00856BA4" w:rsidRDefault="00856BA4">
      <w:pPr>
        <w:pStyle w:val="a3"/>
      </w:pPr>
      <w:r>
        <w:t xml:space="preserve">　　『約』是歸納，把七個意思歸納，至少它有五個意思。</w:t>
      </w:r>
      <w:r>
        <w:t xml:space="preserve"> </w:t>
      </w:r>
    </w:p>
    <w:p w14:paraId="64541DF6" w14:textId="77777777" w:rsidR="00856BA4" w:rsidRDefault="00856BA4">
      <w:pPr>
        <w:pStyle w:val="a3"/>
      </w:pPr>
      <w:r>
        <w:t xml:space="preserve">　　鈔【一、高顯義，喻佛位極尊故。二、建立義，喻佛悲智，建立眾生，及菩提故。】</w:t>
      </w:r>
      <w:r>
        <w:t xml:space="preserve"> </w:t>
      </w:r>
    </w:p>
    <w:p w14:paraId="0A0E3FFC" w14:textId="77777777" w:rsidR="00856BA4" w:rsidRDefault="00856BA4">
      <w:pPr>
        <w:pStyle w:val="a3"/>
      </w:pPr>
      <w:r>
        <w:t xml:space="preserve">　　我們常講「建法幢」，建法幢就是建立道場的意思。建法幢跟現代人建道場意思不同，現在人建一座寺廟是不是叫建道場？不一定。這寺廟建好，裡面沒有道，那不叫道場，裡頭要有道才行。建法幢，裡面是一定有道的。立宗旨，確定修學的方法、目標，以這個方法達到修學的目標，那就是立了宗旨。像淨宗，我們這個念佛法門，信願持名是修行的方法，往生不退成佛是修行的目標，這就是淨宗的宗旨。這是建立義。</w:t>
      </w:r>
      <w:r>
        <w:t xml:space="preserve"> </w:t>
      </w:r>
    </w:p>
    <w:p w14:paraId="5FB96350" w14:textId="77777777" w:rsidR="00856BA4" w:rsidRDefault="00856BA4">
      <w:pPr>
        <w:pStyle w:val="a3"/>
      </w:pPr>
      <w:r>
        <w:t xml:space="preserve">　　鈔【三、歸向義，喻佛為眾生所宗仰故。】</w:t>
      </w:r>
      <w:r>
        <w:t xml:space="preserve"> </w:t>
      </w:r>
    </w:p>
    <w:p w14:paraId="6623D9D0" w14:textId="77777777" w:rsidR="00856BA4" w:rsidRDefault="00856BA4">
      <w:pPr>
        <w:pStyle w:val="a3"/>
      </w:pPr>
      <w:r>
        <w:t xml:space="preserve">　　有皈依的意思在。</w:t>
      </w:r>
      <w:r>
        <w:t xml:space="preserve"> </w:t>
      </w:r>
    </w:p>
    <w:p w14:paraId="0867F408" w14:textId="77777777" w:rsidR="00856BA4" w:rsidRDefault="00856BA4">
      <w:pPr>
        <w:pStyle w:val="a3"/>
      </w:pPr>
      <w:r>
        <w:t xml:space="preserve">　　鈔【四、摧殄義，降伏一切諸魔軍故。】</w:t>
      </w:r>
      <w:r>
        <w:t xml:space="preserve"> </w:t>
      </w:r>
    </w:p>
    <w:p w14:paraId="170986DD" w14:textId="77777777" w:rsidR="00856BA4" w:rsidRDefault="00856BA4">
      <w:pPr>
        <w:pStyle w:val="a3"/>
      </w:pPr>
      <w:r>
        <w:t xml:space="preserve">　　因為佛法能夠幫助我們辨別邪正、明瞭是非，這就有降伏邪知邪見這個意思在。</w:t>
      </w:r>
      <w:r>
        <w:t xml:space="preserve"> </w:t>
      </w:r>
    </w:p>
    <w:p w14:paraId="6387895A" w14:textId="77777777" w:rsidR="00856BA4" w:rsidRDefault="00856BA4">
      <w:pPr>
        <w:pStyle w:val="a3"/>
      </w:pPr>
      <w:r>
        <w:t xml:space="preserve">　　鈔【五、滅怖義。】</w:t>
      </w:r>
      <w:r>
        <w:t xml:space="preserve"> </w:t>
      </w:r>
    </w:p>
    <w:p w14:paraId="61AD1CF5" w14:textId="77777777" w:rsidR="00856BA4" w:rsidRDefault="00856BA4">
      <w:pPr>
        <w:pStyle w:val="a3"/>
      </w:pPr>
      <w:r>
        <w:t xml:space="preserve">　　『怖』是恐怖，要我們能夠離開一切憂慮、不安、恐怖，這是得佛法的護念。</w:t>
      </w:r>
      <w:r>
        <w:t xml:space="preserve"> </w:t>
      </w:r>
    </w:p>
    <w:p w14:paraId="493CC5FC" w14:textId="77777777" w:rsidR="00856BA4" w:rsidRDefault="00856BA4">
      <w:pPr>
        <w:pStyle w:val="a3"/>
      </w:pPr>
      <w:r>
        <w:t xml:space="preserve">　　鈔【如帝釋告諸天眾，汝與修羅戰時，設有恐怖，當念我七寶幢，其怖即滅。】</w:t>
      </w:r>
      <w:r>
        <w:t xml:space="preserve"> </w:t>
      </w:r>
    </w:p>
    <w:p w14:paraId="3B842C5D" w14:textId="77777777" w:rsidR="00856BA4" w:rsidRDefault="00856BA4">
      <w:pPr>
        <w:pStyle w:val="a3"/>
      </w:pPr>
      <w:r>
        <w:t xml:space="preserve">　　這是比喻，眾生念佛就能夠離開一切恐怖。</w:t>
      </w:r>
      <w:r>
        <w:t xml:space="preserve"> </w:t>
      </w:r>
    </w:p>
    <w:p w14:paraId="58A6C121" w14:textId="77777777" w:rsidR="00856BA4" w:rsidRDefault="00856BA4">
      <w:pPr>
        <w:pStyle w:val="a3"/>
      </w:pPr>
      <w:r>
        <w:t xml:space="preserve">　　鈔【喻佛得無所畏，眾生念佛，即離恐怖故。今唯取高顯一義，攝餘義也。】</w:t>
      </w:r>
      <w:r>
        <w:t xml:space="preserve"> </w:t>
      </w:r>
    </w:p>
    <w:p w14:paraId="104BE48F" w14:textId="77777777" w:rsidR="00856BA4" w:rsidRDefault="00856BA4">
      <w:pPr>
        <w:pStyle w:val="a3"/>
      </w:pPr>
      <w:r>
        <w:t xml:space="preserve">　　這五個意思，說一個意思，其他的意思也都在其中。</w:t>
      </w:r>
      <w:r>
        <w:t xml:space="preserve"> </w:t>
      </w:r>
    </w:p>
    <w:p w14:paraId="4A8C060F" w14:textId="77777777" w:rsidR="00856BA4" w:rsidRDefault="00856BA4">
      <w:pPr>
        <w:pStyle w:val="a3"/>
      </w:pPr>
      <w:r>
        <w:t xml:space="preserve">　　鈔【廣多者，其幢多而無量。如經言，幢旛寶蓋，遍滿虛空，佛豎無量妙義，指示眾生，亦復如是。】</w:t>
      </w:r>
      <w:r>
        <w:t xml:space="preserve"> </w:t>
      </w:r>
    </w:p>
    <w:p w14:paraId="78D14B8E" w14:textId="77777777" w:rsidR="00856BA4" w:rsidRDefault="00856BA4">
      <w:pPr>
        <w:pStyle w:val="a3"/>
      </w:pPr>
      <w:r>
        <w:t xml:space="preserve">　　經裡面這兩句話，也告訴我們西方極樂世界一些真實的狀況。『幢』是講經說法的標誌，譬如我們講《無量壽經》，這個幢上一定寫《南無無量壽經》；講《華嚴經》，這個幢上一定寫《南無大方廣佛華嚴經》。『幢旛寶蓋』無量無邊，就是告訴我們西方極樂世界一切經法統統在宣講。換句話說，我們對於經教要是非常羨慕的話，統統想學的話，西方極樂世界這就很明顯的告訴你，無論修學哪個法門，在那個地方統統具足，有最好的老師、最好的同學、最好的修學環境，為什麼不到那裡去學？這兩句話含著很深的意思，告訴我們西方極樂世界講經說法的盛況，實在講，這是他方世界不能為比的。再看底下一尊佛：</w:t>
      </w:r>
      <w:r>
        <w:t xml:space="preserve"> </w:t>
      </w:r>
    </w:p>
    <w:p w14:paraId="104C8C30" w14:textId="77777777" w:rsidR="00856BA4" w:rsidRDefault="00856BA4">
      <w:pPr>
        <w:pStyle w:val="a3"/>
      </w:pPr>
      <w:r>
        <w:t xml:space="preserve">　　疏【大光者，光輝廣被故。】</w:t>
      </w:r>
      <w:r>
        <w:t xml:space="preserve"> </w:t>
      </w:r>
    </w:p>
    <w:p w14:paraId="63AABBD1" w14:textId="77777777" w:rsidR="00856BA4" w:rsidRDefault="00856BA4">
      <w:pPr>
        <w:pStyle w:val="a3"/>
      </w:pPr>
      <w:r>
        <w:t xml:space="preserve">　　這是代表大智。</w:t>
      </w:r>
      <w:r>
        <w:t xml:space="preserve"> </w:t>
      </w:r>
    </w:p>
    <w:p w14:paraId="27F42B7A" w14:textId="77777777" w:rsidR="00856BA4" w:rsidRDefault="00856BA4">
      <w:pPr>
        <w:pStyle w:val="a3"/>
      </w:pPr>
      <w:r>
        <w:t xml:space="preserve">　　鈔【光指化他之用，諸天人亦有身光，不假日月。】</w:t>
      </w:r>
      <w:r>
        <w:t xml:space="preserve"> </w:t>
      </w:r>
    </w:p>
    <w:p w14:paraId="5D34A609" w14:textId="77777777" w:rsidR="00856BA4" w:rsidRDefault="00856BA4">
      <w:pPr>
        <w:pStyle w:val="a3"/>
      </w:pPr>
      <w:r>
        <w:t xml:space="preserve">　　我們現在這個世間光明是來自太陽，月亮是反射的光，月亮本身沒有光。天人本身有光明，他的福報大，物質也放光明。天人尚且如此，西方極樂世界當然就更不必說了。</w:t>
      </w:r>
      <w:r>
        <w:t xml:space="preserve"> </w:t>
      </w:r>
    </w:p>
    <w:p w14:paraId="47D28262" w14:textId="77777777" w:rsidR="00856BA4" w:rsidRDefault="00856BA4">
      <w:pPr>
        <w:pStyle w:val="a3"/>
      </w:pPr>
      <w:r>
        <w:t xml:space="preserve">　　鈔【二乘小果，因地菩薩，皆有光明，比佛為小。】</w:t>
      </w:r>
      <w:r>
        <w:t xml:space="preserve"> </w:t>
      </w:r>
    </w:p>
    <w:p w14:paraId="71E0BEA4" w14:textId="77777777" w:rsidR="00856BA4" w:rsidRDefault="00856BA4">
      <w:pPr>
        <w:pStyle w:val="a3"/>
      </w:pPr>
      <w:r>
        <w:t xml:space="preserve">　　阿羅漢有光明，辟支佛、菩薩們身都有光，有常光、有放光，但是都比不上佛。</w:t>
      </w:r>
      <w:r>
        <w:t xml:space="preserve"> </w:t>
      </w:r>
    </w:p>
    <w:p w14:paraId="55FEA000" w14:textId="77777777" w:rsidR="00856BA4" w:rsidRDefault="00856BA4">
      <w:pPr>
        <w:pStyle w:val="a3"/>
      </w:pPr>
      <w:r>
        <w:t xml:space="preserve">　　鈔【佛光映蔽一切，故云大也。】</w:t>
      </w:r>
      <w:r>
        <w:t xml:space="preserve"> </w:t>
      </w:r>
    </w:p>
    <w:p w14:paraId="244CF4BF" w14:textId="77777777" w:rsidR="00856BA4" w:rsidRDefault="00856BA4">
      <w:pPr>
        <w:pStyle w:val="a3"/>
      </w:pPr>
      <w:r>
        <w:t xml:space="preserve">　　叫大光佛。</w:t>
      </w:r>
      <w:r>
        <w:t xml:space="preserve"> </w:t>
      </w:r>
    </w:p>
    <w:p w14:paraId="37560793" w14:textId="77777777" w:rsidR="00856BA4" w:rsidRDefault="00856BA4">
      <w:pPr>
        <w:pStyle w:val="a3"/>
      </w:pPr>
      <w:r>
        <w:t xml:space="preserve">　　疏【大明者，謂佛以大智，破諸惑盡故。】</w:t>
      </w:r>
      <w:r>
        <w:t xml:space="preserve"> </w:t>
      </w:r>
    </w:p>
    <w:p w14:paraId="7A6D511D" w14:textId="77777777" w:rsidR="00856BA4" w:rsidRDefault="00856BA4">
      <w:pPr>
        <w:pStyle w:val="a3"/>
      </w:pPr>
      <w:r>
        <w:t xml:space="preserve">　　這是表智慧的作用。</w:t>
      </w:r>
      <w:r>
        <w:t xml:space="preserve"> </w:t>
      </w:r>
    </w:p>
    <w:p w14:paraId="4ECDC703" w14:textId="77777777" w:rsidR="00856BA4" w:rsidRDefault="00856BA4">
      <w:pPr>
        <w:pStyle w:val="a3"/>
      </w:pPr>
      <w:r>
        <w:t xml:space="preserve">　　鈔【破諸惑盡者。】</w:t>
      </w:r>
      <w:r>
        <w:t xml:space="preserve"> </w:t>
      </w:r>
    </w:p>
    <w:p w14:paraId="47589322" w14:textId="77777777" w:rsidR="00856BA4" w:rsidRDefault="00856BA4">
      <w:pPr>
        <w:pStyle w:val="a3"/>
      </w:pPr>
      <w:r>
        <w:t xml:space="preserve">　　這破盡了。聲聞、緣覺、菩薩，斷惑沒有盡，還都有餘，唯有如來果地上斷盡了。</w:t>
      </w:r>
      <w:r>
        <w:t xml:space="preserve"> </w:t>
      </w:r>
    </w:p>
    <w:p w14:paraId="2C115F69" w14:textId="77777777" w:rsidR="00856BA4" w:rsidRDefault="00856BA4">
      <w:pPr>
        <w:pStyle w:val="a3"/>
      </w:pPr>
      <w:r>
        <w:t xml:space="preserve">　　鈔【一切智，破見思惑盡；道種智，破塵沙惑盡；一切種智，破無明惑盡。】</w:t>
      </w:r>
      <w:r>
        <w:t xml:space="preserve"> </w:t>
      </w:r>
    </w:p>
    <w:p w14:paraId="318613BD" w14:textId="77777777" w:rsidR="00856BA4" w:rsidRDefault="00856BA4">
      <w:pPr>
        <w:pStyle w:val="a3"/>
      </w:pPr>
      <w:r>
        <w:t xml:space="preserve">　　這都是講破盡了。我們在小乘經上看到的，四果羅漢，見思煩惱斷盡，證一切智。是不是真的斷盡？大乘經上告訴我們，他三界之內的惑斷盡，三界之外的細惑還沒有斷盡。三界之內的惑粗，三界之外的細，一直要到成佛才斷盡。下面是比喻：</w:t>
      </w:r>
      <w:r>
        <w:t xml:space="preserve"> </w:t>
      </w:r>
    </w:p>
    <w:p w14:paraId="7FB01645" w14:textId="77777777" w:rsidR="00856BA4" w:rsidRDefault="00856BA4">
      <w:pPr>
        <w:pStyle w:val="a3"/>
      </w:pPr>
      <w:r>
        <w:t xml:space="preserve">　　鈔【杲日當空，無所不照，云大明也。】</w:t>
      </w:r>
      <w:r>
        <w:t xml:space="preserve"> </w:t>
      </w:r>
    </w:p>
    <w:p w14:paraId="21534264" w14:textId="77777777" w:rsidR="00856BA4" w:rsidRDefault="00856BA4">
      <w:pPr>
        <w:pStyle w:val="a3"/>
      </w:pPr>
      <w:r>
        <w:t xml:space="preserve">　　就像太陽，太陽完全沒有雲彩遮蓋，太陽的光明充分的發揮，普照大地，用這個來比喻佛。菩薩、羅漢雖然斷惑，沒斷盡，還有一層薄薄的雲彩遮住，光明雖然很顯著，不是圓滿的，他還有一層薄雲，那不叫做大明。要連微細惑統統斷盡，這才叫圓滿的光明，稱『大明』。</w:t>
      </w:r>
      <w:r>
        <w:t xml:space="preserve"> </w:t>
      </w:r>
    </w:p>
    <w:p w14:paraId="1226AA68" w14:textId="77777777" w:rsidR="00856BA4" w:rsidRDefault="00856BA4">
      <w:pPr>
        <w:pStyle w:val="a3"/>
      </w:pPr>
      <w:r>
        <w:t xml:space="preserve">　　鈔【雖前似覺他，此似自覺。】</w:t>
      </w:r>
      <w:r>
        <w:t xml:space="preserve"> </w:t>
      </w:r>
    </w:p>
    <w:p w14:paraId="70641478" w14:textId="77777777" w:rsidR="00856BA4" w:rsidRDefault="00856BA4">
      <w:pPr>
        <w:pStyle w:val="a3"/>
      </w:pPr>
      <w:r>
        <w:t xml:space="preserve">　　「大光」好像是覺他，「大明」好像是自覺。</w:t>
      </w:r>
      <w:r>
        <w:t xml:space="preserve"> </w:t>
      </w:r>
    </w:p>
    <w:p w14:paraId="4A7244BE" w14:textId="77777777" w:rsidR="00856BA4" w:rsidRDefault="00856BA4">
      <w:pPr>
        <w:pStyle w:val="a3"/>
      </w:pPr>
      <w:r>
        <w:t xml:space="preserve">　　鈔【各舉一德，義實互具，如上總說中辯。】</w:t>
      </w:r>
      <w:r>
        <w:t xml:space="preserve"> </w:t>
      </w:r>
    </w:p>
    <w:p w14:paraId="1CC3FE53" w14:textId="77777777" w:rsidR="00856BA4" w:rsidRDefault="00856BA4">
      <w:pPr>
        <w:pStyle w:val="a3"/>
      </w:pPr>
      <w:r>
        <w:t xml:space="preserve">　　這是兩種意思都有，「大光」有自覺覺他的意思，「大明」也是有自覺覺他的意思，不必偏執。我們在表法裡面說，大光是表大智，大明是表大智的起用，這個意思我們比較容易體會。</w:t>
      </w:r>
      <w:r>
        <w:t xml:space="preserve"> </w:t>
      </w:r>
    </w:p>
    <w:p w14:paraId="26006CB4" w14:textId="77777777" w:rsidR="00856BA4" w:rsidRDefault="00856BA4">
      <w:pPr>
        <w:pStyle w:val="a3"/>
      </w:pPr>
      <w:r>
        <w:t xml:space="preserve">　　疏【寶相者，相好殊特，如寶尊貴故。】</w:t>
      </w:r>
      <w:r>
        <w:t xml:space="preserve"> </w:t>
      </w:r>
    </w:p>
    <w:p w14:paraId="7956F1DB" w14:textId="77777777" w:rsidR="00856BA4" w:rsidRDefault="00856BA4">
      <w:pPr>
        <w:pStyle w:val="a3"/>
      </w:pPr>
      <w:r>
        <w:t xml:space="preserve">　　『寶相』，這是表尊勝，尊貴殊勝。</w:t>
      </w:r>
      <w:r>
        <w:t xml:space="preserve"> </w:t>
      </w:r>
    </w:p>
    <w:p w14:paraId="17894ECE" w14:textId="77777777" w:rsidR="00856BA4" w:rsidRDefault="00856BA4">
      <w:pPr>
        <w:pStyle w:val="a3"/>
      </w:pPr>
      <w:r>
        <w:t xml:space="preserve">　　鈔【相好如寶者，佛有無量相，姑舉一二。目相，如經言：八萬四千清淨寶目；毫相，如經言：琉璃筒；胸相，如經言：紫磨金；肉髻相，如經言：甄叔迦。皆所謂寶相也。】</w:t>
      </w:r>
      <w:r>
        <w:t xml:space="preserve"> </w:t>
      </w:r>
    </w:p>
    <w:p w14:paraId="09A0EC36" w14:textId="77777777" w:rsidR="00856BA4" w:rsidRDefault="00856BA4">
      <w:pPr>
        <w:pStyle w:val="a3"/>
      </w:pPr>
      <w:r>
        <w:t xml:space="preserve">　　『目』是眼睛，『毫』是白毫。比喻都是用七寶來形容。『八萬四千清淨寶目』是《楞嚴經》上說的。</w:t>
      </w:r>
      <w:r>
        <w:t xml:space="preserve"> </w:t>
      </w:r>
    </w:p>
    <w:p w14:paraId="7D929002" w14:textId="77777777" w:rsidR="00856BA4" w:rsidRDefault="00856BA4">
      <w:pPr>
        <w:pStyle w:val="a3"/>
      </w:pPr>
      <w:r>
        <w:t xml:space="preserve">　　演【楞嚴云：由我獲得妙妙聞心，故我能現眾多妙容，乃至二目三目、四目九目，八萬四千清淨寶目，或慈或威，或定或慧，救護眾生得大自在。】</w:t>
      </w:r>
      <w:r>
        <w:t xml:space="preserve"> </w:t>
      </w:r>
    </w:p>
    <w:p w14:paraId="7AAB85FF" w14:textId="77777777" w:rsidR="00856BA4" w:rsidRDefault="00856BA4">
      <w:pPr>
        <w:pStyle w:val="a3"/>
      </w:pPr>
      <w:r>
        <w:t xml:space="preserve">　　這是《楞嚴經》「觀世音菩薩耳根圓通章」的經文，觀世音菩薩說的。《楞嚴》上的觀世音菩薩是圓教初住的地位，《華嚴經》上的觀世音菩薩是第七迴向位的菩薩，《法華經》上的觀音菩薩是等覺菩薩。《楞嚴經》上圓初住的菩薩就有這麼大的能力，應以什麼身說法就能現什麼身，「應以佛身而得度者，即現佛身而為說法」。這是圓初住菩薩就可以用三十二相八十種好這個身分來為眾生說法。江味農居士在《金剛經講義》裡面註解，《金剛經》上講的「諸佛」，就是圓教初住菩薩到究竟佛果，那叫諸佛，因為圓初住就可以示現八相成道。「諸佛」就是指四十一位法身大士，禪宗裡面常講明心見性、見性成佛，圓初住就見性，見性成佛，是這個意思。末後一尊：</w:t>
      </w:r>
      <w:r>
        <w:t xml:space="preserve"> </w:t>
      </w:r>
    </w:p>
    <w:p w14:paraId="21408FC9" w14:textId="77777777" w:rsidR="00856BA4" w:rsidRDefault="00856BA4">
      <w:pPr>
        <w:pStyle w:val="a3"/>
      </w:pPr>
      <w:r>
        <w:t xml:space="preserve">　　疏【淨光者。】</w:t>
      </w:r>
      <w:r>
        <w:t xml:space="preserve"> </w:t>
      </w:r>
    </w:p>
    <w:p w14:paraId="44D8C725" w14:textId="77777777" w:rsidR="00856BA4" w:rsidRDefault="00856BA4">
      <w:pPr>
        <w:pStyle w:val="a3"/>
      </w:pPr>
      <w:r>
        <w:t xml:space="preserve">　　前面六尊都是表修福。修福裡面，「無量壽佛」代表長壽，「無量相佛」代表富貴，「無量幢佛」代表地位高顯，「大光佛」代表具有大智慧。「大明佛」代表他處事待人接物都是理性的，而不是感情的，理性就是智慧，是理智用事，沒有私心；「寶相佛」表眾生心目當中對他的尊重、推崇、仰慕，表的統統都是福德。末後這一尊教給我們修福的方法，大福德要怎樣修？要淨，要光。心要清淨，心地光明，清淨光明，你就能修大福報。修福報非常不容易！</w:t>
      </w:r>
      <w:r>
        <w:t xml:space="preserve"> </w:t>
      </w:r>
    </w:p>
    <w:p w14:paraId="4B5CA7F7" w14:textId="77777777" w:rsidR="00856BA4" w:rsidRDefault="00856BA4">
      <w:pPr>
        <w:pStyle w:val="a3"/>
      </w:pPr>
      <w:r>
        <w:t xml:space="preserve">　　今天上午有人來訪問我，他想做念佛機，想要我們圖書館念佛這個錄音帶，拿去作念佛機的母帶用，這是好事情。他告訴我，他過去做小的佛卡，楞嚴神咒，做觀世音菩薩像，做小小的東西掛在身上的，他做了很多，然後講到版權的事情，因為他們是精心的設計，也想將來自己有版權，不准人家仿造。我就告訴他：你這麼做法，你的福報很小，你只能賺一點小利。我提醒他，我說：你仔細去念《了凡四訓》，六道裡面眾生，包括非想非非想天，福報是一定的，「一飲一啄，莫非前定」，你以為動腦筋很有聰明、很有方法，賺好多錢，其實命中定的，命裡沒有，你一分錢都賺不到，那個冤枉！天天在計算，把你前生修的那點福報都計算光了。福報從哪裡來的？佛跟我們講得很清楚，佛不騙人！你的財富是從財布施得來的，你這一生的財富，是你過去生中修財布施，今生得果報。過去生中沒有修財布施，你這一生就要受貧賤之苦，這個沒有法子，免不了的。本事大，智慧高，沒用處，你貧窮還是要貧窮。從前我的老師方東美先生，那真有智慧。韓戰期間，他很自豪的說：我一個人至少可以抵得十個師的兵力。他有頭腦、有智慧！可是怎麼樣？還是做一個窮教員，拿薪水過日子，買書都買不起。這是前生修慧不修福，他很聰明，沒有福報，生活很</w:t>
      </w:r>
      <w:r>
        <w:t>清苦。所以要得財富，財布施；要得聰明智慧，修法布施；要得健康長壽，修無畏布施。這是佛教給我們，這三種福報是這麼得來的。</w:t>
      </w:r>
      <w:r>
        <w:t xml:space="preserve"> </w:t>
      </w:r>
    </w:p>
    <w:p w14:paraId="3CA47A2F" w14:textId="77777777" w:rsidR="00856BA4" w:rsidRDefault="00856BA4">
      <w:pPr>
        <w:pStyle w:val="a3"/>
      </w:pPr>
      <w:r>
        <w:t xml:space="preserve">　　你做出這個東西真的是功德，幫助多少人念佛得利益；可是版權所有，你這個功德完了，全部都泡湯，變成小小一點福報。這點福報不是今生，前生修的，來生有沒有福報？來生沒有福報。不但沒有福報，我要說真話，你聽了會害怕，那怎麼回事情？你還有罪過，什麼罪過？裨販如來，佛法的東西是要普利一切眾生的，你把它竊盜過來據為己有，拿去做買賣，你的果報在阿鼻地獄，你說多可憐！我說這個話不是嚇唬你，我跟你講真話，將來你墮到地獄，到那個時候講，我那個時候見淨空法師，他都沒有告訴我，害得我這麼苦。我告訴你了，我給你講的是真話。決定不可以有「版權所有，翻印必究」，這兩句話就是閻羅王判你下地獄的罪證，這罪證沒有法子抵賴的。所以，非常的嚴重。為什麼不把心量擴大？做一個真正的佛弟子，幫助佛流通大法，利益眾生，你這個福報無有窮盡。所以他做了不少年，相貌也不好，氣色也不好，身體也多病。我說：你的修行有問題，出了岔路，真正修行如法的，現前就得好的果報，你的相貌一定是一年比一年好，身體一年比一年健康，滿面紅光，應該是這樣才對，你做了那麼多好事。可見得你所做的不是好事，這個要知道。所以心地要清淨、要光明，也就是要理智，要有智慧、理性，你才能真正修到福報。</w:t>
      </w:r>
      <w:r>
        <w:t xml:space="preserve"> </w:t>
      </w:r>
    </w:p>
    <w:p w14:paraId="0CF0338B" w14:textId="77777777" w:rsidR="00856BA4" w:rsidRDefault="00856BA4">
      <w:pPr>
        <w:pStyle w:val="a3"/>
      </w:pPr>
      <w:r>
        <w:t xml:space="preserve">　　他看我們的道場，說我們道場不起眼。我說：我們從民國六十八年道場建立，不斷擴充發展，發展到今天這個樣子。我們比起其他的道場，差遠了！我們道場不拉信徒，不問人要錢，我們守住一個原則：「道場小，開銷少，心安理得」，我們走的是正路。有多餘的力量，替大家修福，我們印經布施，做一切佛教事業，替大家修福。大家送來的錢多，就多做；錢少，就少做；沒錢，就不做！不做最好，不做的時候，我們沒有事情幹，天天念阿彌陀佛，多好。我們是守住這個原則，所以不求發展，心安理得，這個生活過得非常幸福、非常快樂，不背因果。</w:t>
      </w:r>
      <w:r>
        <w:t xml:space="preserve"> </w:t>
      </w:r>
    </w:p>
    <w:p w14:paraId="75F6267F" w14:textId="77777777" w:rsidR="00856BA4" w:rsidRDefault="00856BA4">
      <w:pPr>
        <w:pStyle w:val="a3"/>
      </w:pPr>
      <w:r>
        <w:t xml:space="preserve">　　疏【佛德清淨，發光明故。又其光清淨，名淨光故。】</w:t>
      </w:r>
      <w:r>
        <w:t xml:space="preserve"> </w:t>
      </w:r>
    </w:p>
    <w:p w14:paraId="7F2FCF84" w14:textId="77777777" w:rsidR="00856BA4" w:rsidRDefault="00856BA4">
      <w:pPr>
        <w:pStyle w:val="a3"/>
      </w:pPr>
      <w:r>
        <w:t xml:space="preserve">　　鈔【清淨發光者，有染之智，不發妙光。】</w:t>
      </w:r>
      <w:r>
        <w:t xml:space="preserve"> </w:t>
      </w:r>
    </w:p>
    <w:p w14:paraId="6839050B" w14:textId="77777777" w:rsidR="00856BA4" w:rsidRDefault="00856BA4">
      <w:pPr>
        <w:pStyle w:val="a3"/>
      </w:pPr>
      <w:r>
        <w:t xml:space="preserve">　　什麼叫『有染之智』？「染」就是妄想、煩惱。換句話說，妄想沒破，煩惱沒斷，煩惱是貪瞋痴慢，這個念頭沒有斷，心就不清淨。智慧是從心生出來，不清淨裡面生的智慧是邪智慧，不是正智慧，不是真智慧。邪智慧也能騙人，也會起很大的作用。我們常說「信邪不信正，聽騙不聽勸」，邪智也能迷人於一時，可是終究會拆穿，到後來被人發現受騙上當，人家覺悟，他會回頭，會遠離的，所以凡是邪知見不會長久的。受害的淺深，實在講與他愚迷那個緣有關係，受到淺害就覺悟回頭的，這個人聰明有善根。執迷不悟的，那是迷得深，沒有善根，業障深重的。由此可知，佛法裡面的教學為什麼那樣重視斷煩惱，道理就在此地。「四弘誓願」教給我們修學的次第，先要「煩惱無盡誓願斷」，斷煩惱之後再學法門，「法門無量誓願學」。斷煩惱、學法門，界限在哪裡？斷煩惱要斷到什麼程度才能學法門？照大乘經的標準來講，我們這一生把學法門那個念頭放棄算了，為什麼？不可能達到的。大乘經上的典範就是《華嚴經》善財童子五十三參，善財童子在文殊菩薩會下得根本智，根本智是什麼？就是清淨心。什麼叫清淨心？見思煩惱斷盡了，才有資格出去參學。煩惱真的斷盡，出去參學是「法門無量誓願學」，界限在那裡；見思煩惱沒有斷盡，沒</w:t>
      </w:r>
      <w:r>
        <w:t>有資格出去參學。你要是出去參學，學來的都是邪知邪見，為什麼？你三毒煩惱沒斷，在那裡面攪和，把正見變成邪見，你會把佛所說的想錯，會錯意思，用錯了，這樣子，你往往免不了要造罪業。這是說到真正的標準，《華嚴經》上告訴我們的。可是我們一般凡夫確實達不到這個標準，達不到標準怎麼辦？於是後人就把這個標準再降低一些，實在講降到最低，那個底限也是小乘初果。小乘初果，三界八十八品見惑要斷盡，這個標準已經降得太多，從小乘四果降到初果。如果講四果四向，降了七個階級，那就不能再降，這勉強可以學。但是這個標準，我們這一生當中都做不到，這是老老實實的話。</w:t>
      </w:r>
      <w:r>
        <w:t xml:space="preserve"> </w:t>
      </w:r>
    </w:p>
    <w:p w14:paraId="6E836E34" w14:textId="77777777" w:rsidR="00856BA4" w:rsidRDefault="00856BA4">
      <w:pPr>
        <w:pStyle w:val="a3"/>
      </w:pPr>
      <w:r>
        <w:t xml:space="preserve">　　我們要研教，怎麼辦？真的沒機會。從前我們在台中李老師教講經，我們哪裡叫講經！不是講經，是什麼？講註子。完全依照古人的註子來講，古人註子是文言文寫的，我們用白話口語把它翻譯，在講台上翻譯古人的註解。如果講錯了，他註錯了，他的事情，與我不相干，我們是當翻譯而已。他老人家教我們學講經要用這樣的態度，就沒有過失，為什麼？我們煩惱不能斷，不能開悟！我教大家讀經，開始學佛先把《無量壽經》念三千遍。有人聽錯了意思，說「淨空法師教人，《無量壽經》念三千遍就開悟了」，我沒有說這個話，這是他錯會了意思。我教人念三千遍，實在講是決定開不了悟。開不了悟，為什麼念三千遍？三千遍收心，意思在此地。我們的心太散亂，三千遍經念下來，收斂一些，這是收心的，換句話說，幫助你清淨心。不能達到清淨的標準，總而言之我們已經在做了，如果清淨心需要六十分的標準，我們現在至少有個五分、十分，總不是零分，總有幾分，是這麼個意思。心收斂之後，念佛號容易有感應，也就是容易得力，目的在此地。所以，千萬不能把意思錯會了。</w:t>
      </w:r>
      <w:r>
        <w:t xml:space="preserve"> </w:t>
      </w:r>
    </w:p>
    <w:p w14:paraId="4327C0B8" w14:textId="77777777" w:rsidR="00856BA4" w:rsidRDefault="00856BA4">
      <w:pPr>
        <w:pStyle w:val="a3"/>
      </w:pPr>
      <w:r>
        <w:t xml:space="preserve">　　「淨」是煩惱盡，「光」是智慧現前，煩惱消了，智慧就長。滅一分煩惱，長一分智慧。換句話說，我們煩惱長一分，智慧就減少一分；煩惱減少一分，智慧就增長一分，這是為什麼佛把斷煩惱看得這麼重。「染」就是煩惱，「有染之智」不足以為貴，我們也不要去取，我們一定要先斷煩惱，修清淨心、修平等心，這個重要。真正達到清淨平等，後面一定有覺，那個覺就是智慧。這是在《無量壽經》經題上展示給我們看。</w:t>
      </w:r>
      <w:r>
        <w:t xml:space="preserve"> </w:t>
      </w:r>
    </w:p>
    <w:p w14:paraId="6719282F" w14:textId="77777777" w:rsidR="00856BA4" w:rsidRDefault="00856BA4">
      <w:pPr>
        <w:pStyle w:val="a3"/>
      </w:pPr>
      <w:r>
        <w:t xml:space="preserve">　　鈔【佛德至淨。】</w:t>
      </w:r>
      <w:r>
        <w:t xml:space="preserve"> </w:t>
      </w:r>
    </w:p>
    <w:p w14:paraId="4B278F01" w14:textId="77777777" w:rsidR="00856BA4" w:rsidRDefault="00856BA4">
      <w:pPr>
        <w:pStyle w:val="a3"/>
      </w:pPr>
      <w:r>
        <w:t xml:space="preserve">　　佛的心清淨到極處了。</w:t>
      </w:r>
      <w:r>
        <w:t xml:space="preserve"> </w:t>
      </w:r>
    </w:p>
    <w:p w14:paraId="47A603D6" w14:textId="77777777" w:rsidR="00856BA4" w:rsidRDefault="00856BA4">
      <w:pPr>
        <w:pStyle w:val="a3"/>
      </w:pPr>
      <w:r>
        <w:t xml:space="preserve">　　鈔【出大光明，譬如鏡體清淨，能鑑形故。】</w:t>
      </w:r>
      <w:r>
        <w:t xml:space="preserve"> </w:t>
      </w:r>
    </w:p>
    <w:p w14:paraId="46EE06DA" w14:textId="77777777" w:rsidR="00856BA4" w:rsidRDefault="00856BA4">
      <w:pPr>
        <w:pStyle w:val="a3"/>
      </w:pPr>
      <w:r>
        <w:t xml:space="preserve">　　比喻像一面鏡子，鏡子乾乾淨淨，一絲毫污染都沒有，『鑑』就是照，照外面照得清清楚楚。</w:t>
      </w:r>
      <w:r>
        <w:t xml:space="preserve"> </w:t>
      </w:r>
    </w:p>
    <w:p w14:paraId="3489B86E" w14:textId="77777777" w:rsidR="00856BA4" w:rsidRDefault="00856BA4">
      <w:pPr>
        <w:pStyle w:val="a3"/>
      </w:pPr>
      <w:r>
        <w:t xml:space="preserve">　　鈔【其光清淨者，譬如野燒，亦有光明，比之日月，不名淨故。】</w:t>
      </w:r>
      <w:r>
        <w:t xml:space="preserve"> </w:t>
      </w:r>
    </w:p>
    <w:p w14:paraId="227528A2" w14:textId="77777777" w:rsidR="00856BA4" w:rsidRDefault="00856BA4">
      <w:pPr>
        <w:pStyle w:val="a3"/>
      </w:pPr>
      <w:r>
        <w:t xml:space="preserve">　　野火燒山也有光明，也有火光，但是那個光不清淨，光裡頭有污染，有很多灰塵在裡面，比不上日月的光清淨。</w:t>
      </w:r>
      <w:r>
        <w:t xml:space="preserve"> </w:t>
      </w:r>
    </w:p>
    <w:p w14:paraId="03A48C12" w14:textId="77777777" w:rsidR="00856BA4" w:rsidRDefault="00856BA4">
      <w:pPr>
        <w:pStyle w:val="a3"/>
      </w:pPr>
      <w:r>
        <w:t xml:space="preserve">　　這尊佛是代表修福的要領，要用清淨心、要用智慧才能夠修福。沒有智慧，所修的福是假的，他看錯了。今天有居士來問我，因為他自己身體不好，常常有病、有災難，有人勸他去拜《梁皇懺》，拜《水懺》，打水陸，他都去做了。他問我，好多方法他都去消災，可是災消不掉。一般佛門講「消業障」，我就問他：什麼叫業障？他說不出來。我們學教學這麼多年，不能不清楚。業是什麼？正在造作的時候叫「事」，事做完之後，那個結果就叫「業」。學校念書，念完了，畢業了；還沒有畢業，正在學校念書的時候，你看那個本子，作業薄，他都在造業。業造完，畢業了，離開學校，入社會又開始作業了。在學校裡是有一個很清楚的作業本子，你天天作什麼業，踏進社會，雖然沒有本子，沒有記載，阿賴耶識裡面一筆一筆像電腦一樣統統輸在裡頭，一條也沒有漏掉。你天天在造業，起心動念是造業，口裡面的言語是造業，身體一切動作是造業，身口意都在那裡造業。業，有善、有惡、有無記，造善業有善果，造惡業有惡報，這叫業。我們要想消業障，當然不可能去消善業，總是要把惡業的業障消掉。這個明白了，你去拜《梁皇懺》，拜完之後，是不是一個惡的念頭都沒有？假如《梁皇懺》拜完之後，一個惡念都沒有了，跟人談話，一句髒話、</w:t>
      </w:r>
      <w:r>
        <w:t>壞話都沒有了，那你的業真消掉了。如果拜了之後，心裡還打妄想，還處處想自利損人，你的業沒消掉，不但沒消掉，業還增長，為什麼？拜了《梁皇懺》，花了那麼多錢，花那麼多精神，我的業障沒消掉，不靈，連佛菩薩都怪上，這個罪業不是加重了嗎？愚痴！</w:t>
      </w:r>
      <w:r>
        <w:t xml:space="preserve"> </w:t>
      </w:r>
    </w:p>
    <w:p w14:paraId="5A9E5160" w14:textId="77777777" w:rsidR="00856BA4" w:rsidRDefault="00856BA4">
      <w:pPr>
        <w:pStyle w:val="a3"/>
      </w:pPr>
      <w:r>
        <w:t xml:space="preserve">　　真正明瞭之後，這才真正的懂得，這一句阿彌陀佛真的把我們的業障消掉。我們心裡起個惡念，阿彌陀佛，把這個惡念壓下去，心平靜了；說一句壞話，阿彌陀佛，把這個話壓下去，這就真正叫消業障。久而久之，有個一年半載、二年三年，真的惡念少了，惡的行為少了，善念增長，善的行為增長，這是真正的效果。所以修福，心地不清淨、沒有智慧，不可能修到真正的福報。</w:t>
      </w:r>
      <w:r>
        <w:t xml:space="preserve"> </w:t>
      </w:r>
    </w:p>
    <w:p w14:paraId="06A4AA9E" w14:textId="77777777" w:rsidR="00856BA4" w:rsidRDefault="00856BA4">
      <w:pPr>
        <w:pStyle w:val="a3"/>
      </w:pPr>
      <w:r>
        <w:t xml:space="preserve">　　疏【稱理，則自性清淨不可盡，是西方恆沙佛義。】</w:t>
      </w:r>
      <w:r>
        <w:t xml:space="preserve"> </w:t>
      </w:r>
    </w:p>
    <w:p w14:paraId="76322199" w14:textId="77777777" w:rsidR="00856BA4" w:rsidRDefault="00856BA4">
      <w:pPr>
        <w:pStyle w:val="a3"/>
      </w:pPr>
      <w:r>
        <w:t xml:space="preserve">　　西方這個意思前面說過。</w:t>
      </w:r>
      <w:r>
        <w:t xml:space="preserve"> </w:t>
      </w:r>
    </w:p>
    <w:p w14:paraId="7C3FDF3E" w14:textId="77777777" w:rsidR="00856BA4" w:rsidRDefault="00856BA4">
      <w:pPr>
        <w:pStyle w:val="a3"/>
      </w:pPr>
      <w:r>
        <w:t xml:space="preserve">　　鈔【西方義見前解，良以真如自體，湛若虛空，絕點純清，曾何涯際。】</w:t>
      </w:r>
      <w:r>
        <w:t xml:space="preserve"> </w:t>
      </w:r>
    </w:p>
    <w:p w14:paraId="396446AF" w14:textId="77777777" w:rsidR="00856BA4" w:rsidRDefault="00856BA4">
      <w:pPr>
        <w:pStyle w:val="a3"/>
      </w:pPr>
      <w:r>
        <w:t xml:space="preserve">　　『涯際』是廣大沒有邊際。</w:t>
      </w:r>
      <w:r>
        <w:t xml:space="preserve"> </w:t>
      </w:r>
    </w:p>
    <w:p w14:paraId="56F87679" w14:textId="77777777" w:rsidR="00856BA4" w:rsidRDefault="00856BA4">
      <w:pPr>
        <w:pStyle w:val="a3"/>
      </w:pPr>
      <w:r>
        <w:t xml:space="preserve">　　鈔【纖塵乍起。】</w:t>
      </w:r>
      <w:r>
        <w:t xml:space="preserve"> </w:t>
      </w:r>
    </w:p>
    <w:p w14:paraId="14E5E410" w14:textId="77777777" w:rsidR="00856BA4" w:rsidRDefault="00856BA4">
      <w:pPr>
        <w:pStyle w:val="a3"/>
      </w:pPr>
      <w:r>
        <w:t xml:space="preserve">　　絲毫的塵緣才起來。</w:t>
      </w:r>
      <w:r>
        <w:t xml:space="preserve"> </w:t>
      </w:r>
    </w:p>
    <w:p w14:paraId="526B0710" w14:textId="77777777" w:rsidR="00856BA4" w:rsidRDefault="00856BA4">
      <w:pPr>
        <w:pStyle w:val="a3"/>
      </w:pPr>
      <w:r>
        <w:t xml:space="preserve">　　鈔【佛滅多時。】</w:t>
      </w:r>
      <w:r>
        <w:t xml:space="preserve"> </w:t>
      </w:r>
    </w:p>
    <w:p w14:paraId="6EFAD510" w14:textId="77777777" w:rsidR="00856BA4" w:rsidRDefault="00856BA4">
      <w:pPr>
        <w:pStyle w:val="a3"/>
      </w:pPr>
      <w:r>
        <w:t xml:space="preserve">　　『佛』就是覺性，一個妄念起來，我們的覺性就迷了。</w:t>
      </w:r>
      <w:r>
        <w:t xml:space="preserve"> </w:t>
      </w:r>
    </w:p>
    <w:p w14:paraId="27CCC85E" w14:textId="77777777" w:rsidR="00856BA4" w:rsidRDefault="00856BA4">
      <w:pPr>
        <w:pStyle w:val="a3"/>
      </w:pPr>
      <w:r>
        <w:t xml:space="preserve">　　鈔【心垢頓除，古佛隨現。】</w:t>
      </w:r>
      <w:r>
        <w:t xml:space="preserve"> </w:t>
      </w:r>
    </w:p>
    <w:p w14:paraId="762F73DE" w14:textId="77777777" w:rsidR="00856BA4" w:rsidRDefault="00856BA4">
      <w:pPr>
        <w:pStyle w:val="a3"/>
      </w:pPr>
      <w:r>
        <w:t xml:space="preserve">　　『古佛』就是自性，就是自己本人。只要心清淨，清淨到極處，像此地的比喻，『絕點純清』，清淨到極處，自性無量無邊的智慧、無量無邊的功德統統現前了。成佛成的是什麼佛？自性佛。佛在《華嚴》、《圓覺》上講的，「一切眾生本來成佛」，成的是本來佛。請看經文：</w:t>
      </w:r>
      <w:r>
        <w:t xml:space="preserve"> </w:t>
      </w:r>
    </w:p>
    <w:p w14:paraId="157D14EC" w14:textId="77777777" w:rsidR="00856BA4" w:rsidRDefault="00856BA4">
      <w:pPr>
        <w:pStyle w:val="a3"/>
      </w:pPr>
      <w:r>
        <w:t xml:space="preserve">　　經【各於其國。出廣長舌相。遍覆三千大千世界。說誠實言。汝等眾生。當信是稱讚不可思議功德一切諸佛所護念經。】</w:t>
      </w:r>
      <w:r>
        <w:t xml:space="preserve"> </w:t>
      </w:r>
    </w:p>
    <w:p w14:paraId="7A984C37" w14:textId="77777777" w:rsidR="00856BA4" w:rsidRDefault="00856BA4">
      <w:pPr>
        <w:pStyle w:val="a3"/>
      </w:pPr>
      <w:r>
        <w:t xml:space="preserve">　　這個意思跟前面一樣。我們每讀這個經文都受很深的感動，佛對我們無盡的慈悲，給我們提出最真誠的忠告，我們一定要相信，不辜負佛陀對我們的護念。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8A5F" w14:textId="77777777" w:rsidR="00856BA4" w:rsidRDefault="00856BA4" w:rsidP="00856BA4">
      <w:r>
        <w:separator/>
      </w:r>
    </w:p>
  </w:endnote>
  <w:endnote w:type="continuationSeparator" w:id="0">
    <w:p w14:paraId="54B572B6" w14:textId="77777777" w:rsidR="00856BA4" w:rsidRDefault="00856BA4" w:rsidP="00856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AF8A" w14:textId="77777777" w:rsidR="00856BA4" w:rsidRDefault="00856BA4" w:rsidP="00856BA4">
      <w:r>
        <w:separator/>
      </w:r>
    </w:p>
  </w:footnote>
  <w:footnote w:type="continuationSeparator" w:id="0">
    <w:p w14:paraId="13E27970" w14:textId="77777777" w:rsidR="00856BA4" w:rsidRDefault="00856BA4" w:rsidP="00856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A4"/>
    <w:rsid w:val="00856B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196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B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B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B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B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1522</Words>
  <Characters>8680</Characters>
  <Application>Microsoft Office Word</Application>
  <DocSecurity>0</DocSecurity>
  <Lines>72</Lines>
  <Paragraphs>20</Paragraphs>
  <ScaleCrop>false</ScaleCrop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