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EEB1F" w14:textId="77777777" w:rsidR="009931E0" w:rsidRDefault="009931E0">
      <w:r>
        <w:t>無文字稿</w:t>
      </w:r>
    </w:p>
    <w:p w14:paraId="2FFEFDDF" w14:textId="77777777" w:rsidR="009931E0" w:rsidRDefault="009931E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25D2F" w14:textId="77777777" w:rsidR="009931E0" w:rsidRDefault="009931E0" w:rsidP="009931E0">
      <w:r>
        <w:separator/>
      </w:r>
    </w:p>
  </w:endnote>
  <w:endnote w:type="continuationSeparator" w:id="0">
    <w:p w14:paraId="2AB669B9" w14:textId="77777777" w:rsidR="009931E0" w:rsidRDefault="009931E0" w:rsidP="00993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262CE" w14:textId="77777777" w:rsidR="009931E0" w:rsidRDefault="009931E0" w:rsidP="009931E0">
      <w:r>
        <w:separator/>
      </w:r>
    </w:p>
  </w:footnote>
  <w:footnote w:type="continuationSeparator" w:id="0">
    <w:p w14:paraId="18B51C96" w14:textId="77777777" w:rsidR="009931E0" w:rsidRDefault="009931E0" w:rsidP="009931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1E0"/>
    <w:rsid w:val="009931E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0D64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31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31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31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31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