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40CA" w14:textId="77777777" w:rsidR="00434BB8" w:rsidRDefault="00434BB8">
      <w:r>
        <w:t>無文字稿</w:t>
      </w:r>
    </w:p>
    <w:p w14:paraId="584252A2" w14:textId="77777777" w:rsidR="00434BB8" w:rsidRDefault="00434BB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8ADD" w14:textId="77777777" w:rsidR="00434BB8" w:rsidRDefault="00434BB8" w:rsidP="00434BB8">
      <w:r>
        <w:separator/>
      </w:r>
    </w:p>
  </w:endnote>
  <w:endnote w:type="continuationSeparator" w:id="0">
    <w:p w14:paraId="74FDD11B" w14:textId="77777777" w:rsidR="00434BB8" w:rsidRDefault="00434BB8" w:rsidP="0043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E7FE" w14:textId="77777777" w:rsidR="00434BB8" w:rsidRDefault="00434BB8" w:rsidP="00434BB8">
      <w:r>
        <w:separator/>
      </w:r>
    </w:p>
  </w:footnote>
  <w:footnote w:type="continuationSeparator" w:id="0">
    <w:p w14:paraId="64E6A53D" w14:textId="77777777" w:rsidR="00434BB8" w:rsidRDefault="00434BB8" w:rsidP="00434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B8"/>
    <w:rsid w:val="00434B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165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4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4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4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4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