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203E0" w14:textId="77777777" w:rsidR="00FC3BB3" w:rsidRDefault="00FC3BB3">
      <w:r>
        <w:t>中華傳統文化代表作「四書」簡介</w:t>
      </w:r>
      <w:r>
        <w:t>——</w:t>
      </w:r>
      <w:r>
        <w:t xml:space="preserve">二Ｏ一七年倫敦祭祖大典談話　　（共一集）　　</w:t>
      </w:r>
      <w:r>
        <w:t>2017/6/10</w:t>
      </w:r>
      <w:r>
        <w:t xml:space="preserve">　　英國倫敦</w:t>
      </w:r>
      <w:r>
        <w:t>ExCel</w:t>
      </w:r>
      <w:r>
        <w:t>國際會展中心　　檔名：</w:t>
      </w:r>
      <w:r>
        <w:t xml:space="preserve">32-232-0001 </w:t>
      </w:r>
    </w:p>
    <w:p w14:paraId="0EAB68D1" w14:textId="77777777" w:rsidR="00FC3BB3" w:rsidRDefault="00FC3BB3">
      <w:pPr>
        <w:pStyle w:val="a3"/>
      </w:pPr>
      <w:r>
        <w:t xml:space="preserve">　　尊敬的諸位僑領、諸位嘉賓、諸位大德：大家好！</w:t>
      </w:r>
      <w:r>
        <w:t xml:space="preserve"> </w:t>
      </w:r>
    </w:p>
    <w:p w14:paraId="60E0D57E" w14:textId="77777777" w:rsidR="00FC3BB3" w:rsidRDefault="00FC3BB3">
      <w:pPr>
        <w:pStyle w:val="a3"/>
      </w:pPr>
      <w:r>
        <w:t xml:space="preserve">　　時間過得很快，記得去年六月，我們也在倫敦這個地方舉行祭祖大典，轉眼之間，一年的時間已經過去了。在座的增加了很多新面孔，很高興有這麼多人共襄盛舉，一起來祭祀世界各族萬姓祖先。我們希望每年都能夠在這裡舉辦祭祖大典，緬懷祖先恩德，提倡孝道。近幾年來，我們在世界各地提倡祭祖，除了英國和香港之外，還有澳洲、新加坡、馬來西亞。祭祖大典從宏觀方面來說，能夠促進全人類的團結，增進全人類的福祉，這個因緣殊勝無比！</w:t>
      </w:r>
      <w:r>
        <w:t xml:space="preserve"> </w:t>
      </w:r>
    </w:p>
    <w:p w14:paraId="2C6B2C20" w14:textId="77777777" w:rsidR="00FC3BB3" w:rsidRDefault="00FC3BB3">
      <w:pPr>
        <w:pStyle w:val="a3"/>
      </w:pPr>
      <w:r>
        <w:t xml:space="preserve">　　世界各族的祖先都留下了珍貴的文化遺產給後代子孫，令我們非常感恩。在今天交通進步、通訊發達的時代，地球變成一個村、變成了一家，使得我們能夠分享各族祖先的智慧與經驗的遺產，加以運用，更好的共同經營這個地球村、地球家。藉著今天倫敦祭祖大典的機會，我想跟大家分享中華傳統文化代表作之「四書」的簡介，希望有助於東西文化的交流互鑒，促進社會和諧與世界和平。</w:t>
      </w:r>
      <w:r>
        <w:t xml:space="preserve"> </w:t>
      </w:r>
    </w:p>
    <w:p w14:paraId="268889F0" w14:textId="77777777" w:rsidR="00FC3BB3" w:rsidRDefault="00FC3BB3">
      <w:pPr>
        <w:pStyle w:val="a3"/>
      </w:pPr>
      <w:r>
        <w:t xml:space="preserve">　　中華傳統文化以儒釋道三家為代表，而「四書」則是儒家的代表。「四書」在從前是中國人必讀之書。「四書」開篇的幾句話都是最關鍵的話，是全書的宗旨，所以底下我就以「四書」的開篇第一章來進行介紹。</w:t>
      </w:r>
      <w:r>
        <w:t xml:space="preserve"> </w:t>
      </w:r>
    </w:p>
    <w:p w14:paraId="5F208C82" w14:textId="77777777" w:rsidR="00FC3BB3" w:rsidRDefault="00FC3BB3">
      <w:pPr>
        <w:pStyle w:val="a3"/>
      </w:pPr>
      <w:r>
        <w:t xml:space="preserve">　　《大學》開篇簡介</w:t>
      </w:r>
      <w:r>
        <w:t xml:space="preserve"> </w:t>
      </w:r>
    </w:p>
    <w:p w14:paraId="7EBB4CA3" w14:textId="77777777" w:rsidR="00FC3BB3" w:rsidRDefault="00FC3BB3">
      <w:pPr>
        <w:pStyle w:val="a3"/>
      </w:pPr>
      <w:r>
        <w:t xml:space="preserve">　　《大學》一開頭就說：「大學之道，在明明德，在親民，在止於至善。」這裡講的「明德」，就是《三字經》上所說的「人之初，性本善」，也是佛法裡面所講的自性。「親民」的意思就是博愛大眾，在佛法講的是慈悲。「明明德」和「親民」都做到圓滿，就是「止於至善」。明德是大人之學，大道之體，本體；親民是相，現象；止於至善是作用，是用。明明德、親民、止於至善這三句話，把大人之學，體、相、用都說明白了，跟大乘佛法都能相通。</w:t>
      </w:r>
      <w:r>
        <w:t xml:space="preserve"> </w:t>
      </w:r>
    </w:p>
    <w:p w14:paraId="7277FB41" w14:textId="77777777" w:rsidR="00FC3BB3" w:rsidRDefault="00FC3BB3">
      <w:pPr>
        <w:pStyle w:val="a3"/>
      </w:pPr>
      <w:r>
        <w:t xml:space="preserve">　　現在人們的情況怎麼樣？現在我們的明德不明。所以老祖宗聰明，在「明德」上頭加上一個「明」字，這個「明」字是動詞，希望把我們的明德恢復光明；這是教育的目的，要恢復明德。以佛法來講，這是屬於自利，也就是要成就自己的德行與能力。恢復明德的方法就是要斷煩惱；如果煩惱不斷，明德就沒有辦法恢復。自利之後一定要利他，親民是利他，幫助眾生恢復自性的明德，然後才能止於至善，達到善的極處，究竟圓滿。誰做到止於至善？孔子做到了，老子做到了，都是止於至善的好榜樣。以上是《大學》的總綱領。</w:t>
      </w:r>
      <w:r>
        <w:t xml:space="preserve"> </w:t>
      </w:r>
    </w:p>
    <w:p w14:paraId="7FEED822" w14:textId="77777777" w:rsidR="00FC3BB3" w:rsidRDefault="00FC3BB3">
      <w:pPr>
        <w:pStyle w:val="a3"/>
      </w:pPr>
      <w:r>
        <w:t xml:space="preserve">　　綱領說出來之後，就要教方法。如何才能夠做到明明德、親民、止於至善？第一個要「知止」，也就是說，在這一生當中，你要有一個目標。每個人的人生目標不相同，但是這裡頭有個原則：無論從事哪一種行業，一定要專精，這就是知止。「知止而后有定」，目標確定之後，心就有固定的方向，不會朝三暮四；「定而后能靜」，方向確定之後，你才能靜得下來；「靜而后能安」，靜下來之後，你的心就安定；「安而后能慮」，心安定之後，智慧就生起來了；「慮而后能得」，智慧開了之後，</w:t>
      </w:r>
      <w:r>
        <w:lastRenderedPageBreak/>
        <w:t>你就得到成就。這個「得」是得什麼？得明明德、得親民、得止於至善，這些境界你都能夠得到。</w:t>
      </w:r>
      <w:r>
        <w:t xml:space="preserve"> </w:t>
      </w:r>
    </w:p>
    <w:p w14:paraId="08E6835F" w14:textId="77777777" w:rsidR="00FC3BB3" w:rsidRDefault="00FC3BB3">
      <w:pPr>
        <w:pStyle w:val="a3"/>
      </w:pPr>
      <w:r>
        <w:t xml:space="preserve">　　綱領和方法都知道了，修行從哪裡下手？從「格物」下手。「物」是什麼？是物欲，是欲望。世間人常講的「欲海難填」，你只要有欲望，你就不能止。「格」是格鬥，要跟欲望格鬥，要把欲望克制住。欲望是什麼？貪瞋痴慢、自私自利、名聞利養、五欲六塵的享受。凡人的欲望是無止境的。</w:t>
      </w:r>
      <w:r>
        <w:t xml:space="preserve"> </w:t>
      </w:r>
    </w:p>
    <w:p w14:paraId="0E4A8019" w14:textId="77777777" w:rsidR="00FC3BB3" w:rsidRDefault="00FC3BB3">
      <w:pPr>
        <w:pStyle w:val="a3"/>
      </w:pPr>
      <w:r>
        <w:t xml:space="preserve">　　「物格而后知至」，革除欲望之後，本有的智慧才能開顯出來。格物是破煩惱障，致知是破所知障，這兩種障礙去掉之後，你的意才誠、心才正；誠意就是直心、就是至誠心，正心就是深心、大悲心。然後就能夠修身、齊家、治國、平天下，就是親民和止於至善的功夫、效果就出來了。</w:t>
      </w:r>
      <w:r>
        <w:t xml:space="preserve"> </w:t>
      </w:r>
    </w:p>
    <w:p w14:paraId="5B20F57B" w14:textId="77777777" w:rsidR="00FC3BB3" w:rsidRDefault="00FC3BB3">
      <w:pPr>
        <w:pStyle w:val="a3"/>
      </w:pPr>
      <w:r>
        <w:t xml:space="preserve">　　《中庸》開篇簡介</w:t>
      </w:r>
      <w:r>
        <w:t xml:space="preserve"> </w:t>
      </w:r>
    </w:p>
    <w:p w14:paraId="1A764494" w14:textId="77777777" w:rsidR="00FC3BB3" w:rsidRDefault="00FC3BB3">
      <w:pPr>
        <w:pStyle w:val="a3"/>
      </w:pPr>
      <w:r>
        <w:t xml:space="preserve">　　《中庸》開宗明義講「天命之謂性，率性之謂道，修道之謂教」。什麼叫天命？本有的真心是天命，天是自然的、固有的。我們現前一念心性，這個真心本性是遍法界的，充滿整個宇宙，不生不滅，無有動搖，所謂「豎窮三際，橫遍十方」。三際是講的時間，過去、現在、未來，十方是講的空間；在無盡的時空裡面，心性沒有一處不遍滿，這就是《中庸》裡面講的性。</w:t>
      </w:r>
      <w:r>
        <w:t xml:space="preserve"> </w:t>
      </w:r>
    </w:p>
    <w:p w14:paraId="4631B3E3" w14:textId="77777777" w:rsidR="00FC3BB3" w:rsidRDefault="00FC3BB3">
      <w:pPr>
        <w:pStyle w:val="a3"/>
      </w:pPr>
      <w:r>
        <w:t xml:space="preserve">　　「率性之謂道」，率性是講眾生有感，自性就有應。自性的大用就是能知能覺，見聞覺知，所以「感而遂通」，有感就有應。這個感應，佛法裡稱之為因果。這個感是什麼？起心動念是感；應，境界現前就是應。因果、感應相續循環這個理就叫做「道」，那麼就因果來講，善因感善果，惡因感惡報，這個是絲毫不爽，一點也不會差錯的。這是怎麼來的？本來就是這樣，自然而然的，這叫「道」，如是因就得如是果。</w:t>
      </w:r>
      <w:r>
        <w:t xml:space="preserve"> </w:t>
      </w:r>
    </w:p>
    <w:p w14:paraId="7BCEE84C" w14:textId="77777777" w:rsidR="00FC3BB3" w:rsidRDefault="00FC3BB3">
      <w:pPr>
        <w:pStyle w:val="a3"/>
      </w:pPr>
      <w:r>
        <w:t xml:space="preserve">　　「修道之謂教」，明瞭因果法則，你就依循著因果而修，斷惡修善，種善因得善果，最後你的果才能圓滿。種圓滿的因就有圓滿的果，這種修德跟自性的性德圓融成一體，所謂「性修不二」，這叫聖人之教，聖人的教誨。《中庸》講的理極為深廣，教導我們依照自性的道而行中和。所謂「致中和，天地位焉，萬物育焉」，能夠行中和之道，天地萬物就會處在自然和諧的狀態。《中庸》所講的道理是「四書」所依據的基本原理；不僅是「四書」，乃至整個聖賢教育，都是以這種吾人本善之本性為體的。從這裡可以看到，儒家的學問跟佛家所說的明心見性，都不外乎是讓我們恢復、回歸自己本有的明德、佛性而已。</w:t>
      </w:r>
      <w:r>
        <w:t xml:space="preserve"> </w:t>
      </w:r>
    </w:p>
    <w:p w14:paraId="4BB2ADD6" w14:textId="77777777" w:rsidR="00FC3BB3" w:rsidRDefault="00FC3BB3">
      <w:pPr>
        <w:pStyle w:val="a3"/>
      </w:pPr>
      <w:r>
        <w:t xml:space="preserve">　　如何開始修道？印光大師有一段話說：「其下手最親切處，在於格物慎獨，克己復禮，主敬存誠。」「格物」就是格除物欲，「慎獨」是自己一個人獨處的時候也不放肆、也不隨便，還是認真格除自己內心的欲望，以期達到至善。這種慎獨的功夫很重要，能夠慎獨才會有誠意正心。「克己復禮」，「克己」是克服自己的習氣毛病，把自己的惡行、惡語、惡念格除乾淨；「復禮」是遵循古聖先賢的教誨。這些教誨不是古聖先賢故意弄出來、製造出來禁錮我們、規範我們的，這些教誨都是講我們心性中本有的性德，只是我們現在不能恢復性德，也就是不能明明德，就不得不先依靠聖賢教誨來修行。等到有一天能夠恢復明德，那你所做的無一不跟聖賢教誨相應，那時</w:t>
      </w:r>
      <w:r>
        <w:lastRenderedPageBreak/>
        <w:t>候聖賢教誨就沒用處了，全是你自己的心行。「主敬存誠」，就是你心中要有誠敬，聖賢學問是從誠敬入手。</w:t>
      </w:r>
      <w:r>
        <w:t xml:space="preserve"> </w:t>
      </w:r>
    </w:p>
    <w:p w14:paraId="20C3B8E5" w14:textId="77777777" w:rsidR="00FC3BB3" w:rsidRDefault="00FC3BB3">
      <w:pPr>
        <w:pStyle w:val="a3"/>
      </w:pPr>
      <w:r>
        <w:t xml:space="preserve">　　《論語》開篇簡介</w:t>
      </w:r>
      <w:r>
        <w:t xml:space="preserve"> </w:t>
      </w:r>
    </w:p>
    <w:p w14:paraId="0F98EDFB" w14:textId="77777777" w:rsidR="00FC3BB3" w:rsidRDefault="00FC3BB3">
      <w:pPr>
        <w:pStyle w:val="a3"/>
      </w:pPr>
      <w:r>
        <w:t xml:space="preserve">　　《論語》裡面第一篇，孔老夫子說：「學而時習之，不亦說乎？」這是講學習聖賢教育的喜悅。古人讀書是享受，讀書快樂！現在人讀書多苦，是苦差事。為什麼古人讀書是樂事？因為古人讀書明理之後能變化氣質。宇宙人生、過去未來他都明白了；不但明白，而且把他所讀的書變成自己的思想見解、生活行為，他當然快樂！佛法亦如是，把我們所修學的經論統統變成自己實際的生活行為，這就快樂，這才有法喜。如果經典是經典，生活是生活，根本不相干，這裡面怎麼能產生法喜？這是不可能的。所以所學的佛法一定要把它消化，所謂的消化，就是把它變成自己的理念、自己的見解、自己的生活行為；「化」是變化，要變化自己的氣質，這很重要。</w:t>
      </w:r>
      <w:r>
        <w:t xml:space="preserve"> </w:t>
      </w:r>
    </w:p>
    <w:p w14:paraId="78EE5FEA" w14:textId="77777777" w:rsidR="00FC3BB3" w:rsidRDefault="00FC3BB3">
      <w:pPr>
        <w:pStyle w:val="a3"/>
      </w:pPr>
      <w:r>
        <w:t xml:space="preserve">　　「學而時習之，不亦說乎？」「習」就是要把你所學的應用到生活上，變成自己的生活習慣，這樣就會有法喜。「說」跟下面的「悅」字相同，喜悅，也就是法喜。法喜是對身心最好的滋養，能使人健康長壽，不病不老。法喜是修法相應時，自然而產生的一種喜悅，這個喜悅與外面境界的刺激不相關。我們一般人講苦樂，樂跟苦是相對的，都是受外面刺激而生的，順自己的意思，愉樂就現前；違背自己的意思就會感到痛苦，苦惱就現前。法喜不必依賴外面境界的刺激，它是從內心裡頭自然流露出來的。法喜當然有淺深不同，隨著你的功夫修養加深，隨著你的境界提升，法喜的程度都有不同。法喜並不是學佛才有，世間法裡面也有。為什麼？因為心清淨的時候就有法喜。這種從內心湧出的喜悅能夠達到很深，所以佛法裡面常說「法喜充滿」。</w:t>
      </w:r>
      <w:r>
        <w:t xml:space="preserve"> </w:t>
      </w:r>
    </w:p>
    <w:p w14:paraId="6BE29AE0" w14:textId="77777777" w:rsidR="00FC3BB3" w:rsidRDefault="00FC3BB3">
      <w:pPr>
        <w:pStyle w:val="a3"/>
      </w:pPr>
      <w:r>
        <w:t xml:space="preserve">　　第二句也很重要，「有朋自遠方來，不亦樂乎」，「朋」是志同道合的同學或朋友。經常不斷的有同學在一起，互相切磋琢磨，這就不容易退轉。我們很難常常跟老師在一起，跟同學就可以常常在一起。跟老師不大好意思辯論，有時縱然不認同老師所說的話，也不敢爭辯；跟同學就可以辯論，那就無所謂。所以要想道業成就，同學比什麼都重要。老師是指路，所謂「一日為師」，指出一條明路給你走，但是路很長，必須自己去走。如果是一個人走，很孤單；如果有幾個志同道合的同學，則可以結伴同行，互相激勵。菩提道上也不例外，一定要有同參道友，至少一個星期要有一次聚會。借不到道場的話，在自己家裡也行，每星期聚會一次，研究討論佛法，這個星期在張三家，下個星期在李四家。在家裡研究討論還有其他的好處，如果你的家人不信佛，平常討厭你學佛，但是看到你的朋友來了，當然不好意思得罪朋友。你們在高談闊論佛法的時候，他在一旁聽到了，可能會覺得佛法有道理，這就把家人也度了。如此，單靠自己度不了家人，就找一些同學來度家人。家裡的人度了，漸漸的鄰居也會得度，這是自利利他。所以學佛，不能一個人孤孤單單在那裡學，閉門造車，那很痛苦，法喜生不起來。所以《論語》把這兩句話擺在最前面，用意非常</w:t>
      </w:r>
      <w:r>
        <w:t>深！這是講初發心，如何保持法喜，保持精進不懈。</w:t>
      </w:r>
      <w:r>
        <w:t xml:space="preserve"> </w:t>
      </w:r>
    </w:p>
    <w:p w14:paraId="6F5C81C7" w14:textId="77777777" w:rsidR="00FC3BB3" w:rsidRDefault="00FC3BB3">
      <w:pPr>
        <w:pStyle w:val="a3"/>
      </w:pPr>
      <w:r>
        <w:t xml:space="preserve">　　《孟子》開篇簡介</w:t>
      </w:r>
      <w:r>
        <w:t xml:space="preserve"> </w:t>
      </w:r>
    </w:p>
    <w:p w14:paraId="4AEB999E" w14:textId="77777777" w:rsidR="00FC3BB3" w:rsidRDefault="00FC3BB3">
      <w:pPr>
        <w:pStyle w:val="a3"/>
      </w:pPr>
      <w:r>
        <w:t xml:space="preserve">　　《孟子》第一篇是孟子去見梁惠王，梁惠王見到他，頭一句話就問：「先生，你到我的國家來，能夠帶給我們什麼樣的好處、利益？」孟子回答得很好：「王何必曰利？亦有仁義而已矣。」孟子主張力行仁義，不願意談論利益。談到最後，結論是：「上下交征利而國危矣」，「上」是君王，「下」是百姓，從上到下都在追求功利，你的國家就很危險了。諸位想想，一個家庭裡面，如果夫妻、父子、兒女都在互相競爭利益，這個家庭還成一個家嗎？就不成為一個家了。如果一個國，上下都在競爭利益，這個社會還會安寧嗎？今天最大的麻煩在哪裡？全世界的教育都是教人競爭，不擇手段的競爭，你說這怎麼辦？大家不講道義，只著重功利，有利是朋友，沒有利是敵人；有利就聯手，沒有利就消滅對方，這是禍患無窮的做法。今天不只是「上下交征利而國危矣」，而是舉世之人都在競爭財利，舉世危矣！如果只是一個國家遭受危難，還有別的國家在，我們還可以移民，還可以避免；今天全世界都遭受危難，你說這個事情多麼可怕！</w:t>
      </w:r>
      <w:r>
        <w:t xml:space="preserve"> </w:t>
      </w:r>
    </w:p>
    <w:p w14:paraId="4B7112A5" w14:textId="77777777" w:rsidR="00FC3BB3" w:rsidRDefault="00FC3BB3">
      <w:pPr>
        <w:pStyle w:val="a3"/>
      </w:pPr>
      <w:r>
        <w:t xml:space="preserve">　　要挽回這個劫運，一定要從人心開始，所以孟子強調，一定要講求仁義道德。那就是要把教育擺在第一位，這個教育是倫理教育、道德教育、因果教育和聖賢教育。推行這四種普世教育，這個世界才有救。</w:t>
      </w:r>
      <w:r>
        <w:t xml:space="preserve"> </w:t>
      </w:r>
    </w:p>
    <w:p w14:paraId="4BE53263" w14:textId="77777777" w:rsidR="00FC3BB3" w:rsidRDefault="00FC3BB3">
      <w:pPr>
        <w:pStyle w:val="a3"/>
      </w:pPr>
      <w:r>
        <w:t xml:space="preserve">　　「四書」能夠促進世界和平</w:t>
      </w:r>
      <w:r>
        <w:t xml:space="preserve"> </w:t>
      </w:r>
    </w:p>
    <w:p w14:paraId="32CACFC4" w14:textId="77777777" w:rsidR="00FC3BB3" w:rsidRDefault="00FC3BB3">
      <w:pPr>
        <w:pStyle w:val="a3"/>
      </w:pPr>
      <w:r>
        <w:t xml:space="preserve">　　由上述簡介可以知道，「四書」包含的內容極其廣泛、深刻，是中華傳統文化精華的精華，其重要性非比尋常，稱之為中國人的「聖經」亦不為過。</w:t>
      </w:r>
      <w:r>
        <w:t xml:space="preserve"> </w:t>
      </w:r>
    </w:p>
    <w:p w14:paraId="299156D7" w14:textId="77777777" w:rsidR="00FC3BB3" w:rsidRDefault="00FC3BB3">
      <w:pPr>
        <w:pStyle w:val="a3"/>
      </w:pPr>
      <w:r>
        <w:t xml:space="preserve">　　宋太祖趙匡胤的宰相趙普說：「半部《論語》治天下。」半部《論語》就能治理天下，何況「四書」！「四書」不但對古代社會做出重大的貢獻，對現代社會也具有積極的指導意義，能使個人身心安樂，家庭美滿，事業順利成功，社會安定和諧，國家富強康樂，世界永續和平。</w:t>
      </w:r>
      <w:r>
        <w:t xml:space="preserve"> </w:t>
      </w:r>
    </w:p>
    <w:p w14:paraId="47BD3844" w14:textId="77777777" w:rsidR="00FC3BB3" w:rsidRDefault="00FC3BB3">
      <w:pPr>
        <w:pStyle w:val="a3"/>
      </w:pPr>
      <w:r>
        <w:t xml:space="preserve">　　今天我們發大心，希望化解衝突，促進和諧，正如宋朝大儒張載所說的：「為天地立心，為生民立命；為往聖繼絕學，為萬世開太平。」要達到這樣偉大的使命，就必須學習「四書」，認真落實。</w:t>
      </w:r>
      <w:r>
        <w:t xml:space="preserve"> </w:t>
      </w:r>
    </w:p>
    <w:p w14:paraId="41247174" w14:textId="77777777" w:rsidR="00FC3BB3" w:rsidRDefault="00FC3BB3">
      <w:pPr>
        <w:pStyle w:val="a3"/>
      </w:pPr>
      <w:r>
        <w:t xml:space="preserve">　　祭祖大典提醒我們要將老祖宗的文化遺產發揚光大，將東西方優秀的傳統文化振興起來。如果我們能以老祖宗的智慧和經驗來幫助現代人解決問題，這個世界將順利的走向安定和平。</w:t>
      </w:r>
      <w:r>
        <w:t xml:space="preserve"> </w:t>
      </w:r>
    </w:p>
    <w:p w14:paraId="2E21466F" w14:textId="77777777" w:rsidR="00FC3BB3" w:rsidRDefault="00FC3BB3">
      <w:pPr>
        <w:pStyle w:val="a3"/>
      </w:pPr>
      <w:r>
        <w:t xml:space="preserve">　　最後，祝福大家身心健康，吉祥如意！祝福世界安定和諧、永續大同！謝謝大家！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49381" w14:textId="77777777" w:rsidR="00FC3BB3" w:rsidRDefault="00FC3BB3" w:rsidP="00FC3BB3">
      <w:r>
        <w:separator/>
      </w:r>
    </w:p>
  </w:endnote>
  <w:endnote w:type="continuationSeparator" w:id="0">
    <w:p w14:paraId="0E79ED28" w14:textId="77777777" w:rsidR="00FC3BB3" w:rsidRDefault="00FC3BB3" w:rsidP="00FC3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318AA" w14:textId="77777777" w:rsidR="00FC3BB3" w:rsidRDefault="00FC3BB3" w:rsidP="00FC3BB3">
      <w:r>
        <w:separator/>
      </w:r>
    </w:p>
  </w:footnote>
  <w:footnote w:type="continuationSeparator" w:id="0">
    <w:p w14:paraId="71614611" w14:textId="77777777" w:rsidR="00FC3BB3" w:rsidRDefault="00FC3BB3" w:rsidP="00FC3B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BB3"/>
    <w:rsid w:val="00F20C87"/>
    <w:rsid w:val="00FC3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29133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3B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3B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3B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3B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698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