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ED64" w14:textId="77777777" w:rsidR="00F13583" w:rsidRDefault="00F13583">
      <w:r>
        <w:t xml:space="preserve">宗教交流晚宴講話　　（共一集）　　</w:t>
      </w:r>
      <w:r>
        <w:t>2014/5/20</w:t>
      </w:r>
      <w:r>
        <w:t xml:space="preserve">　　印尼雅加達</w:t>
      </w:r>
      <w:r>
        <w:t>Jl.MH.Thamrin</w:t>
      </w:r>
      <w:r>
        <w:t>宗教部辦事處　　檔名：</w:t>
      </w:r>
      <w:r>
        <w:t xml:space="preserve">32-057-0001 </w:t>
      </w:r>
    </w:p>
    <w:p w14:paraId="76DA04E5" w14:textId="77777777" w:rsidR="00F13583" w:rsidRDefault="00F13583">
      <w:pPr>
        <w:pStyle w:val="a3"/>
      </w:pPr>
      <w:r>
        <w:t xml:space="preserve">　　尊敬的部長、副部長，諸位宗教領袖、諸位大德、諸位朋友們，大家晚上好！</w:t>
      </w:r>
      <w:r>
        <w:t xml:space="preserve"> </w:t>
      </w:r>
    </w:p>
    <w:p w14:paraId="24FAB0CA" w14:textId="77777777" w:rsidR="00F13583" w:rsidRDefault="00F13583">
      <w:pPr>
        <w:pStyle w:val="a3"/>
      </w:pPr>
      <w:r>
        <w:t xml:space="preserve">　　我們剛才聽了部長的說話，我們心中非常感到安慰，確實我們有共同的理念、共同的想法。宗教是人類決定不能少的，先有宗教後有文明，如果沒有宗教，文明的根就沒有了。宗教是什麼？中國文字宗教的定義，宗有三個意思，那就是主要的、重要的、尊崇的，教也有三個意思，就是教育、教學、教化，這二個字合起來就是人類主要的教育、重要的教學、尊崇的教化。這種解釋，在最近這十幾年當中我們在國際上介紹，都被許多宗教接受，都非常歡喜。宗教教育它的核心價值觀就是這個愛字，所以仁慈博愛可以說是每一個宗教所學習的最高價值觀。我們在《古蘭經》裡面看到，每一段重要經文的前面都有「真主確實是仁慈的」。我們看西方的宗教，《聖經》裡面，「神愛世人，上帝愛世人」。佛教裡面講大慈大悲。所以仁慈博愛這四個字是所有的宗教教學價值觀，我們抓到宗教的核心價值觀是相同的，所以宗教可以團結。</w:t>
      </w:r>
      <w:r>
        <w:t xml:space="preserve"> </w:t>
      </w:r>
    </w:p>
    <w:p w14:paraId="405D08EE" w14:textId="77777777" w:rsidR="00F13583" w:rsidRDefault="00F13583">
      <w:pPr>
        <w:pStyle w:val="a3"/>
      </w:pPr>
      <w:r>
        <w:t xml:space="preserve">　　一九九九年，那個時候我還在新加坡，在新加坡我住了三年半，我就嘗試著我們把新加坡九個宗教團結成一家人。這個工作做成功了，新加坡九個宗教確確實實是互相尊重、互相敬愛、互相關懷、互助合作。每個宗教他們有大型的活動，我們統統參加，九個宗教都會有代表去參加，逐漸發展到信徒與信徒之間的合作。新加坡的政府看到了非常歡喜，那個時候的總統王鼎昌夫妻兩個接見我的時候，非常感謝宗教團結的成就。我們曾經舉行宗教旅遊，去出國訪問，第一站我們訪問了中國，行程十六天，這十六天，九個宗教的代表，宗教的領導人，從早到晚聚集在一起，什麼話都談，所以真正變成了好朋友，旅遊是最好的方法。我也陪同過印度尼西亞的宗教團，是由瓦希德先生率領的，他邀請我一起參加，我們訪問過埃及、訪問過羅馬，我們第二次組團的時候，訪問中國，中國的穆斯林，也得到中國領導的接見。所以宗教團結一定要互相往來。</w:t>
      </w:r>
      <w:r>
        <w:t xml:space="preserve"> </w:t>
      </w:r>
    </w:p>
    <w:p w14:paraId="4C2C5A3E" w14:textId="77777777" w:rsidR="00F13583" w:rsidRDefault="00F13583">
      <w:pPr>
        <w:pStyle w:val="a3"/>
      </w:pPr>
      <w:r>
        <w:t xml:space="preserve">　　人與人之間最重要的就是要互相往來，不相往來就發生問題，如果要是互相往來問題都可以化解。我記得我在二００五年在馬來西亞跟馬哈迪長老見面，那時他剛剛退下來二年，長老問我，你看這個世界還會有和平嗎？我告訴他，我說如果你能把四樁事情做好，這個世界就和平了。他問我哪四樁事情？我說，第一個國家跟國家要和睦相處、平等對待，第二個政黨與政黨也要做到和睦相處、平等對待，第三個族群與族群，第四個宗教跟宗教，這四樁都能做到平等對待、和睦相處天下就太平了。長老聽了我的話，皺著眉頭，一句話都說不出來。最後我告訴他，我說是難，非常困難，非常棘手，但是如果從宗教團結下手是可以做得到的。畢竟在今天這個世界，信仰宗教的人比不信仰宗教的人要多，現在是民主的時代，我們信徒多選票就多，這個選票可以影響政黨、影響族群。所以宗教真正能團結的時候，可以達到化解衝突，促進社會安定和諧。這個話他聽懂了，聽懂之後，他就很高興。我說你從政治上下來，你要從宗教上帶頭，比你做首相還有意義，這個事業還要偉大。所以從這個之後，我們也就變成好朋友，我告訴他，你做首相做了二十二年，你的這個國家也只二千多萬人，你要曉得，全世界穆斯林有十五億，十五億人的領導，這個比國家的領</w:t>
      </w:r>
      <w:r>
        <w:t>導人要高得太多了，非常有意義。應該要把宗教團結起來，宗教回歸教育，宗教互相學習，團結全世界各種不同宗教成為一家人，這才能夠真正幫助世界化解所有衝突，帶給世界永續的安定和諧，這是一樁大事業，我說你帶頭，我協助你。這個人也是非常的慈悲、非</w:t>
      </w:r>
      <w:r>
        <w:lastRenderedPageBreak/>
        <w:t>常有智慧，年齡他大我二歲，他今年九十歲，給我很大的鼓勵。我不能不動，他大我二歲，他還是要到處跑，到處來做這個和平工作，所以這個是很不容易。</w:t>
      </w:r>
      <w:r>
        <w:t xml:space="preserve"> </w:t>
      </w:r>
    </w:p>
    <w:p w14:paraId="5C8ED6D0" w14:textId="77777777" w:rsidR="00F13583" w:rsidRDefault="00F13583">
      <w:pPr>
        <w:pStyle w:val="a3"/>
      </w:pPr>
      <w:r>
        <w:t xml:space="preserve">　　印尼是一個世界大國，有這麼多的朋友，宗教，六個宗教在此地，團結在一起，我們能夠互相學習，把這個力量發揚光大，對世界和平做出很好的貢獻。特別是這一次國家提出來要把《弟子規》在中小學普遍的推動，這個科目可以跟聖訓合起來教學。回教大學要開班，四庫圖書館要辦一個漢學系，為儒釋道培養最好的師資，這個都可以影響全世界。宗教要起作用最重要的是老師，每個宗教有真正好的老師，這個宗教決定可以興旺起來。宗教教育確確實實是人類主要的教育。培育一個好的老師，國家來主導，用國家的衛星電視，在每一天有一個專門頻道給我們來用，我們相信宗教教育能夠普及半年到一年，這個社會的問題都能解決。我們深深相信，人性本善，人是可以教得好。宗教教育的內容就是倫理的教育、道德的教育、因果的教育、神聖的教育。我們深深期望印度尼西亞的宗教領袖們，在部長領導之下，把宗教教育復興起來，會帶動全世界，這個無量功德，我們相信真主會保佑你們。真主保佑印尼，真主保佑全世界，保佑我們所有的朋友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B5876" w14:textId="77777777" w:rsidR="00F13583" w:rsidRDefault="00F13583" w:rsidP="00F13583">
      <w:r>
        <w:separator/>
      </w:r>
    </w:p>
  </w:endnote>
  <w:endnote w:type="continuationSeparator" w:id="0">
    <w:p w14:paraId="50192AE7" w14:textId="77777777" w:rsidR="00F13583" w:rsidRDefault="00F13583" w:rsidP="00F13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7003D" w14:textId="77777777" w:rsidR="00F13583" w:rsidRDefault="00F13583" w:rsidP="00F13583">
      <w:r>
        <w:separator/>
      </w:r>
    </w:p>
  </w:footnote>
  <w:footnote w:type="continuationSeparator" w:id="0">
    <w:p w14:paraId="0318A7B6" w14:textId="77777777" w:rsidR="00F13583" w:rsidRDefault="00F13583" w:rsidP="00F13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583"/>
    <w:rsid w:val="00F135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86B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5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5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5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5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