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549" w14:textId="77777777" w:rsidR="00B70A61" w:rsidRDefault="00B70A61">
      <w:r>
        <w:t xml:space="preserve">內典研學要領　　（第二集）　　</w:t>
      </w:r>
      <w:r>
        <w:t>2001/1/19</w:t>
      </w:r>
      <w:r>
        <w:t xml:space="preserve">　　新加坡淨宗學會　　檔名：</w:t>
      </w:r>
      <w:r>
        <w:t xml:space="preserve">23-017-0002 </w:t>
      </w:r>
    </w:p>
    <w:p w14:paraId="6EF6ED0A" w14:textId="77777777" w:rsidR="00B70A61" w:rsidRDefault="00B70A61">
      <w:pPr>
        <w:pStyle w:val="a3"/>
      </w:pPr>
      <w:r>
        <w:t xml:space="preserve">　　諸位同學，大家好！請看《內典研學要領》第一段：</w:t>
      </w:r>
      <w:r>
        <w:t xml:space="preserve"> </w:t>
      </w:r>
    </w:p>
    <w:p w14:paraId="11F08B93" w14:textId="77777777" w:rsidR="00B70A61" w:rsidRDefault="00B70A61">
      <w:pPr>
        <w:pStyle w:val="a3"/>
      </w:pPr>
      <w:r>
        <w:t xml:space="preserve">　　【甲、古云：成佛法華，開慧楞嚴。必具慧解始能破迷啟悟，必真破迷關，始肯放下，然後一心念佛，求願往生，圓成道果，復何疑焉，是為鑽研群經之目的也。】</w:t>
      </w:r>
      <w:r>
        <w:t xml:space="preserve"> </w:t>
      </w:r>
    </w:p>
    <w:p w14:paraId="54275274" w14:textId="77777777" w:rsidR="00B70A61" w:rsidRDefault="00B70A61">
      <w:pPr>
        <w:pStyle w:val="a3"/>
      </w:pPr>
      <w:r>
        <w:t xml:space="preserve">　　頭一段說明我們研究經教的目的在哪裡，目的就是為成無上道。而成無上道，決定要求生淨土。為什麼？求生淨土，成無上道時間縮短。如果不求生淨土，要成無上道，佛在《華嚴經》上跟我們講得很清楚，從圓教初住菩薩修到法雲地，諸位要記住，法雲地就是十地菩薩，等覺還不算，到法雲地需要修行三個阿僧祇劫，這佛在經上講得很清楚。第一個阿僧祇劫，完成三賢位，十住、十行、十迴向；第二個阿僧祇劫，七個位次，從初地到七地；第三個阿僧祇劫，三個位次，就是八地、九地、十地。我們自己要好好去想想，你走一般，不求西方淨土，你在沒有證得圓教初住以前，那個時間都不算，三大阿僧祇劫是從圓初住到法雲地。可是修淨土法門求生西方極樂世界，時間就大幅度的縮短，所以這是一個不可思議的法門，我們要認識清楚。不求淨土，實在講，沒有福報，善根福德不具足，所以他沒有這個意願。這我們要認識清楚，為什麼《華嚴經》上文殊、普賢勸導四十一位法身大士求生淨土，十大願王導歸極樂，這個一定要知道。</w:t>
      </w:r>
      <w:r>
        <w:t xml:space="preserve"> </w:t>
      </w:r>
    </w:p>
    <w:p w14:paraId="039313FF" w14:textId="77777777" w:rsidR="00B70A61" w:rsidRDefault="00B70A61">
      <w:pPr>
        <w:pStyle w:val="a3"/>
      </w:pPr>
      <w:r>
        <w:t xml:space="preserve">　　這個法門難信易修，可是「易修」，是跟其他法門比較起來易修，我們也不能把它看得太容易了。往生西方必須具備三個條件，這大家都知道的，淨土的「三資糧」，三個條件：信、願、行。「信」，蕅益大師在《要解》裡面講得很好，「信自、信他、信因、信果、信事、信理」。我們的信心為什麼不具足？因為我們迷關沒破；我們在迷，沒有覺悟，難在此地。要怎麼樣才能破迷關？一定要開智慧。我們的智慧為什麼不能開？這當中有障礙，就是「業障」。我常常講的十六個字，這個是業障：「自私自利，貪瞋痴慢」，這是裡面的、內部的；外面，「五欲六塵、名聞利養」。</w:t>
      </w:r>
      <w:r>
        <w:t xml:space="preserve"> </w:t>
      </w:r>
    </w:p>
    <w:p w14:paraId="3C72C7AC" w14:textId="77777777" w:rsidR="00B70A61" w:rsidRDefault="00B70A61">
      <w:pPr>
        <w:pStyle w:val="a3"/>
      </w:pPr>
      <w:r>
        <w:t xml:space="preserve">　　所以，我們自己要問問：我們起心動念、言語造作，跟這個相應不相應？如果跟這個東西相應，念佛都不能夠往生。它障礙你，障礙你開悟，障礙你修行，障礙你證果。必須把這十六個字淘汰乾淨，我們障礙就除掉了，智慧就現前了。展開大乘經卷，這裡頭微妙的義理，你才能夠看得出來。同樣是這個經典，同樣是這些文字，為什麼展卷別人能夠看到許多意思，我們為什麼看不到？看不到，就是這上面障住了。業障淺，智慧就增長一點，就能多看到一點。所以自己功夫有沒有進步，不要問別人，自己每天展開經卷就知道了。我今天讀這一卷經，是不是又多懂一點意思，那你就有進步了。如果展開經卷，今天跟昨天一樣，那你就是完全沒有進步。所謂的進步，「煩惱輕，智慧長」，這是真正進步，不是別的，希望同修在這上面留意。</w:t>
      </w:r>
      <w:r>
        <w:t xml:space="preserve"> </w:t>
      </w:r>
    </w:p>
    <w:p w14:paraId="1A62E781" w14:textId="77777777" w:rsidR="00B70A61" w:rsidRDefault="00B70A61">
      <w:pPr>
        <w:pStyle w:val="a3"/>
      </w:pPr>
      <w:r>
        <w:t xml:space="preserve">　　『成佛法華，開慧楞嚴』，這兩句話怎麼講？為什麼說《法華經》是成佛的？學教的同修應該知道，世尊早期為大家講經說法，確實他老人家有講一闡提不能成佛。「一闡提」是梵語，中國的意思是：沒有善根的人、斷了善根的人，這種人不能成佛。在《法華經》開權顯實，佛說了真話，一闡提也有佛性，既有佛性，皆當作佛，所以說「成佛的法華」。在《法華》教義裡頭，一切眾生沒有一個不成佛的，只是成</w:t>
      </w:r>
      <w:r>
        <w:lastRenderedPageBreak/>
        <w:t>佛早晚不相同。什麼時候成佛？什麼時候回頭，「回頭是岸」。你今天回頭，你今天就作佛；明天回頭，明天作佛。什麼時候作佛？這個事情不必問別人，要問自己。從哪裡回頭？我剛才講的，從自私自利回頭，從貪瞋痴慢回頭，從五欲六塵回頭，從名聞利養回頭，回頭就是岸，你才能入佛境界。然後你了解大乘的法門，淨宗第一殊勝，死心塌地念佛，這一生成功了。</w:t>
      </w:r>
      <w:r>
        <w:t xml:space="preserve"> </w:t>
      </w:r>
    </w:p>
    <w:p w14:paraId="5F58076B" w14:textId="77777777" w:rsidR="00B70A61" w:rsidRDefault="00B70A61">
      <w:pPr>
        <w:pStyle w:val="a3"/>
      </w:pPr>
      <w:r>
        <w:t xml:space="preserve">　　第二段，這是講修行的態度。</w:t>
      </w:r>
      <w:r>
        <w:t xml:space="preserve"> </w:t>
      </w:r>
    </w:p>
    <w:p w14:paraId="4F217F9E" w14:textId="77777777" w:rsidR="00B70A61" w:rsidRDefault="00B70A61">
      <w:pPr>
        <w:pStyle w:val="a3"/>
      </w:pPr>
      <w:r>
        <w:t xml:space="preserve">　　【乙、「佛法無人說，雖智不能解」。】</w:t>
      </w:r>
      <w:r>
        <w:t xml:space="preserve"> </w:t>
      </w:r>
    </w:p>
    <w:p w14:paraId="5329B1E1" w14:textId="77777777" w:rsidR="00B70A61" w:rsidRDefault="00B70A61">
      <w:pPr>
        <w:pStyle w:val="a3"/>
      </w:pPr>
      <w:r>
        <w:t xml:space="preserve">　　這話世尊在《華嚴經》上說過，《大智度論》上說過。</w:t>
      </w:r>
      <w:r>
        <w:t xml:space="preserve"> </w:t>
      </w:r>
    </w:p>
    <w:p w14:paraId="0199EAA5" w14:textId="77777777" w:rsidR="00B70A61" w:rsidRDefault="00B70A61">
      <w:pPr>
        <w:pStyle w:val="a3"/>
      </w:pPr>
      <w:r>
        <w:t xml:space="preserve">　　【是以古人萬里從師，不憚勞苦。良以不遇真匠，發悟莫由。】</w:t>
      </w:r>
      <w:r>
        <w:t xml:space="preserve"> </w:t>
      </w:r>
    </w:p>
    <w:p w14:paraId="08CB709F" w14:textId="77777777" w:rsidR="00B70A61" w:rsidRDefault="00B70A61">
      <w:pPr>
        <w:pStyle w:val="a3"/>
      </w:pPr>
      <w:r>
        <w:t xml:space="preserve">　　『真匠』是真善知識，必須有真善知識教誨，我們才有覺悟的機會。</w:t>
      </w:r>
      <w:r>
        <w:t xml:space="preserve"> </w:t>
      </w:r>
    </w:p>
    <w:p w14:paraId="7FAC2B79" w14:textId="77777777" w:rsidR="00B70A61" w:rsidRDefault="00B70A61">
      <w:pPr>
        <w:pStyle w:val="a3"/>
      </w:pPr>
      <w:r>
        <w:t xml:space="preserve">　　【然明師良友難遇，必竭誠懺除業障，蕩盡三垢。】</w:t>
      </w:r>
      <w:r>
        <w:t xml:space="preserve"> </w:t>
      </w:r>
    </w:p>
    <w:p w14:paraId="0B0CB0A4" w14:textId="77777777" w:rsidR="00B70A61" w:rsidRDefault="00B70A61">
      <w:pPr>
        <w:pStyle w:val="a3"/>
      </w:pPr>
      <w:r>
        <w:t xml:space="preserve">　　「三垢」就是「三有」：欲界有、色界有、無色界有。「三垢」就是三種煩惱習氣業障。</w:t>
      </w:r>
      <w:r>
        <w:t xml:space="preserve"> </w:t>
      </w:r>
    </w:p>
    <w:p w14:paraId="00E14033" w14:textId="77777777" w:rsidR="00B70A61" w:rsidRDefault="00B70A61">
      <w:pPr>
        <w:pStyle w:val="a3"/>
      </w:pPr>
      <w:r>
        <w:t xml:space="preserve">　　【專心真淨，得為法器，而後以真心感求，則必有應之者焉。】</w:t>
      </w:r>
      <w:r>
        <w:t xml:space="preserve"> </w:t>
      </w:r>
    </w:p>
    <w:p w14:paraId="5C6895FB" w14:textId="77777777" w:rsidR="00B70A61" w:rsidRDefault="00B70A61">
      <w:pPr>
        <w:pStyle w:val="a3"/>
      </w:pPr>
      <w:r>
        <w:t xml:space="preserve">　　感應道交，真誠心能感。我們的心是虛偽的，是自私自利，貪瞋痴慢，我們追求這些名聞利養，這種心是輪迴心，與佛菩薩不能感應，這個道理一定要懂。什麼樣的心跟佛菩薩能感應？真誠心、清淨心、平等心、覺悟的心、慈悲心，與佛菩薩念念感應道交。</w:t>
      </w:r>
      <w:r>
        <w:t xml:space="preserve"> </w:t>
      </w:r>
    </w:p>
    <w:p w14:paraId="334E9387" w14:textId="77777777" w:rsidR="00B70A61" w:rsidRDefault="00B70A61">
      <w:pPr>
        <w:pStyle w:val="a3"/>
      </w:pPr>
      <w:r>
        <w:t xml:space="preserve">　　【故學人當發心至誠恭敬懇切，絕利養。】</w:t>
      </w:r>
      <w:r>
        <w:t xml:space="preserve"> </w:t>
      </w:r>
    </w:p>
    <w:p w14:paraId="687E8313" w14:textId="77777777" w:rsidR="00B70A61" w:rsidRDefault="00B70A61">
      <w:pPr>
        <w:pStyle w:val="a3"/>
      </w:pPr>
      <w:r>
        <w:t xml:space="preserve">　　名聞利養要斷絕！有這種心，還貪名聞利養，就是遇到釋迦牟尼佛，你也成不了道，業障太重了。所以要曉得，名聞利養害死人！但是信徒們見到法師都發心供養，求福。我們想想：我們能不能做他的福田？如果不能做他的福田，自己不是福田，那就是古人講的話：「施主一粒米，大如須彌山。今生不了道，披毛戴角還。」你今天接受人家多少供養，你將來統統要奉還的；消化不掉，要奉還的。你真正成就道業了，你是福田，他的供養是種福了。</w:t>
      </w:r>
      <w:r>
        <w:t xml:space="preserve"> </w:t>
      </w:r>
    </w:p>
    <w:p w14:paraId="5877525B" w14:textId="77777777" w:rsidR="00B70A61" w:rsidRDefault="00B70A61">
      <w:pPr>
        <w:pStyle w:val="a3"/>
      </w:pPr>
      <w:r>
        <w:t xml:space="preserve">　　信徒供養，我們能不能享受？決定不能享受。為什麼？享受就墮落了，你的煩惱就起來了，貪瞋痴慢就起來了。信徒供養，一分一釐都不可以享受。我們接受過來，怎麼處理？供眾，要懂這個道理。真正替他修福，他是叫我們幫助他修福的。這些錢應當要做社會福利事業，幫他修福。</w:t>
      </w:r>
      <w:r>
        <w:t xml:space="preserve"> </w:t>
      </w:r>
    </w:p>
    <w:p w14:paraId="749F60D2" w14:textId="77777777" w:rsidR="00B70A61" w:rsidRDefault="00B70A61">
      <w:pPr>
        <w:pStyle w:val="a3"/>
      </w:pPr>
      <w:r>
        <w:t xml:space="preserve">　　祖師大德給我們做的示範，近代虛雲老和尚接受四眾弟子的供養，他沒有享受。他穿的衣服，每一張照片都是補丁補了好多個，他沒有做一件新衣服。他決定沒有說是到哪裡去吃一頓好的飯菜，沒有過。錢到哪裡去了？他老人家蓋廟，修廟、蓋廟，一生做得很多。這個廟修好了之後、蓋好了之後，不是自己去住。看看有德行，真正</w:t>
      </w:r>
      <w:r>
        <w:lastRenderedPageBreak/>
        <w:t>修行的人，請他們來住持，就讓給他們，自己就走了，一分一毫也不帶。「建寺安僧」，供養出家人，這是我們一個模範，為常住，為大家。</w:t>
      </w:r>
      <w:r>
        <w:t xml:space="preserve"> </w:t>
      </w:r>
    </w:p>
    <w:p w14:paraId="21524A7B" w14:textId="77777777" w:rsidR="00B70A61" w:rsidRDefault="00B70A61">
      <w:pPr>
        <w:pStyle w:val="a3"/>
      </w:pPr>
      <w:r>
        <w:t xml:space="preserve">　　其次，有更了不起的人，印光大師。印光大師一生的行誼、生活，跟虛老和尚一樣，他的供養多，不亞於虛雲老和尚，全部拿去印經了。他在蘇州報國寺成立一個弘化社，十方的供養都做為弘化社印經弘法的基金。你們看看，他有一本小冊子《上海護國息災法會法語》，那個時候北方有災難，他特別從印經的款項裡面撥出三千大洋賑災，這我們看到了。所以我一生學佛，我走印光大師的路子，十方供養全部做為印經布施。現在做錄像帶、錄音帶、</w:t>
      </w:r>
      <w:r>
        <w:t>VCD</w:t>
      </w:r>
      <w:r>
        <w:t>，做這些東西。我們自己的生活非常儉樸，愈簡單愈好。</w:t>
      </w:r>
      <w:r>
        <w:t xml:space="preserve"> </w:t>
      </w:r>
    </w:p>
    <w:p w14:paraId="6D0023A0" w14:textId="77777777" w:rsidR="00B70A61" w:rsidRDefault="00B70A61">
      <w:pPr>
        <w:pStyle w:val="a3"/>
      </w:pPr>
      <w:r>
        <w:t xml:space="preserve">　　今天我們的常住，說實在話，在生活上非常豐盛，我們要知道。我不在這兒吃飯，平常自己吃飯兩個菜。新加坡前總統黃金輝先生訪問居士林的時候，我們在一起吃飯。他看到我們擺的十幾道菜，非常驚訝，他說：「我每天吃飯才五個菜，你們十幾道菜！」一點都不假。黃老先生今年八十多歲，身體很健康，很健談。所以一定要懂得節儉。</w:t>
      </w:r>
      <w:r>
        <w:t xml:space="preserve"> </w:t>
      </w:r>
    </w:p>
    <w:p w14:paraId="3963B440" w14:textId="77777777" w:rsidR="00B70A61" w:rsidRDefault="00B70A61">
      <w:pPr>
        <w:pStyle w:val="a3"/>
      </w:pPr>
      <w:r>
        <w:t xml:space="preserve">　　我很喜歡古晉的山上。我住在古晉山上那幾天，有些同學跟我一道吃的。我每天吃飯吃一盤生菜，他們菜是自己種的，沒有化肥，沒有農藥，每一餐一大盤生菜，什麼佐料都不需要。愈是簡單的生活，愈是健康的生活。古人講：「病從口入，禍從口出。」一點都不錯。所以，名聞利養要離，不離這個，沒辦法，佛菩薩都沒有法子幫助你。</w:t>
      </w:r>
      <w:r>
        <w:t xml:space="preserve"> </w:t>
      </w:r>
    </w:p>
    <w:p w14:paraId="4106D04B" w14:textId="77777777" w:rsidR="00B70A61" w:rsidRDefault="00B70A61">
      <w:pPr>
        <w:pStyle w:val="a3"/>
      </w:pPr>
      <w:r>
        <w:t xml:space="preserve">　　【戒怠慢】</w:t>
      </w:r>
      <w:r>
        <w:t xml:space="preserve"> </w:t>
      </w:r>
    </w:p>
    <w:p w14:paraId="3D71AD4E" w14:textId="77777777" w:rsidR="00B70A61" w:rsidRDefault="00B70A61">
      <w:pPr>
        <w:pStyle w:val="a3"/>
      </w:pPr>
      <w:r>
        <w:t xml:space="preserve">　　「怠」是懈怠、懶惰，「慢」是傲慢。一個懈怠、傲慢的人，不可能有成就。儒家經書裡頭都說：「滿招損，謙受益。」要學謙虛，要勤奮。你看孔老夫子，「子入大廟，每事問。」「每事問」是什麼？處處向人請教，成就他的學問。我們是在初學，如果有傲慢，就障礙我們自己的進步。</w:t>
      </w:r>
      <w:r>
        <w:t xml:space="preserve"> </w:t>
      </w:r>
    </w:p>
    <w:p w14:paraId="4D125DEE" w14:textId="77777777" w:rsidR="00B70A61" w:rsidRDefault="00B70A61">
      <w:pPr>
        <w:pStyle w:val="a3"/>
      </w:pPr>
      <w:r>
        <w:t xml:space="preserve">　　【除成見】</w:t>
      </w:r>
      <w:r>
        <w:t xml:space="preserve"> </w:t>
      </w:r>
    </w:p>
    <w:p w14:paraId="54AA5012" w14:textId="77777777" w:rsidR="00B70A61" w:rsidRDefault="00B70A61">
      <w:pPr>
        <w:pStyle w:val="a3"/>
      </w:pPr>
      <w:r>
        <w:t xml:space="preserve">　　「成見」是什麼？先入為主。這一點在教學裡面，善知識非常重視。我跟方東美先生學哲學的時候，我跟你們說過，他叫我每一個星期天到他家裡，他給我上兩個小時課，在他家裡。什麼原因？我沒有成見。我非常愛好哲學，但是沒有學過，真是一張白紙一樣。如果你曾經學過，你讀過很多哲學的書，聽過很多人講解，他不教你了。頂多說：「什麼時候我在學校上課，你去旁聽。」為什麼？因為你有成見，要把你這個成見消除，不是容易事情。在這種情形之下，那只有不教了。</w:t>
      </w:r>
      <w:r>
        <w:t xml:space="preserve"> </w:t>
      </w:r>
    </w:p>
    <w:p w14:paraId="24CEAFDD" w14:textId="77777777" w:rsidR="00B70A61" w:rsidRDefault="00B70A61">
      <w:pPr>
        <w:pStyle w:val="a3"/>
      </w:pPr>
      <w:r>
        <w:t xml:space="preserve">　　古人講，學生求老師不容易，可遇不可求；老師要找一個傳法的學生更難，非常不容易。我親近李炳南老居士的時候，我才不過是兩個老師；哲學跟方東美先生學的，佛學跟章嘉大師學的，總共才學了四年。這是什麼？很淺，時日並不長。李老師見面，還要我完全放棄：「你過去所學的我不承認。你要想跟我學，從頭學起。你以前學的那個，提都不要提。」這個樣子才收為學生。如果聽到李老師講這個，「從前方先生怎麼講的</w:t>
      </w:r>
      <w:r>
        <w:t>…</w:t>
      </w:r>
      <w:r>
        <w:t>，章嘉大師怎麼講的</w:t>
      </w:r>
      <w:r>
        <w:t>…</w:t>
      </w:r>
      <w:r>
        <w:t>」，他哪有那麼多時間來跟你辯論？不教你了。這叫「師承」，這叫「學一家之言」，老師決定負責任教導你。你要是有成見，老師絕對不負責任，絕對不教你，你隨堂聽課就是了。講經說法，「來者不拒，去者不留」，你可以來聽課，但是絕對不會教你，成見害人！</w:t>
      </w:r>
      <w:r>
        <w:t xml:space="preserve"> </w:t>
      </w:r>
    </w:p>
    <w:p w14:paraId="283D654A" w14:textId="77777777" w:rsidR="00B70A61" w:rsidRDefault="00B70A61">
      <w:pPr>
        <w:pStyle w:val="a3"/>
      </w:pPr>
      <w:r>
        <w:t xml:space="preserve">　　所以學的東西愈多，頭腦愈複雜，智慧愈不容易開。為什麼？你的清淨心得不到。諸位要知道，清淨心起作用就是智慧，煩惱心起作用就是罪業，《地藏經》上講的「閻浮提眾生起心動念，無不是罪」，造罪業！所以這三個條件非常重要，心地要真誠懇切，要斷利養，要戒除怠慢、成見。</w:t>
      </w:r>
      <w:r>
        <w:t xml:space="preserve"> </w:t>
      </w:r>
    </w:p>
    <w:p w14:paraId="56637D9B" w14:textId="77777777" w:rsidR="00B70A61" w:rsidRDefault="00B70A61">
      <w:pPr>
        <w:pStyle w:val="a3"/>
      </w:pPr>
      <w:r>
        <w:t xml:space="preserve">　　【如是敬佛尊法事師親友，方獲感通。須知誠敬為佛門之祕鑰，此印祖屢以告誡學人者也。】</w:t>
      </w:r>
      <w:r>
        <w:t xml:space="preserve"> </w:t>
      </w:r>
    </w:p>
    <w:p w14:paraId="41D68637" w14:textId="77777777" w:rsidR="00B70A61" w:rsidRDefault="00B70A61">
      <w:pPr>
        <w:pStyle w:val="a3"/>
      </w:pPr>
      <w:r>
        <w:t xml:space="preserve">　　印光大師《文鈔》裡頭多次教導別人，怎樣入佛門？誠敬；至誠恭敬，你才能得到佛法。</w:t>
      </w:r>
      <w:r>
        <w:t xml:space="preserve"> </w:t>
      </w:r>
    </w:p>
    <w:p w14:paraId="5DE7BCD4" w14:textId="77777777" w:rsidR="00B70A61" w:rsidRDefault="00B70A61">
      <w:pPr>
        <w:pStyle w:val="a3"/>
      </w:pPr>
      <w:r>
        <w:t xml:space="preserve">　　【予學佛十有五載，始深體會誠言祕要，斯為研經修道之必具態度也。】</w:t>
      </w:r>
      <w:r>
        <w:t xml:space="preserve"> </w:t>
      </w:r>
    </w:p>
    <w:p w14:paraId="1E43EA7B" w14:textId="77777777" w:rsidR="00B70A61" w:rsidRDefault="00B70A61">
      <w:pPr>
        <w:pStyle w:val="a3"/>
      </w:pPr>
      <w:r>
        <w:t xml:space="preserve">　　我對這點很強調，我們的道業能不能成就，我們的經能不能學好、能不能講好，十分之九決定在態度，方法不過十分之一而已。有良好的態度，不懂方法，講得也頭頭是道，也都沒有過失。我為什麼寫了方法？當年這篇文字是天乙法師啟請的，她問的是方法，問我講經的方法。所以我一開端先告訴她，態度比方法更重要。</w:t>
      </w:r>
      <w:r>
        <w:t xml:space="preserve"> </w:t>
      </w:r>
    </w:p>
    <w:p w14:paraId="2E8745E1" w14:textId="77777777" w:rsidR="00B70A61" w:rsidRDefault="00B70A61">
      <w:pPr>
        <w:pStyle w:val="a3"/>
      </w:pPr>
      <w:r>
        <w:t xml:space="preserve">　　李老師在台中開班，他開班的時間只有兩年，一星期上一次課。因為學生都是在家人，都是有自己工作的，每一個星期用一天的時間來求學，所以兩年合起來時間不超過一百天。他教的學生，那個時候我們同學二十多人，真正算有成就的只有三個人，另外兩位在家居士，年齡跟我都差不多。什麼原因？關鍵就是「絕利養、戒怠慢、除成見」；你有這些東西，你跟著老師怎麼學，也很難有成就，都被時間淘汰掉了。所以諸位真正要想成就，必須要具備修學的良好態度，佛家稱之為「法器」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DA5C1" w14:textId="77777777" w:rsidR="00B70A61" w:rsidRDefault="00B70A61" w:rsidP="00B70A61">
      <w:r>
        <w:separator/>
      </w:r>
    </w:p>
  </w:endnote>
  <w:endnote w:type="continuationSeparator" w:id="0">
    <w:p w14:paraId="141AEB1B" w14:textId="77777777" w:rsidR="00B70A61" w:rsidRDefault="00B70A61" w:rsidP="00B7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F58DD" w14:textId="77777777" w:rsidR="00B70A61" w:rsidRDefault="00B70A61" w:rsidP="00B70A61">
      <w:r>
        <w:separator/>
      </w:r>
    </w:p>
  </w:footnote>
  <w:footnote w:type="continuationSeparator" w:id="0">
    <w:p w14:paraId="148FE739" w14:textId="77777777" w:rsidR="00B70A61" w:rsidRDefault="00B70A61" w:rsidP="00B70A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61"/>
    <w:rsid w:val="00B70A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002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A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A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A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A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