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7274" w14:textId="77777777" w:rsidR="002B6EA5" w:rsidRDefault="002B6EA5">
      <w:r>
        <w:t>韓故館長生西六週年追思紀念法會</w:t>
      </w:r>
      <w:r>
        <w:t>—</w:t>
      </w:r>
      <w:r>
        <w:t xml:space="preserve">淨空法師致辭　　（共一集）　　</w:t>
      </w:r>
      <w:r>
        <w:t>2003/3/5</w:t>
      </w:r>
      <w:r>
        <w:t xml:space="preserve">　　澳洲淨宗學院　　檔名：</w:t>
      </w:r>
      <w:r>
        <w:t xml:space="preserve">21-161-0001 </w:t>
      </w:r>
    </w:p>
    <w:p w14:paraId="21C39EDD" w14:textId="77777777" w:rsidR="002B6EA5" w:rsidRDefault="002B6EA5">
      <w:pPr>
        <w:pStyle w:val="a3"/>
      </w:pPr>
      <w:r>
        <w:t xml:space="preserve">　　諸位法師，諸位同學，今天是韓館長生西六週年的紀念。我們能夠在此地聚會一堂，懷著無限感恩的心情，來紀念館長。</w:t>
      </w:r>
      <w:r>
        <w:t xml:space="preserve"> </w:t>
      </w:r>
    </w:p>
    <w:p w14:paraId="68B24C24" w14:textId="77777777" w:rsidR="002B6EA5" w:rsidRDefault="002B6EA5">
      <w:pPr>
        <w:pStyle w:val="a3"/>
      </w:pPr>
      <w:r>
        <w:t xml:space="preserve">　　在這個地方，出家的同學，悟本師跟我二十年了，悟道師也十九年了。他們出家之後，對於我們修學弘法，處事待人接物，點點滴滴都看得很清楚。在家同修當中，還有一些老同學，他們所看到的，是在我們沒有圖書館之前，那一段艱苦的修學、弘法工作。</w:t>
      </w:r>
      <w:r>
        <w:t xml:space="preserve"> </w:t>
      </w:r>
    </w:p>
    <w:p w14:paraId="1B1FE256" w14:textId="77777777" w:rsidR="002B6EA5" w:rsidRDefault="002B6EA5">
      <w:pPr>
        <w:pStyle w:val="a3"/>
      </w:pPr>
      <w:r>
        <w:t xml:space="preserve">　　我跟韓館長相處整整三十年，前面十七年，住在她家裡，她每天忙著替我找講經的處所。我記得在那個時候，有租借講堂、有借用她朋友的辦公室，來做講經的處所。所以講經確實沒有中斷過，但是講經的處所是常常遷移，沒有一定的所在。她的工作做得很辛苦，但是她非常認真努力來幫助我。知道一個真正發心學經教的人，他在哪裡學？要在講堂上學，沒有講台，就沒有學習的場所。</w:t>
      </w:r>
      <w:r>
        <w:t xml:space="preserve"> </w:t>
      </w:r>
    </w:p>
    <w:p w14:paraId="313ACE3E" w14:textId="77777777" w:rsidR="002B6EA5" w:rsidRDefault="002B6EA5">
      <w:pPr>
        <w:pStyle w:val="a3"/>
      </w:pPr>
      <w:r>
        <w:t xml:space="preserve">　　我們不是上根利智，我們是個中下根性的人。中下根性的人，在中國孔老夫子給我們做了代表，所以孔夫子跟釋迦牟尼佛相比，那釋迦牟尼佛是頓根、上根利智，孔老夫子是中下根性。何以見得？我們在《論語》裡面看到，夫子自己說，他說的這些話，我們學經教的同學特別要記住。他說「吾嘗終日不食，終夜不寢，以思，無益，不如學也」，這段話很重要。他曾經一天不吃飯，一夜不睡覺，他想，想來想去，什麼事情都沒有真實的利益，真實利益是什麼？還是勤學，學習。</w:t>
      </w:r>
      <w:r>
        <w:t xml:space="preserve"> </w:t>
      </w:r>
    </w:p>
    <w:p w14:paraId="3806E190" w14:textId="77777777" w:rsidR="002B6EA5" w:rsidRDefault="002B6EA5">
      <w:pPr>
        <w:pStyle w:val="a3"/>
      </w:pPr>
      <w:r>
        <w:t xml:space="preserve">　　所以他又說：他十五歲立志求學，「三十而立」，三十歲就是求學畢業了。畢業之後，並不是就是終止，畢業就是又一個開始，什麼開始？要把你所學的落實到生活、落實到工作、落實到處事待人接物。夫子學，學的是什麼？學聖、學賢，這三十歲開始落實。他說「四十而不惑」，這就是我們顯著看出來，他是中等根性的人。三十到四十，十年，十年之後，他不會被外面境界誘惑了；這個不惑，就是不被外境誘惑了。在佛法講，他得定、得三昧，自己能在境界上做得了主宰。順境善緣決定沒有貪痴，逆境惡緣決定沒有瞋恚，他到這樣的功夫。「五十而知天命」，再過十年，他真正明瞭因果報應的道理與事實真相。佛家常講「種善因得善果」，他通達了。</w:t>
      </w:r>
      <w:r>
        <w:t xml:space="preserve"> </w:t>
      </w:r>
    </w:p>
    <w:p w14:paraId="7B081E43" w14:textId="77777777" w:rsidR="002B6EA5" w:rsidRDefault="002B6EA5">
      <w:pPr>
        <w:pStyle w:val="a3"/>
      </w:pPr>
      <w:r>
        <w:t xml:space="preserve">　　人要了解因果報應，心就定了。我們在《了凡四訓》裡面讀到，你看袁了凡先生被孔先生算定之後，確實「一飲一啄，莫非前定」。既然一切都是命定的，那還學什麼？不必搞了。所以他真的是身心世界一切放下，他心定的。他跟雲谷禪師在禪堂裡面坐三天三夜，不起一個妄念，這是很不容易做到的。雲谷禪師問他：這個一般常人做不到，你從哪裡學來的？結果他說他的命被孔先生算定了，他說：我想也沒有用處，乾脆就不想了。雲谷禪師則哈哈大笑：我以為你是聖人，原來你還是凡夫。所以我常講了凡先生沒有遇到雲谷禪師之前，叫標準凡夫。我們這些人不如他，不是標準凡夫，我們天天還在造業，他能夠不造業了，只受果報而不造業，這是不容易！</w:t>
      </w:r>
      <w:r>
        <w:t xml:space="preserve"> </w:t>
      </w:r>
    </w:p>
    <w:p w14:paraId="017DDF17" w14:textId="77777777" w:rsidR="002B6EA5" w:rsidRDefault="002B6EA5">
      <w:pPr>
        <w:pStyle w:val="a3"/>
      </w:pPr>
      <w:r>
        <w:t xml:space="preserve">　　雲谷禪師給他開示之後，他才真正覺悟了，命是自己造的，前生的業報！命自己可以改造，所以他從雲谷禪師那裡學到改造命運的理論與方法，他開始認真做。首先發願做三千樁善事，我們在他的《四訓》裡頭看到，他十年才做完，相當不容易。但</w:t>
      </w:r>
      <w:r>
        <w:lastRenderedPageBreak/>
        <w:t>是做了三、四年，他就感覺到他的命運好轉。譬如命中他參加考試，考的名次是第七名、第八名，他忽然考到第一名，這個就是顯著的改變。這是證實佛法教導我們的真實性，絕對不是虛妄的。懂得這個道理，了解事實真相，自己這一生當中，就要從事改造自己命運的方法。</w:t>
      </w:r>
      <w:r>
        <w:t xml:space="preserve"> </w:t>
      </w:r>
    </w:p>
    <w:p w14:paraId="54E41473" w14:textId="77777777" w:rsidR="002B6EA5" w:rsidRDefault="002B6EA5">
      <w:pPr>
        <w:pStyle w:val="a3"/>
      </w:pPr>
      <w:r>
        <w:t xml:space="preserve">　　世間人不外乎求財富，求聰明智慧，求健康長壽，「佛氏門中，有求必應」，你要不懂道理，不懂方法，違背了這個方法與理論，不但你求不到，你怎麼樣去做，你所獲得的打了折扣。譬如說你命裡頭有一百萬的財富，你不懂方法，不懂事實真相，憑著自己想像，胡作妄為，那你所得到的，可能只有一半，打了對折，甚至於打到什麼？打到二折、三折。這是佛在經上常講的可憐憫者。他命中財富很多，因為心術不正，所以打了大幅度的折扣。明瞭這個道理，把這個念頭轉過來，改進，不但命中福報不會打折扣，還會增長！福報增長，智慧增長，連壽命都增長。了凡先生的壽命是五十三歲，他走的時候是七十四歲，他多活了二十年，這是說明「佛氏門中，有求必應」。</w:t>
      </w:r>
      <w:r>
        <w:t xml:space="preserve"> </w:t>
      </w:r>
    </w:p>
    <w:p w14:paraId="4CF1683A" w14:textId="77777777" w:rsidR="002B6EA5" w:rsidRDefault="002B6EA5">
      <w:pPr>
        <w:pStyle w:val="a3"/>
      </w:pPr>
      <w:r>
        <w:t xml:space="preserve">　　我們紀念韓館長，韓館長三十年幫助我，成就我講台的學習，我們才有今天的成就。我沒有福，也沒有壽命，這一生福報跟壽命都是學佛之後，明白了，才修得的。幸虧有一點小智慧，對老師的話能夠深信不疑，老師教導我的，依教奉行，這一生能夠改頭換面，重新做起。所以我念老師的恩、念護法的恩，終身不忘。「知恩報恩」是佛教導我們，那麼我們用什麼來報答老師護法的恩德？要以真正的修學功夫，以弘揚佛法的成績來報答。我們自己沒有成就，對佛法、正法久住沒有一點貢獻，那就什麼都談不上了。</w:t>
      </w:r>
      <w:r>
        <w:t xml:space="preserve"> </w:t>
      </w:r>
    </w:p>
    <w:p w14:paraId="64386650" w14:textId="77777777" w:rsidR="002B6EA5" w:rsidRDefault="002B6EA5">
      <w:pPr>
        <w:pStyle w:val="a3"/>
      </w:pPr>
      <w:r>
        <w:t xml:space="preserve">　　所以夫子五十歲知天命，六十而耳順，七十而從心所欲不踰矩。你看他十年一個境界，十年一個境界，非常顯著。這是漸修，不是頓悟，跟釋迦牟尼佛不一樣，釋迦牟尼佛是頓悟。他三十歲，那是示現大徹大悟之後，在菩提樹下入定，二七日中，給法身菩薩宣講《大方廣佛華嚴經》。我們從這個地方看，佛是頓悟，他不是十年、十年一個階段。這部大經是給法身菩薩講的，世間人不懂，不能接受。度世間人，這才回過頭來辦學，辦小學、辦中學、辦大學、辦研究所，這是佛徹悟之後，教化眾生。我說這個辦學，大家好懂。</w:t>
      </w:r>
      <w:r>
        <w:t xml:space="preserve"> </w:t>
      </w:r>
    </w:p>
    <w:p w14:paraId="62BA04D2" w14:textId="77777777" w:rsidR="002B6EA5" w:rsidRDefault="002B6EA5">
      <w:pPr>
        <w:pStyle w:val="a3"/>
      </w:pPr>
      <w:r>
        <w:t xml:space="preserve">　　在佛說經，前十二年講「阿含」，阿含是小學，現在我們叫小乘教；第二個階段，「方等」八年，就好比是中學；第三個階段，「般若」好比是大學，般若是二十二年。換句話說，般若是佛教化眾生主要的科目，開智慧；最後八年「法華涅槃」，那是研究所，又回歸到華嚴的境界。所以佛是頓悟，孔老夫子示現的是漸悟。我們學孔老夫子能學得成，學佛那就難！所以用孔老夫子這個綱領，我們來修學大乘佛法，肯定有成就。</w:t>
      </w:r>
      <w:r>
        <w:t xml:space="preserve"> </w:t>
      </w:r>
    </w:p>
    <w:p w14:paraId="1557CC80" w14:textId="77777777" w:rsidR="002B6EA5" w:rsidRDefault="002B6EA5">
      <w:pPr>
        <w:pStyle w:val="a3"/>
      </w:pPr>
      <w:r>
        <w:t xml:space="preserve">　　也許同學要問，什麼叫「耳順」？什麼叫「從心所欲不踰矩」？耳順就是自己心地真正到了清淨平等慈悲，見善人好，見惡人也好，看到你做善事，很好，看到你做惡事也很好，耳順！沒有分別，沒有執著，但是業因果報，清清楚楚，明明白白，他不糊塗。如果什麼都好，什麼都不知道，那是白痴，那不叫耳順。耳順是樣樣都知道。</w:t>
      </w:r>
      <w:r>
        <w:t xml:space="preserve"> </w:t>
      </w:r>
    </w:p>
    <w:p w14:paraId="644D06AA" w14:textId="77777777" w:rsidR="002B6EA5" w:rsidRDefault="002B6EA5">
      <w:pPr>
        <w:pStyle w:val="a3"/>
      </w:pPr>
      <w:r>
        <w:lastRenderedPageBreak/>
        <w:t xml:space="preserve">　　也許同學問，看到人做惡事，你不救他，看到他墮地獄，這能算慈悲嗎？我們凡夫不知道聖人的境界，聖人境界跟我們凡夫不一樣，他看得透徹。這個人在造惡，你不能勸他，你勸他，他變本加厲，他造得更惡。你隨他去！隨他去，他造的惡少；你要勸他，他造的惡更嚴重，他墮的惡道更苦。所以聖人教化眾生，他很有耐心，不是在一世；這一世教不了你，來世再教你，什麼時候你回頭，想學好，他才來教你。你沒有這個意念，他不會跟你說的。</w:t>
      </w:r>
      <w:r>
        <w:t xml:space="preserve"> </w:t>
      </w:r>
    </w:p>
    <w:p w14:paraId="7A05A27D" w14:textId="77777777" w:rsidR="002B6EA5" w:rsidRDefault="002B6EA5">
      <w:pPr>
        <w:pStyle w:val="a3"/>
      </w:pPr>
      <w:r>
        <w:t xml:space="preserve">　　他給一切有緣的人說，無緣的人，你在旁邊可以旁聽，他不是直接教你的。這些方法我們都應當學，都要會。所以人在世間，到耳順的時候，不會得罪一個人，不會跟任何人對立。你想想看，這個才叫真淨真善。對於一切境緣當中，絕對不起妄想分別執著。所以我們曉得，孔老夫子六十歲已經入菩薩的境界，我們稱他是菩薩，在理論上講，決定沒有問題。</w:t>
      </w:r>
      <w:r>
        <w:t xml:space="preserve"> </w:t>
      </w:r>
    </w:p>
    <w:p w14:paraId="4537837B" w14:textId="77777777" w:rsidR="002B6EA5" w:rsidRDefault="002B6EA5">
      <w:pPr>
        <w:pStyle w:val="a3"/>
      </w:pPr>
      <w:r>
        <w:t xml:space="preserve">　　七十隨心所欲不踰矩，這是法身菩薩，不是普通菩薩，超越十法界了。耳順超越六道輪迴，從心所欲不踰矩，超越十法界，那是一真法界的法身菩薩。這是孔老夫子為我們所示現的。這個「從心所欲不踰矩」，簡單的講，絕對不違背戒定慧，決定不違背我們常說的「真誠、清淨、平等、正覺、慈悲」，他「從心所欲」都能與這個相應，所以這是法身菩薩的境界。所以夫子《論語》這一翻開，前面幾句話，那是他修學的成就，「學而時習之，不亦說乎」。那個「說」就是我們佛經裡面講的法喜充滿，常生歡喜心。「有朋自遠方來，不亦樂乎」。那個「朋」是學生，來跟他學習的。所以自己學不厭，教別人不疲倦，學不厭，教不倦，這是菩薩、佛陀一生的事業，孔老夫子做的是佛菩薩的事業。</w:t>
      </w:r>
      <w:r>
        <w:t xml:space="preserve"> </w:t>
      </w:r>
    </w:p>
    <w:p w14:paraId="7DBBD913" w14:textId="77777777" w:rsidR="002B6EA5" w:rsidRDefault="002B6EA5">
      <w:pPr>
        <w:pStyle w:val="a3"/>
      </w:pPr>
      <w:r>
        <w:t xml:space="preserve">　　今天有一份資料，水的訊息，供養諸位。這一份資料，對我有很大的啟示。這是大概一個月前，平師從網路上節錄下來的，送來給我看。我看了之後，就聯想到佛在《大佛頂首楞嚴經》上講的話。從前我學《楞嚴》，《楞嚴》我也講過六、七遍，實在講，沒懂！這一份資料給我一看的時候，《楞嚴經》上這一段經文我懂了，明白了，我了解佛講的這個宇宙人生的真相。</w:t>
      </w:r>
      <w:r>
        <w:t xml:space="preserve"> </w:t>
      </w:r>
    </w:p>
    <w:p w14:paraId="2A83B47A" w14:textId="77777777" w:rsidR="002B6EA5" w:rsidRDefault="002B6EA5">
      <w:pPr>
        <w:pStyle w:val="a3"/>
      </w:pPr>
      <w:r>
        <w:t xml:space="preserve">　　《楞嚴經》上有這麼一段話「佛告阿難」，實在講阿難是我們大家的代表，告訴阿難就是告訴我們，「如來常說諸法所生，唯心所現」。這一句話，我們聽得很多，《華嚴經》上講的「唯心所現，唯識所變」，大乘經上常說「一切法從心想生」，又常常講「境隨心轉」，《楞嚴經》上還有一句話，「若能轉物，則同如來」，這些都是非常重要的開示。「唯心所現」，這是總綱領。下面佛說了，「一切因果世界」，這世界是講最大的，我們講現象，最大的現象，「微塵」，最小的，「因心成體」。為什麼會有這個現象？這現象是心變的、心現的，唯心所現。</w:t>
      </w:r>
      <w:r>
        <w:t xml:space="preserve"> </w:t>
      </w:r>
    </w:p>
    <w:p w14:paraId="19AF687E" w14:textId="77777777" w:rsidR="002B6EA5" w:rsidRDefault="002B6EA5">
      <w:pPr>
        <w:pStyle w:val="a3"/>
      </w:pPr>
      <w:r>
        <w:t xml:space="preserve">　　心是什麼？你們今天下午要做三時繫念，中峰禪師在《繫念》裡面開示，講到心，他講到肉團心，肉團心這是我們的心臟，這不是真的是假的；他講到緣慮心。這個心是什麼？這個心是識，「唯識所變」，緣慮心是識。後面講的靈知心，那個靈知心就是經上講的「唯心所現」，所以心是靈明覺知，一切萬物都是靈知所現的，因此一切萬物都是活的，都不是死的。</w:t>
      </w:r>
      <w:r>
        <w:t xml:space="preserve"> </w:t>
      </w:r>
    </w:p>
    <w:p w14:paraId="794857C7" w14:textId="77777777" w:rsidR="002B6EA5" w:rsidRDefault="002B6EA5">
      <w:pPr>
        <w:pStyle w:val="a3"/>
      </w:pPr>
      <w:r>
        <w:t xml:space="preserve">　　所以這一份資料我一看，水它會看，它會聽，它懂得人的意思，隨著人的意思，它產生變化。人心善，它變得非常美，人心不善，它變得非常醜陋。這日本的科學家</w:t>
      </w:r>
      <w:r>
        <w:lastRenderedPageBreak/>
        <w:t>用了八年的時間，得了這個結論。可惜他沒有讀《楞嚴經》，他要讀《楞嚴經》，那就恍然大悟。不但是水如此，微塵都如此；換句話說，所有一切物質統統是這樣的。</w:t>
      </w:r>
      <w:r>
        <w:t xml:space="preserve"> </w:t>
      </w:r>
    </w:p>
    <w:p w14:paraId="675C5B5C" w14:textId="77777777" w:rsidR="002B6EA5" w:rsidRDefault="002B6EA5">
      <w:pPr>
        <w:pStyle w:val="a3"/>
      </w:pPr>
      <w:r>
        <w:t xml:space="preserve">　　回想我們自己的身體，我們自己的身體每一個細胞，身體裡頭水分也很多，百分之七十是水分，所有細胞，佛經上講的毛孔、毛端，都隨著我們情緒在變化。你要明白這個道理，你可以不生病。為什麼？我常生歡喜心，我沒有妄想，沒有分別，沒有執著，沒有煩惱，只有真誠、清淨、平等、慈悲，這個結晶在顯微鏡裡面看，最美好的。最美好的是什麼？佛菩薩，所以佛在經上講，阿彌陀佛住的極樂世界，毘盧遮那佛住的華藏世界，極樂世界、華藏世界跟我們娑婆世界有什麼兩樣，沒有兩樣，一樣！不一樣的地方，就是他們的人心純淨純善，所有一切萬物的結晶都是最美好的，一絲毫缺陷都沒有。我們居住在地球上眾生，起心動念，惡念；都是自私自利，都是損人利己，所以把這個世界變成了五濁惡世。如果我們念頭一轉過來，我們的心行像極樂世界的人一樣，像華藏世界菩薩一樣，我們現前這個世界跟華藏、跟極樂沒有兩樣。</w:t>
      </w:r>
      <w:r>
        <w:t xml:space="preserve"> </w:t>
      </w:r>
    </w:p>
    <w:p w14:paraId="5D29D22E" w14:textId="77777777" w:rsidR="002B6EA5" w:rsidRDefault="002B6EA5">
      <w:pPr>
        <w:pStyle w:val="a3"/>
      </w:pPr>
      <w:r>
        <w:t xml:space="preserve">　　諸位你要懂這個道理，佛在經上講的，你才得受用。所以你們看到我，我確確實實是一年比一年好，我今年這個身體，體質，感覺得比去年、前年好很多。去年、前年，劉大夫還配一點藥來給我養身體的，今年不需要！這個不需要是自己調整。所以我離開新加坡，我寫了一幅對聯，勉勵我們的同學。我這一幅對聯，上聯是「處逆境」，我們的生活環境很不好，處處都有障礙。「隨惡緣」，跟我們在一起的，都是惡人，都不是善人，常常來找麻煩。處在這樣環境裡面，「無瞋恚」，這心是清淨的、是平等的，一絲毫瞋恚念頭沒有，我們不會怨天尤人，沒有一點瞋恚心，沒有一點報復心。沒有瞋恚，忍辱波羅蜜成就；沒有報復，不殺生這條戒圓滿。所以底下我寫的是「業障盡消」，我們現在講消業障，業障是這樣消的。所以逆境惡緣是我們的善知識，修行不在外境，統在內心，就是看你的心怎麼轉，與外面境界不相干，就是在自己心要曉得轉，轉惡為善是轉自己，不是轉別人；轉迷為悟，也是轉自己，不是轉別人。佛法叫內學，不是在外頭學，不要去管別人，別人與我不相干。一定要轉自己，轉凡成聖。</w:t>
      </w:r>
      <w:r>
        <w:t xml:space="preserve"> </w:t>
      </w:r>
    </w:p>
    <w:p w14:paraId="28710EEC" w14:textId="77777777" w:rsidR="002B6EA5" w:rsidRDefault="002B6EA5">
      <w:pPr>
        <w:pStyle w:val="a3"/>
      </w:pPr>
      <w:r>
        <w:t xml:space="preserve">　　下一聯是「處順境」，我們的生活環境非常好，非常順利，處的是善緣，跟我們往來的都是好人，都是來幫助我的，都不會來傷害我，都是好人。這個時候要怎麼？「無貪痴」，人往往在順境起貪心，那就錯了，不能有貪心，不能愚痴，就是清清楚楚，明明瞭瞭，「福慧全現」，你的福慧就現前。</w:t>
      </w:r>
      <w:r>
        <w:t xml:space="preserve"> </w:t>
      </w:r>
    </w:p>
    <w:p w14:paraId="14562FE8" w14:textId="77777777" w:rsidR="002B6EA5" w:rsidRDefault="002B6EA5">
      <w:pPr>
        <w:pStyle w:val="a3"/>
      </w:pPr>
      <w:r>
        <w:t xml:space="preserve">　　所以修行，我常常講，講了幾十年，形象很重要，你修行有沒有功夫，看你的相貌，看你的體質。你的相貌沒有變好，你的身體健康沒有恢復，你修行功夫不到家，不夠。你要修行真正有功夫，得到佛法的利益，頭一個，你相貌改變了；相隨心轉。境隨心轉，身體是我們最親蜜的境界，這個身體隨心轉。所以民國初年，諦閑老和尚，這是講經說法的一位大法師，有一次生病了，這個消息傳到印光大師耳邊，印光大師就寫了一封信給諦閑法師，他說你是個講經的法師，你怎麼可以生病？你要生病，可見得你講的那個經是假的，不是真的，你修行沒有功夫。所以說真正講經通達經，就是《楞嚴經》上這一段話，你要是真正通達，你就可以自己調心、調身、調理情緒，永遠不會生病。佛氏門中有求必應，我求永遠不生病；這個要求不到，那有求必應，就靠不住，這個話就是假話，不是真話。</w:t>
      </w:r>
      <w:r>
        <w:t xml:space="preserve"> </w:t>
      </w:r>
    </w:p>
    <w:p w14:paraId="49788549" w14:textId="77777777" w:rsidR="002B6EA5" w:rsidRDefault="002B6EA5">
      <w:pPr>
        <w:pStyle w:val="a3"/>
      </w:pPr>
      <w:r>
        <w:lastRenderedPageBreak/>
        <w:t xml:space="preserve">　　我常說真正學佛的人，不老、不病、不死。你連這三點做不到，你學佛叫白學。世出世間一切法都是假的，決定不要在那上用心，不要去計較。在那上用心、計較，那是造六道輪迴業，所以身心世界一切放下。幫助一切眾生，你看諸佛菩薩給我們做的榜樣，隨緣而不攀緣；攀緣，就錯了。隨緣，緣就是我們今天講的機會，有機會就做，沒有機會就不做。一定要想怎麼做，你就錯，你是用的攀緣心，你造的是善惡業。造善惡業，你怎麼出得了六道輪迴！</w:t>
      </w:r>
      <w:r>
        <w:t xml:space="preserve"> </w:t>
      </w:r>
    </w:p>
    <w:p w14:paraId="2F9E2F97" w14:textId="77777777" w:rsidR="002B6EA5" w:rsidRDefault="002B6EA5">
      <w:pPr>
        <w:pStyle w:val="a3"/>
      </w:pPr>
      <w:r>
        <w:t xml:space="preserve">　　所以這一次台灣那邊的同修想印《四庫薈要》，好，這是我早年的心願。那麼有很多人爭著要印，搶著要印，我就跟道師講，那我們就放棄，我們就不搞，讓他們去印去。我們印這個書的目的在哪裡？是希望這個書數量多，流通得很廣，將來在大災難當中不會被毀掉，總有幾部存在的，目的在此地。既然有人來做，阿彌陀佛，謝天謝地，我們省心省事，我們要是需要的話，頂多需要個幾套，他印好的時候，我們就買幾套就好了！一切隨緣而不攀緣。</w:t>
      </w:r>
      <w:r>
        <w:t xml:space="preserve"> </w:t>
      </w:r>
    </w:p>
    <w:p w14:paraId="6294872D" w14:textId="77777777" w:rsidR="002B6EA5" w:rsidRDefault="002B6EA5">
      <w:pPr>
        <w:pStyle w:val="a3"/>
      </w:pPr>
      <w:r>
        <w:t xml:space="preserve">　　我們道場也是隨緣，現在我們的講堂，這一次是因為工程拖了，本來我們希望在二月底完工，我們今天的法會可以在新講堂做，這也是很遺憾的事情，那隨緣！這個講堂建成之後，我們學院硬體建設到此為止，以後我們不再搞了，我們把心定下來，好好的來學佛，好好的來修，修什麼？修相好。修三十二相，修八十種好，修身體清淨莊嚴，這個樣子就度了眾生。你看我去年到日本，今年到新幾內亞，到吉隆坡，我這個身相就度了很多人。新幾內亞我們去訪問回教跟天主教，他們天主教的大主教，跟我見面的時候，跟我站在一邊，看到他好像有八十多歲，實際上他七十歲，我七十七歲，我大他七歲，這一看就行了。我這個身體能力，這一張桌子我都能上得去，輕而易舉。</w:t>
      </w:r>
      <w:r>
        <w:t xml:space="preserve"> </w:t>
      </w:r>
    </w:p>
    <w:p w14:paraId="7712A296" w14:textId="77777777" w:rsidR="002B6EA5" w:rsidRDefault="002B6EA5">
      <w:pPr>
        <w:pStyle w:val="a3"/>
      </w:pPr>
      <w:r>
        <w:t xml:space="preserve">　　所以自己修好了，就能度一切眾生。你這個形象讓人家看到，如果你學佛，你看你又瘦又乾巴，看到那個樣子不像樣，佛不能學，學佛就變成這個樣子，這還能學嗎？所以你看看諸佛菩薩相貌多麼圓滿，我們在《楞嚴經》上看到，阿難為什麼學佛？看到釋迦牟尼佛的相太好，所以他想這個相貌不是父母生的，一定是修成的。他是想相好跟佛一樣，才出家去修行的，非常有道理。</w:t>
      </w:r>
      <w:r>
        <w:t xml:space="preserve"> </w:t>
      </w:r>
    </w:p>
    <w:p w14:paraId="20F43B25" w14:textId="77777777" w:rsidR="002B6EA5" w:rsidRDefault="002B6EA5">
      <w:pPr>
        <w:pStyle w:val="a3"/>
      </w:pPr>
      <w:r>
        <w:t xml:space="preserve">　　所以這個日本研究的報告，是我們對於大乘經教裡面所講的，就是連虛空都是活的，虛空也是「因心成體」，怎麼知道它是活的？我們每個人都有作夢的經驗，你在作夢的時候，夢中有沒有虛空？有，有虛空，你夢醒來之後，你夢裡的虛空到哪裡去？由此可以證明，虛空是我們靈知心變現的，虛空就有感應，感應道交，道理、理論，我們就明瞭。我們起心動念，所有一切境界，隨著我們心念起變化，那個起變化就是應。譬如他們研究的水，你喝的這杯水，你在要喝之前，你以感恩的心，愛心看它，你看個一、兩分鐘再喝，它這個水的結晶非常之美，對你的營養就好。如果你很瞋恚，發脾氣，你對待它，這個水喝下去就有毒，為什麼？它的結晶非常壞，這是人家實驗出來的。</w:t>
      </w:r>
      <w:r>
        <w:t xml:space="preserve"> </w:t>
      </w:r>
    </w:p>
    <w:p w14:paraId="548DCE96" w14:textId="77777777" w:rsidR="002B6EA5" w:rsidRDefault="002B6EA5">
      <w:pPr>
        <w:pStyle w:val="a3"/>
      </w:pPr>
      <w:r>
        <w:t xml:space="preserve">　　你明白這個，水如此，我們吃的飲食，菜也是這樣的，飯也是這樣的。不但如此，我們身上每一個細胞都是這樣。所以許哲居士昨天來了，她來教我們瑜珈。許哲居士告訴我，人發三分鐘的脾氣，三天不能恢復正常，我們從這個實驗得到結論。所以千萬不要發脾氣，發脾氣是自殺，與別人不相干。以為我發脾氣是我對他，對他損</w:t>
      </w:r>
      <w:r>
        <w:lastRenderedPageBreak/>
        <w:t>害很小，對自己損害很大。你殺別人只有三分，殺自己有七分，划不來，何必？縱然被人坑了，被人騙，被人欺負，都不要發脾氣，為什麼？身外之物，不值得計較。</w:t>
      </w:r>
      <w:r>
        <w:t xml:space="preserve"> </w:t>
      </w:r>
    </w:p>
    <w:p w14:paraId="5F3B29A8" w14:textId="77777777" w:rsidR="002B6EA5" w:rsidRDefault="002B6EA5">
      <w:pPr>
        <w:pStyle w:val="a3"/>
      </w:pPr>
      <w:r>
        <w:t xml:space="preserve">　　所以跟我的同學都知道我，我在每個地方建道場，道場建立，緣不成熟，馬上就丟掉，丟得乾乾淨淨，一點後悔的念頭都沒有。因為我知道命裡有的，一定有，命裡沒有的，求不來。所以這裡丟掉，到另外一個地方再建立比前面那個地方更殊勝，大家看到很清楚，一次比一次殊勝，一次比一次圓滿。這是證明佛在經教裡面教導我們的理論方法是正確的，一點都沒有錯誤，沒有虛假，我們依教奉行，才真正能夠得到佛法殊勝的利益。我們也只有依教奉行，才能夠圓滿韓館長往生之前，給我們講的十二個願望。我的講話大概到這裡時間差不多？好，我們用這個來紀念館長，報答館長，成就自己，成就眾生！好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D7927" w14:textId="77777777" w:rsidR="002B6EA5" w:rsidRDefault="002B6EA5" w:rsidP="002B6EA5">
      <w:r>
        <w:separator/>
      </w:r>
    </w:p>
  </w:endnote>
  <w:endnote w:type="continuationSeparator" w:id="0">
    <w:p w14:paraId="654107C6" w14:textId="77777777" w:rsidR="002B6EA5" w:rsidRDefault="002B6EA5" w:rsidP="002B6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AD199" w14:textId="77777777" w:rsidR="002B6EA5" w:rsidRDefault="002B6EA5" w:rsidP="002B6EA5">
      <w:r>
        <w:separator/>
      </w:r>
    </w:p>
  </w:footnote>
  <w:footnote w:type="continuationSeparator" w:id="0">
    <w:p w14:paraId="5F227EC5" w14:textId="77777777" w:rsidR="002B6EA5" w:rsidRDefault="002B6EA5" w:rsidP="002B6E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A5"/>
    <w:rsid w:val="002B6E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EA5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E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E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E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E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