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5F5E" w14:textId="77777777" w:rsidR="00DF0329" w:rsidRDefault="00DF0329">
      <w:r>
        <w:t xml:space="preserve">對古晉報恩念佛堂同修開示　　（共一集）　　</w:t>
      </w:r>
      <w:r>
        <w:t>2004/7/7</w:t>
      </w:r>
      <w:r>
        <w:t xml:space="preserve">　　新加坡淨宗學會　　檔名：</w:t>
      </w:r>
      <w:r>
        <w:t xml:space="preserve">21-243-0001 </w:t>
      </w:r>
    </w:p>
    <w:p w14:paraId="0A60679A" w14:textId="77777777" w:rsidR="00DF0329" w:rsidRDefault="00DF0329">
      <w:pPr>
        <w:pStyle w:val="a3"/>
      </w:pPr>
      <w:r>
        <w:t xml:space="preserve">　　悟忍法師，古晉的同修們，大家好。忍師要我對大家講幾句話。這次我隨著印尼國家的訪問團到埃及去訪問伊斯蘭教，然後到羅馬梵蒂岡去訪問天主教。雖然時間不長，這是我第一次到歐洲，看了之後，古人所謂的「百聞不如一見」。歐洲自從羅馬帝國滅亡之後就變成許許多多的小國，一直在這一千多年當中，都沒有一個統一的政權。所以使我們深深感到他們國家太多，文化不同，種族多，宗教多，是一個很不穩定的一個社會局面，讓我們有很深的感觸。</w:t>
      </w:r>
      <w:r>
        <w:t xml:space="preserve"> </w:t>
      </w:r>
    </w:p>
    <w:p w14:paraId="2F73393E" w14:textId="77777777" w:rsidR="00DF0329" w:rsidRDefault="00DF0329">
      <w:pPr>
        <w:pStyle w:val="a3"/>
      </w:pPr>
      <w:r>
        <w:t xml:space="preserve">　　這兩年來，我們參加聯合國從事於化解衝突、促進和平的工作，使我們看到這個現象之後，深深感覺到化解衝突確實不是容易事情。和平能不能落實？是大家一心嚮往的，可是這樁事情，在這幾年當中我跟許許多多人談論過。三年前我在昆士蘭大學跟教授團舉行座談會的時候就說到，化解衝突一定從本身做起，我們自己本身對人、對事、對物還有對立，還有矛盾，還有是非人我，我們自己本身都不能夠做到和平，要想幫助世界和平那是永遠辦不到的。中國古人常講「家和萬事興」，一個家庭、一個團體彼此不相和睦，這個家庭會衰，這個團體會滅亡，這是自古以來，中國、外國歷史上我們都能看得到。所以在這個時代我們如果混混沌沌的過日子，愚痴過這一生，隨緣墮落，那就沒有話說。如果真正修行人認真去想一想，你就感覺到非常恐懼、非常可怕。</w:t>
      </w:r>
      <w:r>
        <w:t xml:space="preserve"> </w:t>
      </w:r>
    </w:p>
    <w:p w14:paraId="7267BF23" w14:textId="77777777" w:rsidR="00DF0329" w:rsidRDefault="00DF0329">
      <w:pPr>
        <w:pStyle w:val="a3"/>
      </w:pPr>
      <w:r>
        <w:t xml:space="preserve">　　真正可怕的不在外面，是自己！首先自己不能放下自己的成見，自己不能夠放下自己的妄想分別執著。在亂世，在失去聖賢教誨的這個時代，不知道明哲保身，一昧還在造作罪業，正是《地藏經》上所說的「起心動念，無不是業，無不是罪」。說實在話，自己救自己都救不了，怎麼能度別人？我們確實（這是不可否認的）過去生中種的有善根，如果過去生中沒有深厚的善根，這一生你得不到人身，你聞不到佛法。得人身聞佛法就說明過去生中善根深厚，這是值得可喜的。可是相對的，我們無量劫來煩惱習氣太重了，把我們的善根福德往往都摧毀了，這是事實。如何能夠保持我們過去那一點善根福德不要消失，還能夠繼續往上提升？唯有一個方法，謙虛忍讓。所以《金剛經》佛教給我們「一切法得成於忍」，這非常有道理，你有多大的成就，完全看你忍耐的功夫，你要是什麼都不能忍耐，你就一事無成，你將來還繼續搞輪迴，還繼續墮三惡道。</w:t>
      </w:r>
      <w:r>
        <w:t xml:space="preserve"> </w:t>
      </w:r>
    </w:p>
    <w:p w14:paraId="111C83B9" w14:textId="77777777" w:rsidR="00DF0329" w:rsidRDefault="00DF0329">
      <w:pPr>
        <w:pStyle w:val="a3"/>
      </w:pPr>
      <w:r>
        <w:t xml:space="preserve">　　極大的耐心，實在講與真實智慧是不能夠分開的。沒有智慧，你的耐心是有限度的，唯有智慧才能夠化解貪瞋痴慢，才能化解業障。忍、定只是伏住而已，可是這個非常重要，你要伏不住哪來的智慧？所以智慧是從忍耐、是從定力裡面發生的，愈是有耐心的人，愈是有定力的人，智慧往外透；沒有耐心，沒有定力，他透出來的是煩惱，就是我們一般講的貪瞋痴慢疑，後面還有一個惡見，佛法講的六種根本煩惱，這是我們修行人不能夠不注意的。所以每天晚課的時候要反省，我這六種煩惱習氣是不是還現行？是不是還往外透？要是還往外透，自己就肯定一定墮地獄；如果這六種煩惱慢慢輕了，戒定慧慢慢增長了，這是好消息，如果有這種氣象，這是證明你不會墮三途，你來生還有人天福報。</w:t>
      </w:r>
      <w:r>
        <w:t xml:space="preserve"> </w:t>
      </w:r>
    </w:p>
    <w:p w14:paraId="0DF61A2A" w14:textId="77777777" w:rsidR="00DF0329" w:rsidRDefault="00DF0329">
      <w:pPr>
        <w:pStyle w:val="a3"/>
      </w:pPr>
      <w:r>
        <w:t xml:space="preserve">　　往生淨土實在說不是那麼簡單，在佛法裡稱為易行道，易行道是比較，八萬四千法門比較它是最容易的。所以你不能把它看作太容易，粗心大意，那你就誤了一生的</w:t>
      </w:r>
      <w:r>
        <w:lastRenderedPageBreak/>
        <w:t>事情。淨宗要怎樣才能成就？過去念佛堂堂主的口頭禪，教導大眾身心世界一切放下，提起正念，那就行了。你想想看，你有沒有把身心世界一切放下？講得清清楚楚、明明白白，你自私自利有沒有放下？你是非人我有沒有放下？你貪瞋痴慢有沒有放下？你五欲六塵享受有沒有放下？如果這些東西統統沒有放下，時時還起這些念頭，那你就要曉得這一生你修淨土沒有把握，就像過去生中所修的一樣，這一生不能往生，跟淨土結一點法緣。你問什麼時候你能往生？你到哪個時候把身心世界一切放下了，因緣成熟了，你決定得生淨土。這個道理我們不能不懂，這個事情不是小事。</w:t>
      </w:r>
      <w:r>
        <w:t xml:space="preserve"> </w:t>
      </w:r>
    </w:p>
    <w:p w14:paraId="35567B73" w14:textId="77777777" w:rsidR="00DF0329" w:rsidRDefault="00DF0329">
      <w:pPr>
        <w:pStyle w:val="a3"/>
      </w:pPr>
      <w:r>
        <w:t xml:space="preserve">　　學佛，最小的收穫是保證這一生不墮三途。這一樁事情也不是容易事情，怎樣才能不墮三途？必定要嚴格遵守三皈五戒十善，你就能得人身。三皈，不是說我們在佛菩薩面前做一個儀式，你就得到三皈，那是假的，那不是真的。真的三皈就是《壇經》上所說的「皈依覺，皈依正，皈依淨」。念念當中你都能夠記住，你都能夠認真在落實。覺而不迷，無論是對人對事對物、對世間法、對出世間法覺而不迷，這是你真正皈依佛；正而不邪，你是皈依法；淨而不染，你才是皈依僧。覺正淨是三寶，這是我們修行的總綱領，總原則，總方向，總目標。怎麼去落實？落實在五戒、在十善，用十善五戒去落實，你真正做到，你就不失人身。如果自私自利的念頭還有，沒有斷乾淨，你來生在欲界，色界都沒有分，你怎麼能超越六道輪迴？這是我跟大家講真話，我不欺騙你，我再過兩年就八十歲了，該死了，我跟你講的都是實話。</w:t>
      </w:r>
      <w:r>
        <w:t xml:space="preserve"> </w:t>
      </w:r>
    </w:p>
    <w:p w14:paraId="51CABB79" w14:textId="77777777" w:rsidR="00DF0329" w:rsidRDefault="00DF0329">
      <w:pPr>
        <w:pStyle w:val="a3"/>
      </w:pPr>
      <w:r>
        <w:t xml:space="preserve">　　諸位自己一定要覺悟「人身難得，佛法難聞」，遇到佛法的機會實在是太少了，開經偈上講「百千萬劫難遭遇」。百千萬劫我們在六道輪迴得人身可以得很多次，可是遇佛法不容易。你看看現代世界上的人，世界上人口有七十多億，這七十多億人當中幾個人聞到佛法？你要多看看，你要多想想，你才曉得得人身、聞佛法是多麼的可貴。所以希望大家一定要珍惜，要珍惜你一定要懂得放下，你要曉得這個世間點點滴滴都是輪迴的根，都是輪迴的繩索把你捆綁住，你走不了；一定要知道斷惡修善，積功累德。大家在一起，不要說人家是非長短，說人家是非長短造輪迴業，又何苦來？你說人家長，人家未必長，你說人家短，人家未必短，都是你自己在猜測，在那裡胡造謠言，所以只有對自己造成莫大的傷害、莫大的罪業，對人家傷害不大，這個道理幾個人懂？</w:t>
      </w:r>
      <w:r>
        <w:t xml:space="preserve"> </w:t>
      </w:r>
    </w:p>
    <w:p w14:paraId="698702D9" w14:textId="77777777" w:rsidR="00DF0329" w:rsidRDefault="00DF0329">
      <w:pPr>
        <w:pStyle w:val="a3"/>
      </w:pPr>
      <w:r>
        <w:t xml:space="preserve">　　修行最好的方法就是聽經、念佛。經不能不讀，不能不研究。我每天大部分的時間都在讀經，不是講經就是在讀經。現在因為跟世界上許多宗教往來，我不但讀佛經，我讀《聖經》，我讀《古蘭經》，我都非常認真，都用顏色筆來圈點。可惜的年歲太大，記憶力不像從前，從前我的記憶力很好，現在記憶力不如從前。讀經就是跟聖賢人在一起，就是親近聖賢人，聽聖賢教誨。你要是不讀經，那你就是順從煩惱習氣，順從煩惱習氣那就是造輪迴業；親近聖賢教誨，這才叫做淨業。經，說老實話你讀你未必能理解，讀而不解沒用處，解而不透徹也沒用處，透徹不能夠落實也沒用處，但是我們一定要做。從讀，從聽講，從體會，然後要把它落實到生活當中，落實到工作，落實到處事待人接物。能夠一切隨順經典教誨，那就是斷惡修善，就是積功累德。</w:t>
      </w:r>
      <w:r>
        <w:t xml:space="preserve"> </w:t>
      </w:r>
    </w:p>
    <w:p w14:paraId="7B851C44" w14:textId="77777777" w:rsidR="00DF0329" w:rsidRDefault="00DF0329">
      <w:pPr>
        <w:pStyle w:val="a3"/>
      </w:pPr>
      <w:r>
        <w:t xml:space="preserve">　　功夫的成就，古人講得好「一門深入，長時薰修」，你才會有成就。你功夫淺，時間短，產生不了效果。這一點不能不求，求又不能不懂方法，你要不懂方法盲目的求，求不到。為什麼我說這個話？許多同修都曉得我自己的命運不好，不但是貧窮下賤而且是短命，如果我真的在四十五歲那一年死了，我就不能成就，頂多念佛往生，</w:t>
      </w:r>
      <w:r>
        <w:lastRenderedPageBreak/>
        <w:t>得個下品下輩往生那就很僥倖了。學佛，我們依照佛法修行，把命運轉過來了，能夠有這麼多年讓我繼續努力加功用行，把自己境界向上提升；真是像經上所說的，娑婆世界修行一天，等於極樂世界修行一百年。我們能在這個世間多二、三十年的時間修行，這個提升真的是比在西方極樂世界殊勝多了，至少我們從凡聖同居土提升到方便有餘土，實報莊嚴土我們沒有把握，但是那是我們的目標。</w:t>
      </w:r>
      <w:r>
        <w:t xml:space="preserve"> </w:t>
      </w:r>
    </w:p>
    <w:p w14:paraId="3C9A49F3" w14:textId="77777777" w:rsidR="00DF0329" w:rsidRDefault="00DF0329">
      <w:pPr>
        <w:pStyle w:val="a3"/>
      </w:pPr>
      <w:r>
        <w:t xml:space="preserve">　　世間人一切毀謗、一切障難，我們看到了，我們聽到了，沒有放在心上，一絲毫瞋恚心沒有，一絲毫報復的念頭沒有。不但心上沒有，言語上也沒有，這就是提升自己的境界，這就是莫大的功德。如果沒有這麼長的時間磨鍊，怎麼能成功？所以壽命長有很大的好處，有足夠的時間去學習，足夠的時間幫助自己向上提升。</w:t>
      </w:r>
      <w:r>
        <w:t xml:space="preserve"> </w:t>
      </w:r>
    </w:p>
    <w:p w14:paraId="0613C2D4" w14:textId="77777777" w:rsidR="00DF0329" w:rsidRDefault="00DF0329">
      <w:pPr>
        <w:pStyle w:val="a3"/>
      </w:pPr>
      <w:r>
        <w:t xml:space="preserve">　　善導大師跟我們說「西方淨土，四土三輩九品，總在遇緣不同」，這個話說得好。那就是說實報莊嚴土、常寂光淨土上上品往生，我們凡夫都有分，就在遇緣不同。那個緣是你要遇到好老師，要遇到正法，要遇到真善知識。這個真善知識，告訴諸位毀謗我的人、侮辱我的人、陷害我的人都是真善知識。這怎麼回事情？因為他幫助我提升。他要不出現，我不知道我自己功夫到什麼程度，我就不知道我自己忍辱功夫到哪裡，禪定到哪裡，般若到哪裡，都不知道。他們等於說來考試的，他一示現，我們就發現自己已經到哪一個等級了。所以我常常講，佛經裡頭說的「時時是好時，日日是好日」，我續了兩句話「人人是好人，事事是好事」，無論是善人、惡人都是幫助我提升，他怎麼不是好人？人人是好人。</w:t>
      </w:r>
      <w:r>
        <w:t xml:space="preserve"> </w:t>
      </w:r>
    </w:p>
    <w:p w14:paraId="3F25E06F" w14:textId="77777777" w:rsidR="00DF0329" w:rsidRDefault="00DF0329">
      <w:pPr>
        <w:pStyle w:val="a3"/>
      </w:pPr>
      <w:r>
        <w:t xml:space="preserve">　　我們自己心裡面對一切人、一切事、一切物，對立的界限沒有了。所以我今天看阿鼻地獄，看餓鬼、畜生，我看都是善道，為什麼？它是消業障的。你造的業你一定要消掉，那消業障的。人天善道是消福報的，福也不行，因為它是染業，它不是淨業，福也要消，罪也要消，六道都是消業的。業消盡了，是業盡情空，你就超越六道了，這個道理不可以不懂。所以真正念佛人，真正學佛人，只有一個真誠的心、清淨的心對一切人一切事一切物，永遠生活在感恩的世界。人事物對於我們都有恩德，問題就是你會不會，你要會，天天不斷向上提升，你要不會，天天不斷向下墜落。說老實話，你要想定住在那裡不上不下辦不到，不是往上升就是往後退，這是一定的道理。希望諸位多多反省、多多的檢點，一門深入，長時薰修，依教奉行，把目標鎖定在西方極樂世界，把這個世間一切人事物一定要放下。這是假的，這是障礙，這是三途六道的業緣，你要是不放下，你沒有辦法往生。我的話就說到此地，希望大家共同勉勵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187F" w14:textId="77777777" w:rsidR="00DF0329" w:rsidRDefault="00DF0329" w:rsidP="00DF0329">
      <w:r>
        <w:separator/>
      </w:r>
    </w:p>
  </w:endnote>
  <w:endnote w:type="continuationSeparator" w:id="0">
    <w:p w14:paraId="43186752" w14:textId="77777777" w:rsidR="00DF0329" w:rsidRDefault="00DF0329" w:rsidP="00DF0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4828" w14:textId="77777777" w:rsidR="00DF0329" w:rsidRDefault="00DF0329" w:rsidP="00DF0329">
      <w:r>
        <w:separator/>
      </w:r>
    </w:p>
  </w:footnote>
  <w:footnote w:type="continuationSeparator" w:id="0">
    <w:p w14:paraId="143539A4" w14:textId="77777777" w:rsidR="00DF0329" w:rsidRDefault="00DF0329" w:rsidP="00DF0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29"/>
    <w:rsid w:val="00DF03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13C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3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3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3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3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