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76625" w14:textId="77777777" w:rsidR="007B2556" w:rsidRDefault="007B2556">
      <w:r>
        <w:t xml:space="preserve">內部開示　　（共一集）　　</w:t>
      </w:r>
      <w:r>
        <w:t>2008/7/7</w:t>
      </w:r>
      <w:r>
        <w:t xml:space="preserve">　　華嚴講堂　　檔名：</w:t>
      </w:r>
      <w:r>
        <w:t xml:space="preserve">21-465-0001 </w:t>
      </w:r>
    </w:p>
    <w:p w14:paraId="53766EEF" w14:textId="77777777" w:rsidR="007B2556" w:rsidRDefault="007B2556">
      <w:pPr>
        <w:pStyle w:val="a3"/>
      </w:pPr>
      <w:r>
        <w:t xml:space="preserve">　　諸位法師，諸位同學，非常感謝大家在道場認真的修行，這是佛門裡面所說的莊嚴道場、莊嚴佛法。怎麼個莊嚴？靠我們自己真正發心依教修行，這是真的莊嚴。最近這段時間我參加了兩個活動，實在是不得已，很想不離開道場，讓我們的《華嚴經》繼續講下去。所以決定都是臨時決定的，一定要我去。這兩次會議都很成功，我們也很安慰。時時刻刻念著我們道場，這個道場可以說是剛剛上軌道，每天講堂有這麼多同學在一起深入經藏，切磋琢磨，使我們想到古時候的寺院庵堂就是這個狀況。大的叢林住眾多，這邊這個道場在傳說說過去住眾最多的時候超過一千人，但是經過很多的戰亂，道場都毀棄、毀掉了。這是在原來基礎上重新再恢復一小部分，這是現在的狀況。</w:t>
      </w:r>
      <w:r>
        <w:t xml:space="preserve"> </w:t>
      </w:r>
    </w:p>
    <w:p w14:paraId="018AAA55" w14:textId="77777777" w:rsidR="007B2556" w:rsidRDefault="007B2556">
      <w:pPr>
        <w:pStyle w:val="a3"/>
      </w:pPr>
      <w:r>
        <w:t xml:space="preserve">　　我們從古人文字記載，知道那時候修學的狀況，人眾多了，可以在一起學習不同的法門，就像學校一樣，它有好幾個堂口，在現在講教室。首座和尚就是現在所講的指導老師，分座講經，代表和尚，一個寺廟和尚就一個人，方丈稱和尚，其他的稱闍黎，我的老師，上課的老師稱闍黎，代表和尚教化信眾，出家、在家。像《華嚴經》，喜歡《華嚴》的開華嚴教室，喜歡《般若》開般若教室，可以同時授課，你喜歡哪部經論，你就入哪個講堂，有老師在這裡輔導。所以，以前的寺院庵堂確實是學校，比學校殊勝的，它除了解門之外，解門就是研究經教，一門深入，它還有行門。行門至少有兩個堂口，一個是禪堂，一個是念佛堂，這寺廟都有，喜歡念佛的進念佛堂，喜歡參禪的進禪堂，都有堂主指導。這是規模大的，我們一般稱為叢林，大道場。</w:t>
      </w:r>
      <w:r>
        <w:t xml:space="preserve"> </w:t>
      </w:r>
    </w:p>
    <w:p w14:paraId="3FB53ABF" w14:textId="77777777" w:rsidR="007B2556" w:rsidRDefault="007B2556">
      <w:pPr>
        <w:pStyle w:val="a3"/>
      </w:pPr>
      <w:r>
        <w:t xml:space="preserve">　　我們現在大雄寶殿還增加一個「護國息災法會」，祈求化解災難、世界和平。我們看到今天世界的混亂，佛在經上講得很多，也講得很清楚，我們知道混亂的原因是我們疏忽了聖賢的教誨，沒有認真學習，甚至於根本就不知道學習。不學習聖賢教誨就是隨順煩惱習氣，這肯定的，「性相近，習相遠」，我們的習性跟本性愈來愈遠，背道而馳。把自性本有的德行轉變成無量無邊的煩惱習氣，造作許多的罪業，這才有了三途苦報，才有了現在所謂的自然災害。世尊在《楞嚴經》裡面告訴我們，三災，水、火、風這三災，真正的因就是貪瞋痴。居住在地球上的這些眾生，大多數的人都有貪婪，就感得水災，都有瞋恚，這感得火災。火災是什麼？最近我們聽說地球的溫度不斷上升，溫度是火，所以南北極的冰快速的融化，融化速度出乎想像之外。早年我在美國，在二十年前，一些科學家告訴我，南北極的冰融化大概是一百年以後；可是最近這十來年，科學家又提出報告說，速度加快了，大概是五十年的樣子，提前五十年了；前幾天報告說，北極的冰今年九月就完全融化，這真是驚人。</w:t>
      </w:r>
      <w:r>
        <w:t xml:space="preserve"> </w:t>
      </w:r>
    </w:p>
    <w:p w14:paraId="269B9040" w14:textId="77777777" w:rsidR="007B2556" w:rsidRDefault="007B2556">
      <w:pPr>
        <w:pStyle w:val="a3"/>
      </w:pPr>
      <w:r>
        <w:t xml:space="preserve">　　地球上冰凍地方最多的、結冰量最大的是南極，南極的冰塊要是融化了，海水就上升，北極影響還不是很嚴重，可是南極的冰的融化速度也讓人感到驚訝。我聽到這些訊息，到紐西蘭最南端的冰山上我去看看，接近南極，庫克山。我坐直升飛機上去的，降落在冰河上，我下來我用手去摸一摸地上的冰，手一摸的時候，手完全是溼的。這個讓我很驚訝，因為我在二十多年前，在加拿大，也到冰河去旅遊，那是我第一次去看北極的冰河。我們下來，手抓著冰很涼，撒到地上，手上沒有水，手上是乾的，這是正常現象。現在我們到南極冰山去，手一摸是溼的，這太驚人了。我當時想到的是，我說如果像這樣的速度，可能不到十年南極就沒有冰了，這的確是叫人感到</w:t>
      </w:r>
      <w:r>
        <w:lastRenderedPageBreak/>
        <w:t>很恐怖。我們曉得這是三毒煩惱引發的，愚痴感得是風災，現在我們學《華嚴》學到現前這個階段，對於《楞嚴經》上說的三毒引發三災這個道理完全明白了。</w:t>
      </w:r>
      <w:r>
        <w:t xml:space="preserve"> </w:t>
      </w:r>
    </w:p>
    <w:p w14:paraId="38F9A48B" w14:textId="77777777" w:rsidR="007B2556" w:rsidRDefault="007B2556">
      <w:pPr>
        <w:pStyle w:val="a3"/>
      </w:pPr>
      <w:r>
        <w:t xml:space="preserve">　　你看杜順和尚給我們所說的「妄盡還源觀」，這六個綱是杜順和尚提的，裡面的文字、解釋是賢首國師。我們讀了「顯一體、起二用」，再看到「示三遍」，無論是依報的微塵、正報的毛端，性相一如，理事不二，它自自然然周遍法界、出生無盡、包含空有。這是什麼？這是性德。所以前面這三個綱領完全講自性，自性的體相用，我把它稱作道，大道。這幾天我們學習的「四德」，這是大德，自性裡頭本有的。你看頭一條教給我們隨緣，隨緣不是我們現在所講的隨緣，那是法身菩薩，隨緣就是妙用，妙用就是隨緣。我們今天隨緣裡沒有妙用，隨緣是隨順煩惱、隨順習氣，這個差別很大。千言萬語、千經萬論提示我們修行的，就是一個方向、一個目標：放下。放下執著，我們就入門了，就入佛境界，雖然是少分，可是真的接觸到自性的氣分，這阿羅漢的境界；再能放下分別，一切世出世間法不再分別，這菩薩；最後能把起心動念放下，不起心不動念，本來是佛。這是我們曉得我們是被妄想分別執著害了，這個東西不是好東西。妄想是一般大乘經裡面講的無明煩惱，分別是大乘教裡面所講的塵沙煩惱，執著是見思煩惱，我們隨順這三種煩惱，這是六道裡的眾生。</w:t>
      </w:r>
      <w:r>
        <w:t xml:space="preserve"> </w:t>
      </w:r>
    </w:p>
    <w:p w14:paraId="5C2A324D" w14:textId="77777777" w:rsidR="007B2556" w:rsidRDefault="007B2556">
      <w:pPr>
        <w:pStyle w:val="a3"/>
      </w:pPr>
      <w:r>
        <w:t xml:space="preserve">　　說得很容易，我們執著能不能放下？放不下。放不下就出不了六道，放不下就脫離不了輪迴。幸虧佛菩薩慈悲到了極處，開了一個方便法門：念佛求生淨土。這個法門跟大乘教的理論相應，如理如法，我們能信得過。尤其是世尊在《大集經》裡面勸導我們，講得好，正法時期戒律成就，像法時期禪定成就，現在是末法，末法時期淨土成就。我們要聽佛的話，死心塌地修這個法門，決定成就。這個法門是無比殊勝，就是用一句阿彌陀佛代替我們所有一切的妄念，妄想分別執著不斷沒有關係，妄想分別執著的目標就是阿彌陀佛，決定得生！生到極樂世界就是轉換一個修行的環境，那個環境好。修行要長時間，到極樂世界時間長不怕，為什麼？無量壽。那個無量不是有量的無量，是真的無量，所以時間長不怕。這個地方壽命有限，修到一個階段，還沒有成就，壽命到了，所以這是障礙。換一個身體來生再來，接著再修，至少當中斷二十年，又得重頭再來，所以非常困難。這個世界成就難，難在此地，就是你不能夠一氣呵成，斷斷續續，修行的時間短，中斷的時間長，這個不能不知道。一失人身，來生能不能再得人身？得人身，能不能再遇到佛法？遇到佛法，能不能再遇到淨土？你這麼一想你才曉得真難，人身難得，佛法難聞。</w:t>
      </w:r>
      <w:r>
        <w:t xml:space="preserve"> </w:t>
      </w:r>
    </w:p>
    <w:p w14:paraId="59D88A97" w14:textId="77777777" w:rsidR="007B2556" w:rsidRDefault="007B2556">
      <w:pPr>
        <w:pStyle w:val="a3"/>
      </w:pPr>
      <w:r>
        <w:t xml:space="preserve">　　所以我們這一生緣的確是殊勝，得人身、聞佛法，又遇到淨土，又遇到現在這麼好的環境，大家在一塊共修，這個緣無比殊勝，務必要珍惜。能不能成就？古人常講，「師父領進門，修行在個人」，你能不能成就，師父、道場、護法只能提供你的外緣，能不能成就完全決定在自己；現在我們知道，決定在自己肯不肯放下。</w:t>
      </w:r>
      <w:r>
        <w:t xml:space="preserve"> </w:t>
      </w:r>
    </w:p>
    <w:p w14:paraId="63499BCB" w14:textId="77777777" w:rsidR="007B2556" w:rsidRDefault="007B2556">
      <w:pPr>
        <w:pStyle w:val="a3"/>
      </w:pPr>
      <w:r>
        <w:t xml:space="preserve">　　教可以學，但是要放下，釋迦牟尼佛給我們做了最好的榜樣，他學了十二年，放下了，放下才明心見性。如果所學的不放下，就變成所知障。諸位曉得障有兩種，一種叫煩惱障，自私自利、貪瞋痴慢是煩惱障；你所學這些東西，包括經教，你要是執著在這裡面不肯放下，變成所知障，也障礙你明心見性。所以釋迦牟尼佛慈悲，給我們表演，學了十二年統統放下。這一放下，就不成障礙，變成智慧，變成什麼智？後得智。後得智是無所不知，就是學東西不要執著，不但不執著，也不要分別，那是智慧。所以後得智是無所不知。根本智是無知，根本智是清淨心，一塵不染，就是妄想分別執著統統都沒有，自性本具般若智慧，那是根本智。它不起作用，不起作用還是</w:t>
      </w:r>
      <w:r>
        <w:lastRenderedPageBreak/>
        <w:t>起作用，起什麼作用？常寂光，淨土裡面講的常寂光淨土，就是自性般若智慧的起用，現常寂光。迷了之後，常寂光沒有了，變成無明，無明叫大黑天，你看我們天空，天空漆黑的，叫無明，那是迷變成的。如果說妄想斷掉了，就是無明破掉了，天空是一片光明，是明亮的，不是黑暗的。我們睜開眼睛還看到黑暗的，就說明我們的無明煩惱沒斷，被拘束在這個裡頭。這個不能不知道，不能不常常有警惕的心、警覺心。</w:t>
      </w:r>
      <w:r>
        <w:t xml:space="preserve"> </w:t>
      </w:r>
    </w:p>
    <w:p w14:paraId="19EAABE4" w14:textId="77777777" w:rsidR="007B2556" w:rsidRDefault="007B2556">
      <w:pPr>
        <w:pStyle w:val="a3"/>
      </w:pPr>
      <w:r>
        <w:t xml:space="preserve">　　從哪裡放下？一定是先放執著，不執著。所以六和敬能不能成就？能，只要不執著，六和敬很容易做到；執著，尤其執著自己的成見、執著自己的煩惱習氣，六和敬就不容易做到。六和敬是修行真實功德，真正的基礎。所以禮貌不能夠輕視，如果不重要，佛菩薩為什麼那麼重視它？對待人深深九十度鞠躬禮是有必要的，表示自己內心的謙虛、對別人的尊敬，不是沒有道理。所以小節不能疏忽，對小節不疏忽，大節才能受持；疏忽小節，大節就困難了，四重就很困難。所以認真修學，抓住這個好機會，真正學習尊重別人、敬愛別人、關懷別人、照顧別人、幫助別人，都是出自於內心。你要問為什麼？宇宙、萬物、眾生跟我是一體，在「還源觀」裡面，就是顯一體、起二用，不是講得很清楚嗎？宇宙是一體，和諧是性德，我們迷失了自性，跟一切人事物起了對立，對立是錯誤的，不可以對立。本來自性是圓滿的、是和諧的，我們今天處事待人接物一定要跟性德相應，跟人和諧、跟一切眾生和諧、跟天地萬物和諧，這多美好！</w:t>
      </w:r>
      <w:r>
        <w:t xml:space="preserve"> </w:t>
      </w:r>
    </w:p>
    <w:p w14:paraId="5AD107F1" w14:textId="77777777" w:rsidR="007B2556" w:rsidRDefault="007B2556">
      <w:pPr>
        <w:pStyle w:val="a3"/>
      </w:pPr>
      <w:r>
        <w:t xml:space="preserve">　　一定從自己本身做起，不要求別人，用自己實際的行動至誠感通，就是感應，感化別人。別人還沒有接受到感化，我們自己做的功夫不夠，還得認真努力，這就是「行有不得，反求諸己」。所以，問題決定不在外面，外面沒有問題。中國古聖先賢懂得這個道理，哪一個不是做心地功夫？這個例子歷史上太多了，我們以前看看不懂，現在學了佛法，懂得了，也能夠知道那些大聖大賢大概都是明心見性的，不是明心見性他做不到。這使我們想起諸佛如來、法身菩薩無處不現身，無時不現身，不一定現佛身、菩薩身，像三十二應裡頭，應以國王身得度者，他就現國王身；應以宰官身得度者，他現宰官身；應以長者身得度者，他現長者身；應以童男童女身得度的，他就現童男童女身。在中國沒有現佛菩薩身，我們相信孔子、孟子、老子這些人、堯舜禹湯，都是佛菩薩來應化的，要不然他這些教誨、他的這些行為，為什麼跟大乘經裡面幾乎是完全相應？</w:t>
      </w:r>
      <w:r>
        <w:t xml:space="preserve"> </w:t>
      </w:r>
    </w:p>
    <w:p w14:paraId="202A98A5" w14:textId="77777777" w:rsidR="007B2556" w:rsidRDefault="007B2556">
      <w:pPr>
        <w:pStyle w:val="a3"/>
      </w:pPr>
      <w:r>
        <w:t xml:space="preserve">　　我們學習要真正接受夫子所講的，「述而不作，信而好古」，這兩句話可了不起！現在的人他迷惑顛倒，迷了自性，天天搞創新、搞發明，搞什麼花樣，跟自性都相違背。所以我說孔子、說釋迦是老實人，他們沒有發明，他沒有創造、沒有創意，沒有新東西，他所學的、所修的、所教的、所傳的全是古聖先賢的遺教，自己接受，身體力行，把它發揚光大，來感化眾生，這是完全隨順自性。「還源觀」裡面，現在我們學的第四段，四德裡頭頭一個隨緣，所以我們要懂得隨緣，隨緣是隨順性德。人人都懂得隨順性德，天下太平，沒事！化解衝突、促進社會安定和平，這是不二法門、無上的妙寶，一定要從自己本身做起。</w:t>
      </w:r>
      <w:r>
        <w:t xml:space="preserve"> </w:t>
      </w:r>
    </w:p>
    <w:p w14:paraId="1D2EC198" w14:textId="77777777" w:rsidR="007B2556" w:rsidRDefault="007B2556">
      <w:pPr>
        <w:pStyle w:val="a3"/>
      </w:pPr>
      <w:r>
        <w:t xml:space="preserve">　　現在時間到了，我們今天共同學習就到此地。謝謝大家。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959C5" w14:textId="77777777" w:rsidR="007B2556" w:rsidRDefault="007B2556" w:rsidP="007B2556">
      <w:r>
        <w:separator/>
      </w:r>
    </w:p>
  </w:endnote>
  <w:endnote w:type="continuationSeparator" w:id="0">
    <w:p w14:paraId="639798B3" w14:textId="77777777" w:rsidR="007B2556" w:rsidRDefault="007B2556" w:rsidP="007B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4F3C7" w14:textId="77777777" w:rsidR="007B2556" w:rsidRDefault="007B2556" w:rsidP="007B2556">
      <w:r>
        <w:separator/>
      </w:r>
    </w:p>
  </w:footnote>
  <w:footnote w:type="continuationSeparator" w:id="0">
    <w:p w14:paraId="5F13BACB" w14:textId="77777777" w:rsidR="007B2556" w:rsidRDefault="007B2556" w:rsidP="007B25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56"/>
    <w:rsid w:val="007B25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CC3EB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5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5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5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5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