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C1F7" w14:textId="77777777" w:rsidR="00077618" w:rsidRDefault="00077618">
      <w:r>
        <w:t xml:space="preserve">對佛陀教育基金會同修講話　　（共一集）　　</w:t>
      </w:r>
      <w:r>
        <w:t>2008/11/19</w:t>
      </w:r>
      <w:r>
        <w:t xml:space="preserve">　　佛陀教育基金會　　檔名：</w:t>
      </w:r>
      <w:r>
        <w:t xml:space="preserve">21-469-0001 </w:t>
      </w:r>
    </w:p>
    <w:p w14:paraId="464F025D" w14:textId="77777777" w:rsidR="00077618" w:rsidRDefault="00077618">
      <w:pPr>
        <w:pStyle w:val="a3"/>
      </w:pPr>
      <w:r>
        <w:t xml:space="preserve">　　諸位同學，大家好。我離開基金會十年了，回來之後看到很多生面孔，我看到也很歡喜，這麼多年輕人學佛，這是樁好事情。</w:t>
      </w:r>
      <w:r>
        <w:t xml:space="preserve"> </w:t>
      </w:r>
    </w:p>
    <w:p w14:paraId="601A7742" w14:textId="77777777" w:rsidR="00077618" w:rsidRDefault="00077618">
      <w:pPr>
        <w:pStyle w:val="a3"/>
      </w:pPr>
      <w:r>
        <w:t xml:space="preserve">　　我們大家我想都知道，現在的社會不僅僅是台灣，在整個世界是一片混亂，真的是古人所講的亂世，我們不幸生在這個亂世，可以說是史無前例的混亂。確實有許多志士仁人都在想方設法，如何能幫助社會回歸到安定和平，社會的安定和平可以說是全人類最大的一個期望。我們走了許多的國家，親眼所見、親耳所聞，但是始終就是找不出方法，這是相當遺憾的一樁事情。不是不在尋求，尤其是聯合國，在七０年代就已經在召開國際和平會議，他們只有一個目標，也就是只有一個期望，「怎樣化解衝突」。二次大戰之後，這個世界上各種不同的衝突不斷的在發生，如何能夠幫助社會恢復到安定和平，我們學佛的人對這些事情很清楚。</w:t>
      </w:r>
      <w:r>
        <w:t xml:space="preserve"> </w:t>
      </w:r>
    </w:p>
    <w:p w14:paraId="725E1822" w14:textId="77777777" w:rsidR="00077618" w:rsidRDefault="00077618">
      <w:pPr>
        <w:pStyle w:val="a3"/>
      </w:pPr>
      <w:r>
        <w:t xml:space="preserve">　　十幾年前李炳南老居士往生，我在台北講經，往生的前一天下午，他告訴身邊的同學說，這個世界亂了，諸佛菩薩、神仙下凡都救不了，他說我們唯一的一條生路就是念佛求生淨土。這個話是真話，是老實話，八萬四千法門，任何一個法門的修學，都必須要斷煩惱，你才能出得了三界。學佛最低限度的程度，是你超越輪迴，真的成就了；如果不能夠超越六道輪迴，不算成就，縱然生天，天的壽命比人長，壽命到了，還要繼續不斷搞輪迴，這是我們應該要警覺的一樁事情。八萬四千法門好，尤其是佛在《般若經》上講得多清楚，「法門平等，無有高下」，任何一個法門都能幫助我們見性成佛，問題我們能不能把妄想分別執著放下。真能放得下，你就成佛了，不但超越六道，而且超越十法界。</w:t>
      </w:r>
      <w:r>
        <w:t xml:space="preserve"> </w:t>
      </w:r>
    </w:p>
    <w:p w14:paraId="1ED0C58B" w14:textId="77777777" w:rsidR="00077618" w:rsidRDefault="00077618">
      <w:pPr>
        <w:pStyle w:val="a3"/>
      </w:pPr>
      <w:r>
        <w:t xml:space="preserve">　　這個事說起來容易，做起來太難了。所以十方一切諸佛如來，沒有一個不讚歎彌陀淨土，為什麼？這個我們要得好好想想，彌陀淨土殊勝在什麼地方？絕不是殊勝在實報土、方便土，不是的，殊勝在凡聖同居土。我們現在住的這個世界是釋迦牟尼佛的凡聖同居土，我們講十法界，講四聖法界，聲聞、緣覺、菩薩、佛，這是釋迦牟尼佛娑婆世界的方便有餘土。釋迦牟尼佛有他的實報莊嚴土，我們凡夫見不到，不但凡夫見不到，連四聖法界也見不到。可是我們這個凡聖同居土麻煩，造業障的人太多，也就是不善的人太多，善人太少。我們在講席裡也曾經多次的報告，極樂世界跟我們這個世界在理論上講沒有差別，為什麼？境隨心轉，我們外面的環境，山河大地，都是隨著人心在轉。極樂世界之所以美好，就是那個地方的居民都是上善之人，這是世尊給我們介紹的，皆是上善俱會一處，所以它的一切環境，人心好，都變好了，就這麼個道理。我們這個世界到現前可以說是上惡之人，起心動念、言語造作跟十善業不相應，跟十惡相應，所以我們居住的環境愈來災難就愈多，人禍是人惹出來的，天災還是人惹出來的。</w:t>
      </w:r>
      <w:r>
        <w:t xml:space="preserve"> </w:t>
      </w:r>
    </w:p>
    <w:p w14:paraId="4A371C45" w14:textId="77777777" w:rsidR="00077618" w:rsidRDefault="00077618">
      <w:pPr>
        <w:pStyle w:val="a3"/>
      </w:pPr>
      <w:r>
        <w:t xml:space="preserve">　　這樁事情世尊在《華嚴》裡面講得很清楚，所以我們這次希望用短一點的時間，把《華嚴》的奧旨好好學學，我們採取賢首國師的《修華嚴奧旨妄盡還源觀》。這份教材我們過去學習過一遍，用了九十六個小時，這次在此地我就想講第二遍，重新再講一遍，跟大家一起學習。這個小冊子裡面總共分六門，前面三門是看得破，後面三門是放得下。我初學佛的時候章嘉大師告訴我，我向他老人家請教，我說我現在知道佛法殊勝，知道經典的好處，我問他老人家，有沒有什麼方法讓我很快的就契入？他</w:t>
      </w:r>
      <w:r>
        <w:lastRenderedPageBreak/>
        <w:t>告訴我，看得破、放得下就契入了。所以我們一看《還源觀》裡面這六條，前面三條是看破，後面三條是放下。看破、放下都不容易，太難了。因為經上所講的對象不是我們普通人，是法身大士，那程度就高了。所以他從哪裡講起？從真如本性講起，你看我們常說的，明心見性，見性就成佛了，他從見性，性是什麼，他從這裡講起。確實惠能大師在《壇經》裡面講的那五句話，他從「本自清淨」、「本不生滅」，從這講起，然後給我們講「本自具足」、「能生萬法」。能生萬法是什麼？宇宙怎麼來的、生命怎麼來的、我從哪裡來的，把這個問題講清楚，這是看破，這真的看破了。</w:t>
      </w:r>
      <w:r>
        <w:t xml:space="preserve"> </w:t>
      </w:r>
    </w:p>
    <w:p w14:paraId="3F445470" w14:textId="77777777" w:rsidR="00077618" w:rsidRDefault="00077618">
      <w:pPr>
        <w:pStyle w:val="a3"/>
      </w:pPr>
      <w:r>
        <w:t xml:space="preserve">　　可是真看破了，自己才得受用，我們現在是聽佛講的，他看破了，聽他說的。聽他說的，我們沒有入那個境界還是不管用，也就是說，還是放不下。可是這個有好處，真正了解諸法實相，就是宇宙人生真相，腦子裡有個概念。佛告訴我們，宇宙跟自己是一體，宇宙跟自己是同時發生，大經上常講，怎麼來的？「唯心所現，唯識所變」，唯心所現的是實報土，唯識所變的就是十法界依正莊嚴。識是什麼？識就是妄想、分別、執著，所以佛告訴我們，妄想、分別、執著是三大類的煩惱。三大類，妄想叫無明煩惱，分別就是塵沙煩惱，執著是見思煩惱，這麼一說很多同學印象就比較清楚一點了。如果我們能夠把執著放下，就是對於世出世間一切法都不執著，見思煩惱斷了，六道沒有了，就是永嘉大師所說的「覺後空空無大千」。六道沒有了，他還有四聖法界。如果把分別、把妄想也放下，四聖法界沒有了，還有實報土，我們稱為一真法界。</w:t>
      </w:r>
      <w:r>
        <w:t xml:space="preserve"> </w:t>
      </w:r>
    </w:p>
    <w:p w14:paraId="3B683091" w14:textId="77777777" w:rsidR="00077618" w:rsidRDefault="00077618">
      <w:pPr>
        <w:pStyle w:val="a3"/>
      </w:pPr>
      <w:r>
        <w:t xml:space="preserve">　　一真法界怎麼現前的？我們在《華嚴》裡面看到清涼大師的開示，這才明白了，那是無明的習氣沒有斷，無明的習氣現出來的就是實報莊嚴土。所以四十一品無明習氣，無明沒有了，起心動念真的沒有了，習氣在，習氣沒斷。這習氣要什麼時候才能斷得了？大經上講三大阿僧祇劫，所以三大阿僧祇劫是斷無明習氣，不是斷別的。如果連我們現在講見思煩惱一起來斷，無量劫，不是三大阿僧祇劫，三大阿僧祇劫在《華嚴經》是從證得初住那天開始。我們曉得初住就不在十法界，在十法界的是十信位的菩薩在十法界。七信位相當於小乘的阿羅漢，到七信位就是輪迴沒有了，六道沒有了，才算是方便有餘土，這個我們就搞清楚，搞明白了。如果無始無明的習氣都沒有，實報莊嚴土也沒有了，連我們現在講的華藏世界、極樂世界都沒有了。都沒有了之後是什麼？就是常寂光，你說常寂光土、常寂光身，實際上身跟土都可以講。常寂光裡頭什麼都沒有，沒有精神的現象，也沒有物質的現象，那就是自性的本體，所以說「何期自性，本自清淨；何期自性，本不生滅」是常寂光。常寂光是體，相是它現的，相是幻相，不是真相，所以「凡所有相，皆是虛妄」。不但我們現在這個相是虛妄，就是實報土的相也是虛妄的，他沒有說實報例外，沒有，實報也是虛</w:t>
      </w:r>
      <w:r>
        <w:t>妄的。這個搞清楚也很不容易。</w:t>
      </w:r>
      <w:r>
        <w:t xml:space="preserve"> </w:t>
      </w:r>
    </w:p>
    <w:p w14:paraId="271C0963" w14:textId="77777777" w:rsidR="00077618" w:rsidRDefault="00077618">
      <w:pPr>
        <w:pStyle w:val="a3"/>
      </w:pPr>
      <w:r>
        <w:t xml:space="preserve">　　搞清楚之後，這就叫你放下。想想應該放下，不放下不就自找麻煩嗎？我們才曉得為什麼要放下，放下為什麼這麼重要。像釋迦牟尼佛為我們示現的，他示現的就是我們現在決定大多數的知識分子，知識分子好學，我要求學，他來表演這一套給我們看，讓我們在這裡覺悟過來，省悟過來。他老人家示現的是十九歲離開家，出去求學，學了十二年。我們曉得釋迦牟尼佛他身分特殊，是王子，身分特殊，貴族出身，人又聰明、好學，你想想看，哪個老師不喜歡這樣的學生，遇到這樣的學生都當寶，為什麼？他可以傳法。世出世間教學的人，老師一生唯一的希望沒有別的，希望他有傳人，有好弟子能傳他的法。所以，釋迦牟尼佛就變成那個時代所有宗教的高人、所有學術界的這些大德，都把他看重了。</w:t>
      </w:r>
      <w:r>
        <w:t xml:space="preserve"> </w:t>
      </w:r>
    </w:p>
    <w:p w14:paraId="79A0E537" w14:textId="77777777" w:rsidR="00077618" w:rsidRDefault="00077618">
      <w:pPr>
        <w:pStyle w:val="a3"/>
      </w:pPr>
      <w:r>
        <w:lastRenderedPageBreak/>
        <w:t xml:space="preserve">　　印度在那個時候，無論在學術、宗教都是領先全世界，沒有人能跟它相比，中國也比不上，這是什麼原因？他們修定。所以，佛經上講的四禪八定，要知道這不是佛教的，古婆羅門教的。婆羅門教就是現在的印度教，我跟他們接觸很多，他們不重視歷史，他們傳說比佛教要早一萬年，這是可以相信的。可是現在國際上承認，在宗教裡面它的歷史最長，承認它至少有八千五百年，換句話說，比佛教早五千年。但是他們的傳說我相信，因為一般估計還是很保守，你說釋迦牟尼佛，世界公認今年是二千五百五十二年。我們中國歷史就不是，中國歷史大概今年是三千零三十多年，這個可以查得到，像虛雲老和尚他們的著作都用中國老的記載。釋迦牟尼佛出生，諸位都曉得，周朝昭王二十四年甲寅，滅度是周穆王五十三年，照這個來算那就三千多年了，差別差不多六百年。我們也不必管這些，這都是妄想分別執著，用不著去管它這些。這就說明，你要說到底哪一年是真的，那只有把釋迦牟尼佛找來親自去問他。除此之外，每個人說的他都有道理，他都有找到一些依據，所以很難說是哪一年。我們不要去打這個妄想，打這個妄想很冤枉，我們只了解他示現裡面的用意，他給我們什麼啟示，這個重要。</w:t>
      </w:r>
      <w:r>
        <w:t xml:space="preserve"> </w:t>
      </w:r>
    </w:p>
    <w:p w14:paraId="2C866F69" w14:textId="77777777" w:rsidR="00077618" w:rsidRDefault="00077618">
      <w:pPr>
        <w:pStyle w:val="a3"/>
      </w:pPr>
      <w:r>
        <w:t xml:space="preserve">　　十九歲出去求學，我們看他這個情形，當時宗教界、學術界的高人他都接觸到，都跟他們學過。既然重視禪定，我們就曉得，四禪八定就把整個六道的狀況全都明白了。你看到第八定，第八定是非想非非想處天，他們從最高的非想天到下面阿鼻地獄，他是定中的現量境界，他不是推想的，不是假設的，不是幻想，他真的見到，對於裡面的情況他清楚明瞭，這我們中國人做不到。可是我們能夠推想得到，很可能釋迦牟尼佛跟我們一樣有三個問題不能解答，第一個問題，六道輪迴從哪來的？為什麼會有六道輪迴？六道輪迴之外還有沒有世界？我們一定會想到這三個問題。但是這三個問題，印度的宗教不能解答，印度的學術界也不能解答。所以釋迦牟尼佛表示給我們看，放下，十二年所學的放下。放下，入更深的禪定，這才是大徹大悟，明心見性，問題解決了。</w:t>
      </w:r>
      <w:r>
        <w:t xml:space="preserve"> </w:t>
      </w:r>
    </w:p>
    <w:p w14:paraId="3C6CCF82" w14:textId="77777777" w:rsidR="00077618" w:rsidRDefault="00077618">
      <w:pPr>
        <w:pStyle w:val="a3"/>
      </w:pPr>
      <w:r>
        <w:t xml:space="preserve">　　你看他徹悟之後把他悟入的境界講出來，就是《大方廣佛華嚴經》，他在定中講的，二七日中，也有經典說三七日中，這都不要去管它。二七十四天，三七二十一天，我們不要去打這個妄想，到底是二七是三七？這不能解決問題，佛教我們放下就是了，所以你得放得下，不要去分別執著這些。這是說出《大方廣佛華嚴經》。我們回頭再想想，中國六祖開悟，見性了，見性成佛，跟釋迦牟尼佛境界完全相同。凡是見性的，境界都相同，都是成佛。賢首國師能夠寫出《妄盡還源觀》，他要不是證得這個境界，說不出來。六祖開悟之後只說了二十個字，自性是什麼樣子？他說「何期自性，本自清淨」，這第一句，「本不生滅」第二句，「本自具足」第三句，「本無動搖」第四句，最後一句「能生萬法」，就是一部完整的《大方廣佛華嚴經》。他是略說，釋迦牟尼佛細說，你看細說，龍樹菩薩在龍宮裡面見到的是大本，十個三千大千世界微塵偈，一四天下微塵品。能大師把它歸納一下，二十個字，不增不減，不可思議。所以《華嚴》叫根本法輪。</w:t>
      </w:r>
      <w:r>
        <w:t xml:space="preserve"> </w:t>
      </w:r>
    </w:p>
    <w:p w14:paraId="35618931" w14:textId="77777777" w:rsidR="00077618" w:rsidRDefault="00077618">
      <w:pPr>
        <w:pStyle w:val="a3"/>
      </w:pPr>
      <w:r>
        <w:t xml:space="preserve">　　佛當年說這部大經，是定中說的，我們世間凡人看到釋迦牟尼佛在菩提樹下打坐，哪裡知道他在開華嚴法會！參加華嚴法會的是法身大士，才有這個定功才能入這個境界。佛就像「普門品」三十二應一樣，應以佛身而得度，他現佛身，惠能大師應以比丘身得度，他就現比丘身，應以祖師身得度，他就現祖師身，隨類現身。尤其能大師告訴我們，你看無盡藏比丘尼拿著《大涅槃經》向他請教，惠能說我不認識字，你給我看我看不懂，我不認識字，你念給我聽。念給他聽，他講給她聽。她說你不認識字，你沒有學過，你怎麼會講？他說這個與學、無學不相干。你看，釋迦牟尼佛示現學了十二年，放下。他要不放下？不放下，那十二年所學的變成所知障，不能見性。這就告訴你，這個事情與學不學無關係。</w:t>
      </w:r>
      <w:r>
        <w:t xml:space="preserve"> </w:t>
      </w:r>
    </w:p>
    <w:p w14:paraId="79D8E3E8" w14:textId="77777777" w:rsidR="00077618" w:rsidRDefault="00077618">
      <w:pPr>
        <w:pStyle w:val="a3"/>
      </w:pPr>
      <w:r>
        <w:t xml:space="preserve">　　所以章嘉大師告訴我，放下重要，放下你就看破，看破你再放下，他說從初發心到如來地就是看破、放下相輔相成，這樣上去的。那時候我年輕，二十六歲，親近大師，聽了這些開示似懂非懂。我說從哪裡下手？就從布施，跟我講財布施、法布施、無畏布施。布施很明顯會有果報，果報現前還要把得的東西施掉，所以跟我講捨得。捨就是施捨，捨了一定有得，得了之後要把那個得要捨掉，捨得，你才捨得乾淨，你才能見性。如果你捨得，捨了，得又來了，好了它又變成障礙，總而言之，你見不了性，你可以享受人天福報，連輪迴都出不了。所以這個要有高度的警覺心，就是得到的要捨得乾乾淨淨。你看自性是清淨的，裡面一塵不染，你有一點點得的念頭都是染污，這個東西都要不得。</w:t>
      </w:r>
      <w:r>
        <w:t xml:space="preserve"> </w:t>
      </w:r>
    </w:p>
    <w:p w14:paraId="10AC2396" w14:textId="77777777" w:rsidR="00077618" w:rsidRDefault="00077618">
      <w:pPr>
        <w:pStyle w:val="a3"/>
      </w:pPr>
      <w:r>
        <w:t xml:space="preserve">　　八萬四千法門，那是方法不一樣，門道不一樣，其實方法、門道不只八萬四千，四弘誓願裡面講「法門無量誓願學」。方法、門道無量無邊，但是都是通無上道，都是幫助你明心見性的，所以它平等，哪個法門都一樣，都可以明心見性。但是我們眾生根性不相同，哪個法門對我適合，能夠幫助我，就是恢復清淨心，放下妄想、分別、執著，放下這些，那對我就有受用。各人習氣不一樣，我這一生得了一點受用，因為我喜歡讀書，大概跟喜歡求學的人會有同樣的效果，我們就是每天用讀經、講經的方法，這是修行。讀經、講經就是戒定慧三學一次完成，因為我要講經，每天去準備功課，這要很專心，頭腦就沒有貪瞋痴慢。如果還有貪瞋痴慢、還有是非人我，你就學不成了。一門深入，長時薰修，慢慢他就達到這個境界。所以，世尊給我們的示現，我們要善於體會，要認真去學習。他老人家一生沒有建道場，做給我們看的。為什麼不建道場？建道場你就有累贅，你就要管很多事情。管這些事情，你決定見不了性，你一生搞什麼？人天福報而已，福報現前了，再享福決定造罪業。佛家講三世怨，第一生修福，第二生享福，享福造業，福享完了，惡業現前，就入三途去了，叫三世怨。所以，一定要向釋迦牟尼佛學習，不要管這些是非人我，不管這個</w:t>
      </w:r>
      <w:r>
        <w:t>東西，一心向道。他給我們示現的是一生教學，從三十歲開悟之後，七十九歲圓寂的，講經教學四十九年，給我們做出最好的榜樣。最重要的是身教，身教能感動人，然後才是言教，以身教為主，以言教做輔助，他的教學成功了。</w:t>
      </w:r>
      <w:r>
        <w:t xml:space="preserve"> </w:t>
      </w:r>
    </w:p>
    <w:p w14:paraId="36DDDEF9" w14:textId="77777777" w:rsidR="00077618" w:rsidRDefault="00077618">
      <w:pPr>
        <w:pStyle w:val="a3"/>
      </w:pPr>
      <w:r>
        <w:t xml:space="preserve">　　看看我們現代，我們現代教學是失敗的，什麼原因？我們是言教為主，身教不要了，所以是能說不能行，這真的不是真智慧，所以我們教學沒有成果。我們前幾年，三年前，在我的家鄉，我們做了個《弟子規》的實驗，在一個小鎮做個實驗。做實驗之前，我們招收了三十七位老師，這些老師都學佛的，我們希望把中國傳統的東西試試看在現代這個社會還管不管用。所以就要求老師，希望他們能在四個月把《弟子規》落實。我就告訴大家，我說講教學，釋迦牟尼佛是個成功的老師，孔子也是個成功的老師，他憑什麼？他做到了，他做到之後他再說，所以是聖人；說到之後能做得到，這賢人；說到之後自己做不到，那叫騙人，你怎麼能成功。所以，我就勉勵他們要學孔子、要學釋迦，我們先做到。</w:t>
      </w:r>
      <w:r>
        <w:t xml:space="preserve"> </w:t>
      </w:r>
    </w:p>
    <w:p w14:paraId="78BFDA1C" w14:textId="77777777" w:rsidR="00077618" w:rsidRDefault="00077618">
      <w:pPr>
        <w:pStyle w:val="a3"/>
      </w:pPr>
      <w:r>
        <w:t xml:space="preserve">　　《弟子規》裡頭，我看了一遍，總共講一百一十三樁事，這一百一十三樁事我們統統要落實，統統要做到，表現在我們身心，我們的教學就會成功。這些老師很難得，我非常佩服，他們兩個月就落實。我們想展開全民教育，因為中國傳統教育丟掉至少四代了。佛在《無量壽經》上講，講的話講得好，「先人不善，不識道德，無有語者，殊無怪也」。說我們現代人，你們不懂得倫理道德，什麼原因？你們的前輩無知，父母，父母再前輩還是無知。至少要說到我們的高祖父，大概他知道，我們曾祖父以下，一代不如一代，那現在怎麼能怪我們，不能怪我們。所以這個東西教就難了，從前教很容易，現在丟掉四代了，怎麼辦？你說我們教年輕人，大人不做，年輕人不相信；你在學校教學生做，老師做不到，學生不相信，那個教育肯定失敗。所以，我們就要求老師，我說我們這一次要做的，我們做實驗，這個小鎮居民四萬八千人，男女老少、各行各業一起教、一起學。搞成功了！不是一起學習的話，肯定搞不成功。因為這種事情在民國初年，好像梁漱溟他們做過，有人做過實驗，沒做成功。所以我就想，不成功一定有原因，要搞全民教育才能搞得成功。</w:t>
      </w:r>
      <w:r>
        <w:t xml:space="preserve"> </w:t>
      </w:r>
    </w:p>
    <w:p w14:paraId="731F5456" w14:textId="77777777" w:rsidR="00077618" w:rsidRDefault="00077618">
      <w:pPr>
        <w:pStyle w:val="a3"/>
      </w:pPr>
      <w:r>
        <w:t xml:space="preserve">　　結果我們預先想到，跟老師想到，兩年到三年，這個地方的居民可以至少一半的人能落實《弟子規》就成功了。要從雍正上諭裡面講，十分之一的人就算成功，一半的人那就很殊勝了。結果沒想到，三個月大概當地居民三分之一就轉變了，這個叫我們很驚訝！我們預計是兩年到三年，他三個月成績卓著。所以我說這是祖宗之德、三寶加持，這不是人力所能為。我說老師我們不能居功，這個功是祖宗的、是三寶的，這意想不到的。讓我們證明了《三字經》上所講的「人之初，性本善」，人性真的是本善。沒人教他，一教他，你看他馬上省悟過來，他就知恥，他就不肯做壞事，他做壞事覺得丟人，太難得了！用這個做實驗。這個實驗成功，我們得到很大的安慰，讓我們在這裡真正體會到，人怎麼是這麼好教的，不難！</w:t>
      </w:r>
      <w:r>
        <w:t xml:space="preserve"> </w:t>
      </w:r>
    </w:p>
    <w:p w14:paraId="13F3644D" w14:textId="77777777" w:rsidR="00077618" w:rsidRDefault="00077618">
      <w:pPr>
        <w:pStyle w:val="a3"/>
      </w:pPr>
      <w:r>
        <w:t xml:space="preserve">　　我就想到怎麼介紹給聯合國、介紹給全世界，打這個妄想。沒有想到過兩個月，五月聯合國來找我，這就好辦了，我們找它難，它找我們就好辦。它找我，我還懷疑，因為什麼？聯合國找對象是找國家，它不會找我們淨宗學院，不可能找這個。大學它也不找，世界最著名牛津大學、劍橋，它也不會找它，它怎麼會找到我？所以我就派了三個人到巴黎去打聽，到底怎麼回事情。去了之後才了解，真有這麼一樁事情，他們要辦個活動，這是教科文組織六十週年，它要辦個活動。我想這個活動是三寶加持，因為他們從來不碰宗教，對宗教有忌諱，不碰宗教的。辦紀念釋迦牟尼佛二千五百五十週年紀念，討論的主題是「佛教徒對人類的貢獻」，這麼個題目。找的是泰國，不是找我，找泰國，那我就相信了，泰國是佛教國家，它找的是國家，是對的。泰國大使找我，邀請我參加主辦，這就有道理了。我們了解狀況之後，我就答應了。主辦單位一共是五個，五個單位合辦，聯合國帶頭，有泰國、有我們淨宗學院，還有一個世界佛教學院協會，它是全球組織，也是聯合國的一個成員，另外是一個佛教大學，我們五個單位，都是泰國大使邀請的。</w:t>
      </w:r>
      <w:r>
        <w:t xml:space="preserve"> </w:t>
      </w:r>
    </w:p>
    <w:p w14:paraId="7B5B9797" w14:textId="77777777" w:rsidR="00077618" w:rsidRDefault="00077618">
      <w:pPr>
        <w:pStyle w:val="a3"/>
      </w:pPr>
      <w:r>
        <w:t xml:space="preserve">　　所以這就有機會了，我們把湯池的成就在聯合國做詳細報告，我們要求我希望讓蔡禮旭去做八個小時報告，結果聯合國不答應。聯合國他們學術報告的時間最長兩個小時，沒有超過兩個小時，它也希望我們能遵守它這個規矩。我說兩個小時不夠，這是大事。最後談判了三天，它給我們四個小時，算不錯了。我們也有辦法，我們多幾個人報告，每個人兩個小時，湊起來不就八、九個小時了。所以我們也找了好幾個人，大概是超過八個小時，我們目的也達到了。而且在聯合國的展覽廳，我們借了三天給我們展覽，所以做出很好的效果。會後，後續，駐聯合國一百九十二個國家的代表都希望到湯池去考察、去參觀。這是什麼？我們多次，可以說在那時候，我參加聯合國會議已經做過七次主題講演。我們都把中國東方的東西，儒釋道三家的根，就是《弟子規》、《太上感應篇》、《十善業道》，就這三樣東西，能夠普及到全民，社會安定、世界和平，什麼衝突都沒有了，真有效，我們把這個東西介紹。介紹了，大家不相信，大家聽了是很有興趣，也很有感動，會後，下來之後，我們在一起吃飯聊天，他說法師，你講得很好，這是理想，做不到！這個話一講，我們的心就寒掉了，我們感到非常嚴重的一個危機，就是信心危機。你看佛講的，「一切法從</w:t>
      </w:r>
      <w:r>
        <w:t>心想生」、「信為道元功德母」，信心沒有，什麼都完了，這個世界會向毀滅走過去，這還得了！為了要幫助他們建立信心，我們搞實驗，這個實驗做成功了。</w:t>
      </w:r>
      <w:r>
        <w:t xml:space="preserve"> </w:t>
      </w:r>
    </w:p>
    <w:p w14:paraId="03D36FD9" w14:textId="77777777" w:rsidR="00077618" w:rsidRDefault="00077618">
      <w:pPr>
        <w:pStyle w:val="a3"/>
      </w:pPr>
      <w:r>
        <w:t xml:space="preserve">　　馬英九先生做台北市長的時候，我也有個緣分跟他見過一次面，跟他談這個問題，他也很感興趣。他做了總統，跟我約定時間，我們兩個也碰了一次頭。台灣可以做，台灣做，我們相信比大陸會做得更好，因為大陸對宗教的活動有限制，不能在社會公開活動，只可以在寺院道場。《弟子規》可以，它不是宗教，所以我們在湯池只能做一個實驗，就是實驗《弟子規》。在台灣沒有這個限制，《感應篇》、《十善業》儒釋道三個根可以同時在台灣來做。如果台灣有個小鎮、有個社區來做實驗點，我們相信不會超過半年，成績絕不輸給湯池。這一個點做好之後，我們用網路、用電視向全世界播放，那會產生很大的效果。我們可以幫助全世界化解衝突，促進社會安定、世界和平，不是沒有辦法，有辦法。</w:t>
      </w:r>
      <w:r>
        <w:t xml:space="preserve"> </w:t>
      </w:r>
    </w:p>
    <w:p w14:paraId="61769233" w14:textId="77777777" w:rsidR="00077618" w:rsidRDefault="00077618">
      <w:pPr>
        <w:pStyle w:val="a3"/>
      </w:pPr>
      <w:r>
        <w:t xml:space="preserve">　　這是個很有效果，我們實驗成功的一個方法，要誰去推動？實在講，必須用宗教教育。所以我們深深去體會，今天整個世界的動亂，就是東方疏忽了傳統的倫理道德教育，在西方，疏忽了宗教教育。現在崇尚科學，外國人宣布上帝已經死亡。好像在東方，基督教、天主教挺興盛的，在美國沒落了，教堂都插牌子賣，我們到美國去買教堂。為什麼賣？沒人上教堂，所以他要變賣。這是整個世界動亂的根源，就是把聖賢教育疏忽了。現在要想能夠化解衝突、恢復安定和平，除了恢復倫理、道德、宗教教育之外，沒有第二個路可走。所以這幾年來，我有這個緣分參與這些國際和平會議，我總是把這些事情介紹給大家，希望大家共同努力。再不努力，時間來不及了。科學家也提出警告，拯救地球的時間只剩下七年，你說我們還有什麼希望？這句話你仔細去聽聽想想，要用另外一句話來說，地球的毀滅就在七年，不就這麼一句話，你說這多嚴重。但是有七年的時間，我們相信能救，要想化解衝突，促進全世界的社會安定、和諧社會，我想只需要一年到兩年的時間就能回頭。只要有幾個好的試驗點，這個試驗點利用衛星電視跟網路來傳播，不斷向外傳播，大家都醒過來，都覺悟過來，有這麼好的工具要會用。這個工具如果內容不是正面的，還播一些暴力</w:t>
      </w:r>
      <w:r>
        <w:t>色情、殺盜淫妄，真的，七年這個世界完了，沒救了。所以這是我們要知道，要努力的。</w:t>
      </w:r>
      <w:r>
        <w:t xml:space="preserve"> </w:t>
      </w:r>
    </w:p>
    <w:p w14:paraId="1CD39B7A" w14:textId="77777777" w:rsidR="00077618" w:rsidRDefault="00077618">
      <w:pPr>
        <w:pStyle w:val="a3"/>
      </w:pPr>
      <w:r>
        <w:t xml:space="preserve">　　更重要的，我們不管世界的安危，對我們學佛的人講是好事，什麼好事？逼著我們在七年之內要念到一心不亂，自在往生。沒有這個就沒有人逼你，時間長得很，不要緊，慢慢來。現在告訴你，你壽命只有七年，你預知時至，你七年一定要走，不到極樂世界就到三途，然後看你怎麼辦！沒有再長的時間了，好事一樁，這對學佛人講是好事，絕對不是壞事，讓我們不能不認真，不能不專一。學別的東西來不及了，想學種種法門，到極樂世界跟阿彌陀佛學不遲，不要在此地浪費時間。極樂世界是佛教大學，你到那裡，學什麼都有一流的老師，佛菩薩親自指導，哪有不成就的道理！古人說「但得見彌陀，何愁不開悟」，我們今天是移民到極樂世界，這個事情是第一大事，頭等大事，那就對了。</w:t>
      </w:r>
      <w:r>
        <w:t xml:space="preserve"> </w:t>
      </w:r>
    </w:p>
    <w:p w14:paraId="7D004ED7" w14:textId="77777777" w:rsidR="00077618" w:rsidRDefault="00077618">
      <w:pPr>
        <w:pStyle w:val="a3"/>
      </w:pPr>
      <w:r>
        <w:t xml:space="preserve">　　我想今天我要告訴同學們的就是這樁事情，好，謝謝大家。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9E81" w14:textId="77777777" w:rsidR="00077618" w:rsidRDefault="00077618" w:rsidP="00077618">
      <w:r>
        <w:separator/>
      </w:r>
    </w:p>
  </w:endnote>
  <w:endnote w:type="continuationSeparator" w:id="0">
    <w:p w14:paraId="22DA67F5" w14:textId="77777777" w:rsidR="00077618" w:rsidRDefault="00077618" w:rsidP="00077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63924" w14:textId="77777777" w:rsidR="00077618" w:rsidRDefault="00077618" w:rsidP="00077618">
      <w:r>
        <w:separator/>
      </w:r>
    </w:p>
  </w:footnote>
  <w:footnote w:type="continuationSeparator" w:id="0">
    <w:p w14:paraId="1116E12C" w14:textId="77777777" w:rsidR="00077618" w:rsidRDefault="00077618" w:rsidP="00077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18"/>
    <w:rsid w:val="000776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27F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6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6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6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6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