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3D0EA" w14:textId="77777777" w:rsidR="00FF24EF" w:rsidRDefault="00FF24EF">
      <w:r>
        <w:t xml:space="preserve">在麗晶酒店的新春談話　　（共一集）　　</w:t>
      </w:r>
      <w:r>
        <w:t>2010/3/9</w:t>
      </w:r>
      <w:r>
        <w:t xml:space="preserve">　　澳洲布里斯本麗晶酒店　　檔名：</w:t>
      </w:r>
      <w:r>
        <w:t xml:space="preserve">21-593-0001 </w:t>
      </w:r>
    </w:p>
    <w:p w14:paraId="12D29B72" w14:textId="77777777" w:rsidR="00FF24EF" w:rsidRDefault="00FF24EF">
      <w:pPr>
        <w:pStyle w:val="a3"/>
      </w:pPr>
      <w:r>
        <w:t xml:space="preserve">　　尊敬的總領事，尊敬的諸位大德、諸位同學，大家晚上好。時間過得真快，今年又到了虎年，我都忘掉，剛才大家提醒了我。要我新春開示，「開示」兩個字不敢當，開示是應當佛所說的，請佛講話那是開示，菩薩還差一點，我們更不敢當了。開示是佛學的一個名詞，開是開啟，把我們的心胸打開；示是指示，讓聽的人馬上就開悟，所以說「開示悟入」。我們聽的人不能夠立刻就悟入，這個開示效果就沒有了，所以都不是容易事情。這是佛對菩薩們講的，對菩薩們一開示，菩薩確實可以開悟、可以悟入，我們一般人還是隨便談談話比較好。</w:t>
      </w:r>
      <w:r>
        <w:t xml:space="preserve"> </w:t>
      </w:r>
    </w:p>
    <w:p w14:paraId="34A21040" w14:textId="77777777" w:rsidR="00FF24EF" w:rsidRDefault="00FF24EF">
      <w:pPr>
        <w:pStyle w:val="a3"/>
      </w:pPr>
      <w:r>
        <w:t xml:space="preserve">　　這一次我是在台灣治牙齒，過去都疏忽，這麼大的年歲了都不知道保護自己的牙齒，所以得了嚴重的牙周病。我自己完全不知道，只是覺得吃東西很困難。醫生給我檢查，在牙齒跟牙齦當中這裡面藏著很多細菌，我們只看到它髒髒的，沒有刷乾淨。他用一個針就挑了一點，我們講黑黑的、髒髒東西，挑一點出來放在顯微鏡裡面，然後把它放大用電視螢光幕給我看。我都嚇呆了，怎麼會有那麼多的細菌？細菌像小蟲一樣，那個畫面上滿滿的，我就說你放大多少倍？三千六百倍。所以佛說一滴水八萬四千蟲不是假的，你看就在牙齒縫裡頭挑一點，我們都不曉得這髒的東西，哪裡曉得那麼多的細菌在裡頭。所以醫生告訴我，你這非常嚴重，應當十年前就要來治，你已經是遲了十年。他說你不容易，這是三寶加持，你天天還會講經，真的是不可能的事情。很難得這醫生非常好，很細心給我治療，治療的期限，應該是三個月到四個月就可以治好了，他給我治療的期限是八個月。為什麼那麼長？他說台灣有很多的同修，打電話拜託醫生，慢慢的治，不要趕快治好，希望留我在台灣講經。所以在治療期間當中，我們講經沒有中斷，就是每天還是兩個小時繼續講經。不過慢有慢的好處，就是沒有疼痛、發炎、發腫，統統沒有。所以我對這治療是很滿意，現在</w:t>
      </w:r>
      <w:r>
        <w:t>是全部完工了。</w:t>
      </w:r>
      <w:r>
        <w:t xml:space="preserve"> </w:t>
      </w:r>
    </w:p>
    <w:p w14:paraId="485624B1" w14:textId="77777777" w:rsidR="00FF24EF" w:rsidRDefault="00FF24EF">
      <w:pPr>
        <w:pStyle w:val="a3"/>
      </w:pPr>
      <w:r>
        <w:t xml:space="preserve">　　這次回來之後，因為我們看到最近半年來，你們從媒體上、從網路上能看到，整個世界的動亂、災難的頻繁，使讓我們深深感觸到，活在這個世間，沒有安全感。澳洲這個地區，算是現在這個地球上的一塊淨土，紐西蘭跟澳洲是一塊淨土，它的特色就是地大人少，所以在這個地方，看不到像其他地區那麼激烈的競爭，此地沒有。十年前我到澳洲來，那時候比現在更好，現在比十年前要差一點，比起其他地區還是不錯的地方，這是非常的難得。總理陸克文他接任之後，曾經找過我，我們也做一次很長的談話，我給他建議也很多，他希望我趕快落實。我給他建議的是什麼？一定要重視傳統的文化教育，特別是在澳洲可以提倡宗教教育。宗教不是迷信，但是現在的宗教也不能不說它是迷信，為什麼？它把教育疏忽，宗教沒有教育那就是迷信。所以我們細心去研究宗教的經典，無論哪個宗教你要深入研究經典，你就曉得它是社會教育，用現在的話說，多元文化的社會教育。宗教的創始人都是多元文化社會教育家，他們從事這個工作非常偉大，都是義務工作者，沒有收人學費，不分國籍、不分族群、不分文化，有教無類，來者不拒，去者不留，都是老師。</w:t>
      </w:r>
      <w:r>
        <w:t xml:space="preserve"> </w:t>
      </w:r>
    </w:p>
    <w:p w14:paraId="2BCA720B" w14:textId="77777777" w:rsidR="00FF24EF" w:rsidRDefault="00FF24EF">
      <w:pPr>
        <w:pStyle w:val="a3"/>
      </w:pPr>
      <w:r>
        <w:t xml:space="preserve">　　所有宗教裡面釋迦牟尼教學時間最長，因為他是三十歲開悟，就開始教學，到七十九歲圓寂，經典上記載著「講經三百餘會，說法四十九年」，這最長的。在中國，我們看孔子，孔子也是三十學成的，「十五有志於學，三十而立」。可是他學成之後，他始終想去從政，謀個一官半職來發揮他自己的理想，他的目標是學周公，沒有</w:t>
      </w:r>
      <w:r>
        <w:lastRenderedPageBreak/>
        <w:t>這個機緣。所以周遊列國十幾年，沒有人用他，最後只有回到老家。回家的時候六十八歲，這才是把從政的念頭斷掉了，回家教學，七十三歲過世，教了五年。諸位想想，五年的教學後來變成萬世師表，變成中國文化的繼承人，他老先生作夢也沒想到。他要是能想到，應該像釋迦牟尼佛一樣，三十歲開頭就可以做，那他的貢獻就不得了！所以五年，你看他影響這麼大，絕對不是從政能夠相比的。如果當時有這些諸侯請他做個宰相，充其量他只能做到周公、做到管子，那麼樣的成績，不可能成為一代大儒萬世師表，那不可能的。所以這個歷史我們要知道。耶穌是被人害死了，他教學只有三年被人害死；穆罕默德教學二十七年。你細心去觀察，這些宗教的創始人都是大教育家，都是以真實的慈悲心來教化眾生。</w:t>
      </w:r>
      <w:r>
        <w:t xml:space="preserve"> </w:t>
      </w:r>
    </w:p>
    <w:p w14:paraId="1085DE60" w14:textId="77777777" w:rsidR="00FF24EF" w:rsidRDefault="00FF24EF">
      <w:pPr>
        <w:pStyle w:val="a3"/>
      </w:pPr>
      <w:r>
        <w:t xml:space="preserve">　　我們中國老祖宗留給我們的，這個理念非常重要，「建國君民，教學為先」。今天世界為什麼會變成這個樣子？我見過不少國家領導人，每一次見面肯定會提到這個問題。我第一次跟馬哈迪見面的時候，他老人家就提出來，他說「你看這個世界還會有和平嗎？」這問題多嚴肅。我們對這國家領導人都由衷的敬佩，他們有慈悲心，他們真的關心這個問題，找不到解決的方法。再回頭看看中國的歷史，過去五千年，這塊大地這麼多的族群、這麼多的人口，長治久安。所以英國湯恩比說得好，「解決二十一世紀的社會問題，只有中國孔孟學說跟大乘佛學。」這是英國人說的。二００六年我第二次訪問倫敦，我在劍橋大學、在倫敦大學，都做過兩次講演，對象是他們漢學系的學生。跟他們教授交流，我就提出這問題，我說「你們是研究漢學的，拿著漢學去寫博士論文。」我們很佩服，標準的北京話，能看得懂中國的古文文言文，不簡單！我說「這你們英國湯恩比博士說的，你們能相信嗎？中國這儒釋道能解決現在社會問題嗎？」我提出來沒人回答我，連那幾位教授坐在旁邊也在那裡笑，不說話。我繼續再問，湯恩比的話有沒有說錯？也沒有人回答我。然後我就告訴他，「湯恩比的話沒說錯，我們把他的話解讀錯誤。」今天提到儒，一定想到四書五經</w:t>
      </w:r>
      <w:r>
        <w:t>十三經，想這個；提到佛一定想到大經大論，《華嚴》、《法華》、《般若》，想到這些。這些東西能幫得了這個社會的忙嗎？幫不了。為什麼幫不了？我們自己沒達到這個境界，講給別人聽是白講，沒用處。</w:t>
      </w:r>
      <w:r>
        <w:t xml:space="preserve"> </w:t>
      </w:r>
    </w:p>
    <w:p w14:paraId="7AB0BC33" w14:textId="77777777" w:rsidR="00FF24EF" w:rsidRDefault="00FF24EF">
      <w:pPr>
        <w:pStyle w:val="a3"/>
      </w:pPr>
      <w:r>
        <w:t xml:space="preserve">　　我說這是什麼？這是傳統文化的花果，一提到這個你們就看到這些東西。花果從哪裡來的？花果從根生的，像樹木花草植物一樣。你就要懂得，那你要找根，根找到了它是活的；如果沒有根，那個花果再好看，插在花瓶裡面的花，幾天就枯死了，它不是活的就解決不了問題。所以我就把儒釋道這三個根，儒的根是《弟子規》，你不能小看一千零八十個字；道家的根，《太上感應篇》；佛家的根，《十善業道》，統統被一般人疏忽了。我說你們這三個學校，我都去看過，牛津、劍橋跟倫敦大學，你們有沒有在這上下過功夫？沒有，沒有人提起過。這個東西重要，佛法裡面講信解行證，根是什麼？根是行經，你得要做到。四書五經十三經，落實在日常生活、落實在工作、落實在處事待人接物是什麼？就是弟子規，他落實了。大乘佛法，釋迦牟尼佛講經教學四十九年，落實在生活、落實在工作、落實在處事待人接物，就是十善業。這個你不能不懂，你不能不認識。我們今天把這三樣東西認真做到，然後再來教學，普及到社會，真能救世界一點不假！所以那一天我告訴他們，我說「我很佩服你們，你們在學校學的，你看儒學、道學、佛學。我跟你們所學的恰恰相反，怎麼相反？我是學儒、學道、學佛。」你看兩個字從這邊念，外國人從左邊念到右邊</w:t>
      </w:r>
      <w:r>
        <w:t>佛學、道學、儒學；我們中國人從右邊念到這邊，我們學佛、學道、學儒不一樣！如果是儒學、道學、佛學，這是變成學術，你有研究它的東西你沒有把它做到，沒有落實；如果是學佛、學儒、學道，就要從三個根上好好去紮實、去做到，這才管用。</w:t>
      </w:r>
      <w:r>
        <w:t xml:space="preserve"> </w:t>
      </w:r>
    </w:p>
    <w:p w14:paraId="6930DAA0" w14:textId="77777777" w:rsidR="00FF24EF" w:rsidRDefault="00FF24EF">
      <w:pPr>
        <w:pStyle w:val="a3"/>
      </w:pPr>
      <w:r>
        <w:lastRenderedPageBreak/>
        <w:t xml:space="preserve">　　我說佛法講得好，你看十善業就十條，這十條展開在小乘多少條？三千威儀，三千條。在大乘更不得了，大乘菩薩八萬四千細行，你看就這十條，一展開統統包盡了。佛家那麼多的宗派，八萬四千法門全部落實在十善業，十善業圓滿就是成佛；十善業真做，沒有圓滿那人是菩薩，所以這不能不懂。我說湯恩比了不起，不是普通人，他這研究世界文化史的，他懂。我那天跟他們上的課時間雖然不長，給他有個很好的概念。所以劍橋的麥大維教授跑到香港來找我，到廬江去學了四天。我們在廬江展開《弟子規》的教學，教得很成功，拿到聯合國去做展覽，在聯合國做八個小時的報告，不容易。你看當時駐教科文組織各個代表，一百九十二個國家，都有意願要到廬江去考察、去看看，多難！所以這個影響很大，把聯合國對宗教的看法轉變了。以前他們對於宗教是敬而遠之，認為這是麻煩事情；從我們辦這活動之後，他們就了解宗教是可以團結的。所以我們離開之後，教科文組織就正式成立了一個宗教辦公室，不再排斥，不容易！</w:t>
      </w:r>
      <w:r>
        <w:t xml:space="preserve"> </w:t>
      </w:r>
    </w:p>
    <w:p w14:paraId="12400DC2" w14:textId="77777777" w:rsidR="00FF24EF" w:rsidRDefault="00FF24EF">
      <w:pPr>
        <w:pStyle w:val="a3"/>
      </w:pPr>
      <w:r>
        <w:t xml:space="preserve">　　所以我們學佛，現在社會對於宗教不了解，認為宗教都是迷信，宗教都是麻煩的。在澳洲，信仰宗教的人佔人口百分之二十三，少數人。所以我老是在想，如何鼓勵大家把宗教回歸到社會教育，那大家對宗教看法就不一樣，會尊重你，會認真向你學習，也會要把它發揚光大。它對社會有好處，它能化解衝突，它能帶給你身心健康、家庭幸福、事業順利、社會和諧、天下太平，真有這方法，有理論、有方法那為什麼不幹？宗教決定不是迷信。我在新加坡是起了個頭，做成功了沒有圓滿，形式上團結，九個宗教像兄弟姊妹一家人，欠缺的是什麼？欠缺對於經典互相學習。這一點在新加坡時間太短沒做，我到澳洲來。在澳洲，確實澳洲的領導希望我做，尤其現在是陸克文先生，他希望我趕快能夠把這個做好，做出個榜樣。我給他提出一個，這就是宗教教育的問題。</w:t>
      </w:r>
      <w:r>
        <w:t xml:space="preserve"> </w:t>
      </w:r>
    </w:p>
    <w:p w14:paraId="3E5C98F4" w14:textId="77777777" w:rsidR="00FF24EF" w:rsidRDefault="00FF24EF">
      <w:pPr>
        <w:pStyle w:val="a3"/>
      </w:pPr>
      <w:r>
        <w:t xml:space="preserve">　　另外一個是養老，老人很可憐，我到每個國家地區，我很關心老人福利事業。但是在全世界確實，老人福利事業，澳洲做得最好，我很歡喜。美中不足的，澳洲老人院裡頭，還是欠缺精神生活，物質生活都照顧得周到，精神生活沒有，所以老人還是有怨氣，心裡還是有不平。這樣的心態走的時候，在佛家講都到三惡道去，我們很清楚、很明白。老人的晚年如果很幸福，孝子賢孫，他心裡多快樂，那一種心情走的時候他上天堂，他不墮落。所以我就想，如何能幫助澳洲老人院裡面的護理人員，讓他們接受宗教教育，在老人院裡面服務都是菩薩心腸、孝子賢孫，對這個老人，要像自己父母一樣來對待，來盡孝道。我說這是什麼？這是在今天社會各行各業裡頭，最偉大的職業。你來盡孝道，你把這些老人，你看從三惡道把他提升到天堂，這是什麼人的事業？這是菩薩事業，這是聖賢事業。所以我們要辦護理學校，我們辦補習班就可以，護理學校他們這裡課程教得不錯，就缺乏道德、倫理、因果，缺這三門課，我們來辦教學，就專門教這三門課來補習。辦成功了，政府支持我們，總理會帶著國會議員來參觀、來考察，肯定之後他就能夠在全國推動。陸先生我給他提，他歡喜，他叫我先做個樣子，樣板做出來。現在給人講人家不相信，人家也聽不懂；</w:t>
      </w:r>
      <w:r>
        <w:t>一定把榜樣做出來，讓人家看到，他就相信！</w:t>
      </w:r>
      <w:r>
        <w:t xml:space="preserve"> </w:t>
      </w:r>
    </w:p>
    <w:p w14:paraId="01649B71" w14:textId="77777777" w:rsidR="00FF24EF" w:rsidRDefault="00FF24EF">
      <w:pPr>
        <w:pStyle w:val="a3"/>
      </w:pPr>
      <w:r>
        <w:t xml:space="preserve">　　另外一個就是小孩怎麼樣育幼，我跟他提出這三個問題，宗教教育，老人的福利事業要給它健全，小孩要好好教他。小孩教的時候，我們也要辦一個學校，辦個實驗學校，把我們中國老祖宗的辦法拿出來。從哪裡下手？小學完全著重在倫理、道德、因果，從這裡扎根，少成若天性，習慣成自然，將來各個都是好人。今天的術語叫素質教育，素質教育要從小培養，從幼稚園就要培養他，培養到小學。到中學這個階段，中學六年這個階段，這是比重，科學技術佔二分之一，倫理道德佔二分之一；在小學時候全部是倫理道德，要從這裡扎根。總理是學中國文字的，他告訴我，他十七歲選外國文就選中文，你要問他為什麼？「中國將來一定會強大。」這有眼光！所以我們交流的時候，言語沒有問題，文字沒有問題，他完全看得懂，不但看懂，他能看古文，我也很佩服他。所以我們給他的建議，他都非常歡喜。這是我們今天要在此地做的，做成功有個好樣子，我們可以利用聯合國的平台向全世界介紹，讓各國這些有志之士，到澳洲來考察，到澳洲來看。看到這個好樣子，慢慢向全世界，我們用媒體、用衛星、用網路，來普及到全世界。</w:t>
      </w:r>
      <w:r>
        <w:t xml:space="preserve"> </w:t>
      </w:r>
    </w:p>
    <w:p w14:paraId="0BABE684" w14:textId="77777777" w:rsidR="00FF24EF" w:rsidRDefault="00FF24EF">
      <w:pPr>
        <w:pStyle w:val="a3"/>
      </w:pPr>
      <w:r>
        <w:t xml:space="preserve">　　這個世界有救，不是沒救，要我們真正去努力，真正去幹。起心動念別想自己，想著這個苦難的世界怎麼辦，我們怎樣去幫助它，念念想到眾生，念念想到每個國家、每個族群傳統文化都是好的。我們要認真努力去學習，你不學習你就沒有辦法做到，你也沒有辦法把它發揚光大。我也曾經跟一些宗教領袖們，談到我個人的學習，我說我學習《古蘭經》，我是最虔誠的穆斯林。釋迦牟尼佛是我的老師，我是他的好學生；穆罕默德也是我的老師，我也是他的好學生；耶穌、摩西也是我的老師，我都是好學生。所以我統統能學得會，我都懂！如果有一道界線我是佛教，那是回教，那是基督教，這個界線分在那裡，你展開經卷你看不懂，障礙在哪裡？障礙是你自己有分別、有執著。分別執著全化解你就全懂了，然後你才曉得，所有宗教是一個目標、一個方向，一家人！所以我跟大家往來，我常常提倡的，我說我們宗教信仰的，都肯定宇宙之間有個真神，這個真神在佛教裡頭不叫神，它叫自性，它叫真如、叫法身，名詞不一樣。在我們中國傳統文化裡面叫本性，本性本善；在其他宗教裡頭，有叫真主、有叫真神，一樁事情。</w:t>
      </w:r>
      <w:r>
        <w:t xml:space="preserve"> </w:t>
      </w:r>
    </w:p>
    <w:p w14:paraId="5CB70CBA" w14:textId="77777777" w:rsidR="00FF24EF" w:rsidRDefault="00FF24EF">
      <w:pPr>
        <w:pStyle w:val="a3"/>
      </w:pPr>
      <w:r>
        <w:t xml:space="preserve">　　宇宙從哪裡來的？生命從哪裡來的？萬物從哪裡來的？那個根本是能生、能現、能變，宇宙之間一切萬物是所生、所現、所變。全搞清楚了原來都是一家人，所以宗教可以團結沒有問題。現在在這個時代，媒體產生效果，資訊發達，所以我們的思想慢慢逐漸都開放，不再執著，能夠包容別人。在這個大前提之下，我們如果真的懂得互相學習，認真學習，不要有門戶之見，不要有成見，你才真正能發現真理只有一個。只是用各種不同的手段、不同的方法展現出來而已，那個不礙事，你看到方向、目標是一致的，沒有兩樣的。核心的思想，就是博愛，你看佛法講什麼是佛法？古大德答覆得好，很簡單，「慈悲為本，方便為門」，這就佛法，慈悲就是愛心。《新舊約》是三個宗教所使用的、依據的，猶太教他們是依《舊約》，基督教是依《新約》，天主教是《新舊約》統統都學，他是依這一部經典。早年我住在新加坡，曾經有一次在宴會上，遇到幾位南非的歐洲人，他們住在南非，我們在一起吃飯，他就提出這個問題，他說「法師，你看猶太教、基督教、天主教，他們的關係怎麼樣？」我說「一家人三派。」「一家人三派？」我說「是的，猶太教皇上那一派，基督教太子那一派，天主教皇后那一派，你們承不承認？」「有道理，你這一講我們就很</w:t>
      </w:r>
      <w:r>
        <w:t>容易明白。」一家人三派，我說「還有伊斯蘭教是你們的表兄弟，是你們的堂兄弟，你們還是一家人。」</w:t>
      </w:r>
      <w:r>
        <w:t xml:space="preserve"> </w:t>
      </w:r>
    </w:p>
    <w:p w14:paraId="75701871" w14:textId="77777777" w:rsidR="00FF24EF" w:rsidRDefault="00FF24EF">
      <w:pPr>
        <w:pStyle w:val="a3"/>
      </w:pPr>
      <w:r>
        <w:t xml:space="preserve">　　所以要廣學多聞，你這裡頭的疑問就化解。我們希望我們能把這些學習的方法，許多這些好的看法，能夠普遍的宣揚，讓宗教真正回歸到一個自性，回歸到一個真神，就能夠化解衝突，就能夠幫助一個人身心健康。剛才講的家庭幸福、事業美滿、社會和諧、天下太平，可以做得到。這是大事，這不是小事，這是神聖的事業，全心全力去做；如果有自私自利、有名聞利養，問題就來了。這個與宗教不相干，宗教裡頭沒有教你自私自利，沒有教你去貪圖這些名聞利養。所有宗教都是教你放下自己，為別人服務，這是真的。所以基督教、天主教，《聖經》裡面講的「神愛世人，上帝愛世人」；《古蘭經》裡面講的，「真主確實是仁慈的」。所以仁慈博愛這四個字，是所有宗教共同的宗旨，共同的一個核心思想，哪有不能團結的！只要放下門戶成見，問題就解決。這個事情，我們要認真努力來做聯繫的工作。所以我們在新加坡還算非常不錯，現在他們的宗教裡面，哈比哈山這位伊斯蘭的長者繼續努力在做。現在我們看到馬來西亞宗教團結，也非常想認真來學習，我們把自己這些經驗、方法提供給他們，他們很歡喜接受，所以我們都變成好朋友。我在這些年最歡喜的一樁事情，就是印尼回教大學送我一個博士學位，這就是說伊斯蘭對我的肯定，肯定我</w:t>
      </w:r>
      <w:r>
        <w:t>們這樣一個朋友，我們的友誼。</w:t>
      </w:r>
      <w:r>
        <w:t xml:space="preserve"> </w:t>
      </w:r>
    </w:p>
    <w:p w14:paraId="6866998A" w14:textId="77777777" w:rsidR="00FF24EF" w:rsidRDefault="00FF24EF">
      <w:pPr>
        <w:pStyle w:val="a3"/>
      </w:pPr>
      <w:r>
        <w:t xml:space="preserve">　　所以我們如果了解這些，在這個動亂裡頭，混亂的世界裡頭災難這麼多，真的能化解，這是動亂化解，宗教教學諸位聽到能夠相信。我們做的這些成績，做的這些樣子、榜樣，大家看了的時候，確實有所啟發。化解自然災害這裡麻煩，你看地震、海嘯，現在科學家告訴我們，南北極的冰快速的在融化，地球上的水位上升，沿海的都市都要淹沒，科學家束手無策。這個古聖先賢有辦法嗎？給諸位說有，只有你不相信，你要相信它就有效果，你不相信就沒法子。佛家解決這個問題，兩句話「勤修戒定慧，息滅貪瞋痴」，你看多簡單。災難怎麼來的？水從哪裡來的？水從貪欲裡頭來的，我們把貪欲放下，水災就沒有了。你看現在這貪婪，現在人的貪心比起五十年，你說增加多少倍？比起一百年那更不得了。愈往上去，你看人的貪心它小不大，現在的貪達到飽和點，所以海水要上升，陸地要被淹沒就這麼個道理。地球溫度上升是什麼？發脾氣。我們這個地球上居民再不發脾氣，地球溫度就不會上升，就會下降。貪瞋痴！痴是什麼？痴是風災，愚痴是風災，傲慢是地震。這佛法講因，自然災害的因是貪瞋痴慢，這個東西你要是把它控制住、把它降溫，這自然災害就少了。</w:t>
      </w:r>
      <w:r>
        <w:t xml:space="preserve"> </w:t>
      </w:r>
    </w:p>
    <w:p w14:paraId="431D31F4" w14:textId="77777777" w:rsidR="00FF24EF" w:rsidRDefault="00FF24EF">
      <w:pPr>
        <w:pStyle w:val="a3"/>
      </w:pPr>
      <w:r>
        <w:t xml:space="preserve">　　這話有沒有科學根據？現在人相信科學，不相信聖人的話，你看糟不糟糕？所以佛法把懷疑的疑也定作根本煩惱，叫貪瞋痴慢疑五毒。所以昨天我們在學會跟大家談話，我只談了兩句話一個小時，我讓大家好好去記住，孔子、釋迦，他們真正做到了「述而不作，信而好古」。這八個字你要是真懂得，你就認識孔子，你就認識釋迦。他們對古聖先賢東西，一點懷疑都沒有，信，喜歡，為什麼？古聖先賢從自性裡頭流露出來的，所以說述而不作。孔子講他一生沒有發明、沒有創作，他所說的、所學的、所修的、所教的、所傳的，都是古聖先賢東西，信而好古。釋迦牟尼佛也是一樣的，我們在清涼大師《華嚴經疏鈔》，經題裡面看到清涼大師講的，這釋迦牟尼佛四十九年所說的一切經，不是他講的，古佛講的，他在古佛所說經典裡，沒有增加一個字。比孔老夫子講的述而不作，還要嚴謹，沒加一個字，這是我們現在人應該要學的。現在你看從小就要創造、就要發明，這個世界會變成這個樣子，變成世界末日、地球毀滅，怎麼來的？創造發明來的。</w:t>
      </w:r>
      <w:r>
        <w:t xml:space="preserve"> </w:t>
      </w:r>
    </w:p>
    <w:p w14:paraId="521229EB" w14:textId="77777777" w:rsidR="00FF24EF" w:rsidRDefault="00FF24EF">
      <w:pPr>
        <w:pStyle w:val="a3"/>
      </w:pPr>
      <w:r>
        <w:t xml:space="preserve">　　這個話湯恩比博士說過，他跟池田大作對話，那個資料我看過，極力反對科學盲目的發展。他並不是反對科學，他說科學對於我們日常生活、衣食住行，有幫助就可以，除了衣食住行之外的，不要再搞發展，沒有好處的。人家看到！所以這種科學技術盲目發展，是有害的，到最後毀滅地球。所以自然災害，從我們轉變心念上來化解，這是最近，大概也有十二、三年，日本江本勝博士做水實驗，給我們做出了科學的證據。水是礦物，他在實驗裡面證明水會聽、會看，而且懂得我們的意思，我們的善念對它，它的反應是非常美的；我們以惡念對它，它的反應很醜陋。他這做了十二年的實驗，做得很成功。我是在澳洲前些年，大概是四年前悟平法師在網路上發現的，下載江本博士的資料，四張給我看。我一看很歡喜，我就告訴她，去打聽打聽把這個人找到，以後找到跟他聯繫，邀請他到澳洲來給我們做報告。他來了做了幾場報告，那個時候我正好出國去，我們學會同修們接待，他很滿意。</w:t>
      </w:r>
      <w:r>
        <w:t xml:space="preserve"> </w:t>
      </w:r>
    </w:p>
    <w:p w14:paraId="1DDEF2C4" w14:textId="77777777" w:rsidR="00FF24EF" w:rsidRDefault="00FF24EF">
      <w:pPr>
        <w:pStyle w:val="a3"/>
      </w:pPr>
      <w:r>
        <w:t xml:space="preserve">　　到第二年我在東京開會，我就參觀他的實驗室，他給我講解真的不是假的。我告訴他，佛經裡面講不但水有見聞覺知、有受想行識，所有一切礦物統統有，一粒塵沙、一根汗毛都有。你努力去做實驗，佛經講它的反應，有色聲香味有四種，你才發現一種。他只發現了色，音聲、香、味他還沒有實驗出來，你要好好的努力，佛教不迷信。他原來不相信宗教，他怕的對他有損害，他是個科學家。我說宗教裡頭，把你的事情，幾千年前就說清楚！他才佩服，真正算佩服，他才接觸宗教。我說宗教的科學在你之先，你現在做的不過證實它一點點而已，你看它說得那麼圓滿，你才證明它的一個角落。他現在相信我的話，好好做實驗。在佛法裡面講得很清楚，物質跟精神永遠不能分離，物質裡頭決定有精神，就是有見聞覺知、有受想行識，再小的物質，一粒塵沙裡頭統統都有。所以它能力之大，我們無法想像，不管是物質的能，還是精神的能，都是遍法界虛空界。我們懂得這個原理，肯定這個原理，所以我們就相信，我們的起心動念能夠改變物質環境。首先改變自己，改變自己這身心健康，譬如我們有病，病可不可以不治療？可以。你真有信心，你用善心、善念，你把你身體裡面病的細胞，統統給它恢復正常。意念恢復正常病就沒有了，就這麼個道理。</w:t>
      </w:r>
      <w:r>
        <w:t xml:space="preserve"> </w:t>
      </w:r>
    </w:p>
    <w:p w14:paraId="0D140D3E" w14:textId="77777777" w:rsidR="00FF24EF" w:rsidRDefault="00FF24EF">
      <w:pPr>
        <w:pStyle w:val="a3"/>
      </w:pPr>
      <w:r>
        <w:t xml:space="preserve">　　所以這一次，我們看到在東北一個同修，她也是共產黨員，而且是共產黨官員，五十九歲得了一個嚴重的病，比癌症還厲害，東北叫紅斑性狼瘡。得這個病中西醫都沒辦法，那就等於宣判死刑一樣的。她就念一句阿彌陀佛病好了，再到醫院檢查，完全沒有了，意念。這個光碟我也帶來了，送一片給總領事，袋子裡頭有，你回去看看，不可思議！所以說我看到這個光碟後頭的日期，二００三年五月四號錄的，是一個新聞記者採訪她錄的，現在八年這人還在不在？我就在香港找人去打聽，還在，還把電話號碼找出來給我。我給她通了個電話，她很驚訝，聽到我講話很緊張，我說「別緊張，你告訴我，身體怎麼樣了？」「一年比一年好。」八年了，這是什麼？這就是心態，心態健康，再嚴重的病不必吃藥、不必找醫生，自然就好了，有理論依據。這佛經裡講得清楚，心態能改變物質環境，你看能改變個人，你就能改變我們居住環境。</w:t>
      </w:r>
      <w:r>
        <w:t xml:space="preserve"> </w:t>
      </w:r>
    </w:p>
    <w:p w14:paraId="554CB44D" w14:textId="77777777" w:rsidR="00FF24EF" w:rsidRDefault="00FF24EF">
      <w:pPr>
        <w:pStyle w:val="a3"/>
      </w:pPr>
      <w:r>
        <w:t xml:space="preserve">　　江本博士也做了個實驗，日本琵琶湖，琵琶湖很大，像大海一樣，有一個海灣，那個海灣是個死角，水不能流動，二十多年來那水很臭、很髒。他就用那個地方海灣做實驗，找了一百多個人，找一個老和尚，聽說有九十多歲一個老和尚，帶著一百多人在海灣上做祈禱。祈禱很簡單，就是大家在祈禱一個小時，這一個小時不要有妄念，所有念頭都放下，集中只一個念頭，什麼念頭？「湖水乾淨了」，就這麼一句話。湖水乾淨了念了一個小時，三天之後，湖水真乾淨了，味道沒有了。那個照片照出來完全兩個樣子，日本的電視、新聞都播出來。六個月之後它又恢復原狀，我給江本博士說，你兩個月去祈禱一次，它永遠乾淨。所以佛法裡面講「境隨心轉」，物質環境隨心轉，心是主宰，物質的變化聽誰的？聽我們的念頭。我們念頭善，沒有一樣不善；我們念頭不善，那就沒有一樣是善的。所以我講經常說，極樂世界跟我們世界有什麼兩樣？沒有兩樣。那個地方的居民，起心動念、言語造作都善，沒有一點惡，所以那個世界那麼好。我們這個世界居民，起心動念都損人利己，都沒幹好事，所以環境變得這麼壞，就這麼個道理。如果我們都能夠落實《弟子規》、落實《感應篇》、落實《十善業道》，我們這個世界不會比極樂世界差，這肯定的。這不是</w:t>
      </w:r>
      <w:r>
        <w:t>做不到的，佛也會承認，佛也點頭。</w:t>
      </w:r>
      <w:r>
        <w:t xml:space="preserve"> </w:t>
      </w:r>
    </w:p>
    <w:p w14:paraId="7AADD153" w14:textId="77777777" w:rsidR="00FF24EF" w:rsidRDefault="00FF24EF">
      <w:pPr>
        <w:pStyle w:val="a3"/>
      </w:pPr>
      <w:r>
        <w:t xml:space="preserve">　　所以說念頭、意念主宰了一切，我們要從這上，要一定存好心、說好話、行好事、做好人，這個世界上所有災難都能化解。問題你得真相信才行，真信、真懂、真幹，問題解決了。從誰做起？從我們淨宗學會同學們做起，一切從我做起才行；不要期望別人，期望別人你就大失所望。一定要從自己做起，從我家做起，從我這個小道場做起這就對了。這時間大概差不多了，今天這麼好的一個機會，我說我這次牙齒搞好之後，我香港還有一點事情，到那邊去處理一下，四月我就回來。回來之後我在這邊，我把《華嚴經》暫停，因為災難多，這先要救災，我就想把《無量壽經》重新再講一遍，從頭到尾細細的講一遍。現在你們大家發心在這邊做三時繫念的佛事，七百天，好，非常好，七百天兩年大家心都定！定能生智慧，定能解決很多問題，所以這好事情我們講《無量壽經》來助喜。謝謝大家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D06C0" w14:textId="77777777" w:rsidR="00FF24EF" w:rsidRDefault="00FF24EF" w:rsidP="00FF24EF">
      <w:r>
        <w:separator/>
      </w:r>
    </w:p>
  </w:endnote>
  <w:endnote w:type="continuationSeparator" w:id="0">
    <w:p w14:paraId="36CDF1A0" w14:textId="77777777" w:rsidR="00FF24EF" w:rsidRDefault="00FF24EF" w:rsidP="00FF2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98760" w14:textId="77777777" w:rsidR="00FF24EF" w:rsidRDefault="00FF24EF" w:rsidP="00FF24EF">
      <w:r>
        <w:separator/>
      </w:r>
    </w:p>
  </w:footnote>
  <w:footnote w:type="continuationSeparator" w:id="0">
    <w:p w14:paraId="4DAD4122" w14:textId="77777777" w:rsidR="00FF24EF" w:rsidRDefault="00FF24EF" w:rsidP="00FF24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4EF"/>
    <w:rsid w:val="00F20C87"/>
    <w:rsid w:val="00FF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5975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24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24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24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24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1397</Words>
  <Characters>7963</Characters>
  <Application>Microsoft Office Word</Application>
  <DocSecurity>0</DocSecurity>
  <Lines>66</Lines>
  <Paragraphs>18</Paragraphs>
  <ScaleCrop>false</ScaleCrop>
  <Company/>
  <LinksUpToDate>false</LinksUpToDate>
  <CharactersWithSpaces>9342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