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2DC2" w14:textId="77777777" w:rsidR="00DD13F5" w:rsidRDefault="00DD13F5">
      <w:r>
        <w:t xml:space="preserve">和諧之音　　（共一集）　　</w:t>
      </w:r>
      <w:r>
        <w:t>2011/7/30</w:t>
      </w:r>
      <w:r>
        <w:t xml:space="preserve">　　台灣直得科技　　檔名：</w:t>
      </w:r>
      <w:r>
        <w:t xml:space="preserve">21-638-0001 </w:t>
      </w:r>
    </w:p>
    <w:p w14:paraId="01705CC6" w14:textId="77777777" w:rsidR="00DD13F5" w:rsidRDefault="00DD13F5">
      <w:pPr>
        <w:pStyle w:val="a3"/>
      </w:pPr>
      <w:r>
        <w:t xml:space="preserve">　　尊敬的王院長，諸位領導，諸位南科領導們，諸位嘉賓，諸位同學，今天淨空有緣參加「直得」的這次盛會。昨天我從香港到此地，對於狀況都不太了解，今天才知道是個祈福大會，確實我們在這個時代，應該生活在感恩的世界。祈福有沒有效果這是許多人在討論的一個問題，去年我訪問梵蒂岡，在教廷也討論到這個問題。佛法是個宗教，但是它跟一般宗教不相同，佛法講祈福，其中的意義，與一般宗教也不一樣。我想就這個機會，給諸位做簡單的報告，佛法是佛陀的教學、教育，這個首先我們得把它認識清楚。佛法重視藝術的表法，譬如我們供佛，總是供一佛二菩薩，佛代表的是自性。所以諸佛菩薩跟我們的關係非常密切，佛是代表性德，性德沒有形相，它也不會說話，從性德起作用就是菩薩，菩薩代表修德。譬如在中國大乘，通常是以四大菩薩表法，第一個是地藏菩薩，我在這邊看到地藏菩薩代表孝親尊師，我們看到這尊像、聽到這個名字，就要想到我是不是孝養父母？是不是奉事師長？如果我們真能提醒自己孝親尊師，這就是供奉地藏菩薩，這就是地藏菩薩給我們的賜福。孝親尊師是世出世間的根本法，一切善法都從這個地方建立起來，所以它代表根本。地代表大地，藏是寶藏，大地不但是有無數的寶藏，大地還能夠生長五穀雜糧養</w:t>
      </w:r>
      <w:r>
        <w:t>活我們，我們不能離開大地生存。所以地藏排在第一位，應該從這個地方做起。這些年來，我們提倡《弟子規》、《感應篇》、《十善業》的修學，也就是本著地藏菩薩的教誨，把儒釋道三個根找出來，只有從根紮起，傳統文化跟大乘佛法才有生機，才不會絕滅。</w:t>
      </w:r>
      <w:r>
        <w:t xml:space="preserve"> </w:t>
      </w:r>
    </w:p>
    <w:p w14:paraId="4EA3BD9E" w14:textId="77777777" w:rsidR="00DD13F5" w:rsidRDefault="00DD13F5">
      <w:pPr>
        <w:pStyle w:val="a3"/>
      </w:pPr>
      <w:r>
        <w:t xml:space="preserve">　　第二位這是從孝親尊師提升，就是觀世音菩薩，觀世音菩薩代表「無緣大慈，同體大悲」，也是佛家常講的，「心包太虛，量周沙界」。我們見到觀音菩薩像，聽到觀音菩薩名，我們的心量就拓開了。像我這次到園區來，昨天晚上跟很多朋友們見面，知道園區的發展非常殊勝，大家都有這個心量把整個園區團結成一家人，這是非常非常的難得。我們更希望南科這些朋友們，不但是我們南科要團結，我們全台灣要團結，全台灣團結成一家人，再擴展我們要團結全世界。《弟子規》裡面說「凡是人，皆須愛」，佛教導我們，第一句話告訴我們，「一切眾生本來是佛」，遍法界虛空界一切眾生跟我們自己的關係，是一體。所以說到究竟圓滿都在大乘經典裡面，我們要向這個目標去發展，那就是真正學佛了。學佛不是顧自身、不是顧我一家，要顧及到遍法界虛空界，至少在我們這個地球上，希望地球的社會安定、世界和平，一切災難都不至於發生。這個我們用祈禱的方式是有效果的，但是一定要懂得它的意義。像地藏用什麼祈禱？用孝親尊師。觀世音用什麼祈禱？用大慈大悲，就是用博愛，真誠、博愛愛一切眾生，全心全力為一切眾生服務，這就是觀世音菩薩對我們的加持、對我們的保佑。</w:t>
      </w:r>
      <w:r>
        <w:t xml:space="preserve"> </w:t>
      </w:r>
    </w:p>
    <w:p w14:paraId="7AAE3E3F" w14:textId="77777777" w:rsidR="00DD13F5" w:rsidRDefault="00DD13F5">
      <w:pPr>
        <w:pStyle w:val="a3"/>
      </w:pPr>
      <w:r>
        <w:t xml:space="preserve">　　文殊菩薩代表智慧，我們處事待人接物最怕的是感情用事，感情用事流弊很多。所以佛教導我們，生活、工作、待人接物要用理智，不要用感情，文殊菩薩教我們這個。最後普賢菩薩，普賢菩薩代表篤行、代表實踐，我們要把孝親尊師地藏菩薩的精神，大慈大悲觀音菩薩的教誨、理智，統統落實在生活、落實在工作、落實在處事待人接物，這就是普賢菩薩。四大菩薩合起來這是大乘的精神，所以四大菩薩是我們每個人自性本有的性德。性德是佛代表，性德如何表現在我們生活當中？要靠修德。所以修德是菩薩，菩薩代表修，佛代表性德，佛代表究竟圓滿。</w:t>
      </w:r>
      <w:r>
        <w:t xml:space="preserve"> </w:t>
      </w:r>
    </w:p>
    <w:p w14:paraId="0996F91E" w14:textId="77777777" w:rsidR="00DD13F5" w:rsidRDefault="00DD13F5">
      <w:pPr>
        <w:pStyle w:val="a3"/>
      </w:pPr>
      <w:r>
        <w:t xml:space="preserve">　　另外我在此地也簡單介紹一下，四大天王的表法。你看我們進正規的寺院，一進門你第一個看到的是彌勒菩薩，塑的是布袋和尚笑得歡歡喜喜，笑面迎人。兩旁邊是</w:t>
      </w:r>
      <w:r>
        <w:lastRenderedPageBreak/>
        <w:t>四大天王，這叫護法神，護誰呢？護我們自己，護自己、護我們的家庭、護我們這地區、護我們的國家、護我們的世界。第一位東方持國天王，注意他的名字，持是保持，國是國家，在個人保持我們自己，在家庭保佑家庭，用國家來做代表。怎樣真正能夠保持呢？天王手上拿的是個琵琶，琵琶是弦樂器，他並不是喜歡唱歌，不是，它代表中道，我們中國人講中庸之道，在佛法裡面講「中道第一義諦」。弦樂器，弦要是緊了它會斷掉，鬆了彈不響，一定要調得很恰當這就叫用中。所以它代表忠與誠、敬，忠、誠、敬代表這個意思，我們用真誠、用忠心、用恕道來處事待人接物，就能夠把這個社會帶向安定和平。所以他是表這個意思。南方天王代表智慧，他手上拿的是劍，劍是寶劍，代表智慧就像劍一樣的鋒利，能夠把煩惱全部斬斷，取這個意思。他代表的意義，他的名字叫增長天王，增長就是向上提升，就是追求進步，中國人講日新又新，佛法講精進不懈，他代表這個意思。怎樣保持、怎樣提升？後面兩位天王提供方法，西方是廣目天王，廣目意思就是你要多看、多考察，多看別人；北方天王叫多聞，多聽、多聞，廣學多聞。廣目天王手上拿的是龍，有的是蛇，龍蛇代表變化，人事變化很大，社會的變化也很大，宇宙之間的變化就更大。變化當中</w:t>
      </w:r>
      <w:r>
        <w:t>如何掌握住一個永恆不變的真理，手上拿個珠子，是代表變化當中掌握到不變，你就能從容的去應付，是表這個意思。北方天王手上拿的是傘，傘蓋，傘蓋就是我們今天所講的環保，防止污染，讓自己的心永遠是清淨、平等、覺而不迷。</w:t>
      </w:r>
      <w:r>
        <w:t xml:space="preserve"> </w:t>
      </w:r>
    </w:p>
    <w:p w14:paraId="7FDF9BAF" w14:textId="77777777" w:rsidR="00DD13F5" w:rsidRDefault="00DD13F5">
      <w:pPr>
        <w:pStyle w:val="a3"/>
      </w:pPr>
      <w:r>
        <w:t xml:space="preserve">　　所以佛教它不是多神教，佛法裡頭沒有神，這個諸位要記住。它所謂這些都是藝術，都是教學的一種工具，讓你看到相生歡喜心，懂得它提醒我們什麼。所以它不是迷信，要把它當作神明去膜拜，那就錯了，你就得不到這個效果。所以你看到四天王如何護持自己，讓自己有智慧、有德行、有能力、有健康的身體來為社會服務，來為眾生服務，它取這個意思。當中的彌勒菩薩，是塑的中國宋朝時候布袋和尚像，布袋和尚臨走的時候告訴大家，他是彌勒菩薩再來，說了之後他就坐化，所以以後中國人塑彌勒菩薩像就都塑他的像。你看他歡歡喜喜，大肚能容，也是表「生平等心，成喜悅相」，對待一切眾生平等，對人對事對物都要用平等心，歡喜相，永遠是歡喜相。落實了《華嚴經》上所說的，「柔和質直」，表現要柔和，內心要真誠，真誠的心，柔和的相，這樣你真正得到佛菩薩保佑了。這種祈福是真實不虛，決定不是假的祈福。</w:t>
      </w:r>
      <w:r>
        <w:t xml:space="preserve"> </w:t>
      </w:r>
    </w:p>
    <w:p w14:paraId="406473B9" w14:textId="77777777" w:rsidR="00DD13F5" w:rsidRDefault="00DD13F5">
      <w:pPr>
        <w:pStyle w:val="a3"/>
      </w:pPr>
      <w:r>
        <w:t xml:space="preserve">　　今天我們遇到「直得」來祈福、來感恩，我在此地用這點時間，將四大天王跟四大菩薩表法的意思，給諸位做報告，我們共同來學習。希望「直得」順利成長，科學園區能夠發展到全台灣所有科技是一家，像兄弟姐妹互助合作，能夠幫助這個地區、幫助國家，也幫助全世界走向安定和平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40642" w14:textId="77777777" w:rsidR="00DD13F5" w:rsidRDefault="00DD13F5" w:rsidP="00DD13F5">
      <w:r>
        <w:separator/>
      </w:r>
    </w:p>
  </w:endnote>
  <w:endnote w:type="continuationSeparator" w:id="0">
    <w:p w14:paraId="36D34CB0" w14:textId="77777777" w:rsidR="00DD13F5" w:rsidRDefault="00DD13F5" w:rsidP="00DD1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36097" w14:textId="77777777" w:rsidR="00DD13F5" w:rsidRDefault="00DD13F5" w:rsidP="00DD13F5">
      <w:r>
        <w:separator/>
      </w:r>
    </w:p>
  </w:footnote>
  <w:footnote w:type="continuationSeparator" w:id="0">
    <w:p w14:paraId="09DC43E3" w14:textId="77777777" w:rsidR="00DD13F5" w:rsidRDefault="00DD13F5" w:rsidP="00DD13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F5"/>
    <w:rsid w:val="00DD13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95E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13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3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3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3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