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F5A2" w14:textId="77777777" w:rsidR="0028170D" w:rsidRDefault="0028170D">
      <w:r>
        <w:t xml:space="preserve">傳統文化如何學習　　（共一集）　　</w:t>
      </w:r>
      <w:r>
        <w:t>2014/11/5</w:t>
      </w:r>
      <w:r>
        <w:t xml:space="preserve">　　香港佛陀教育協會　　檔名：</w:t>
      </w:r>
      <w:r>
        <w:t xml:space="preserve">21-736-0001 </w:t>
      </w:r>
    </w:p>
    <w:p w14:paraId="28824F40" w14:textId="77777777" w:rsidR="0028170D" w:rsidRDefault="0028170D">
      <w:pPr>
        <w:pStyle w:val="a3"/>
      </w:pPr>
      <w:r>
        <w:t xml:space="preserve">　　諸位法師，諸位同學，請坐。今天我們講的題目是「傳統文化如何學習」。在全世界，古往今來，確實讓我們認識到、體會到，那些古聖先賢、老祖宗們真有智慧、有理念、有方法、有效果、有經驗，世世代代，傳到今天五千年了。這在全世界真的是稀有難逢，其他國家族群裡面沒有，只有中國有，古印度大乘佛法裡頭有。</w:t>
      </w:r>
      <w:r>
        <w:t xml:space="preserve"> </w:t>
      </w:r>
    </w:p>
    <w:p w14:paraId="2A27066B" w14:textId="77777777" w:rsidR="0028170D" w:rsidRDefault="0028170D">
      <w:pPr>
        <w:pStyle w:val="a3"/>
      </w:pPr>
      <w:r>
        <w:t xml:space="preserve">　　我們怎麼樣學習？教育的理念是一門深入，長時薰修，目的是得定、得三昧。三昧是印度話，佛門的術語，就是括號裡頭所說的回歸自性本定，則生智慧。佛陀教育是以開智慧為目的，他的方法是有三個層次：持戒、修定、開慧。因戒得定，因定開慧，這個方法傳到中國來了，在漢朝時候，儒接受了，道也接受了。所以中國儒釋道的教學都重視悟性，你有沒有開悟，不是以記誦為目的。這個理念我們一定要懂，我們才能繼承傳統文化。它的方法是讀書千遍，其義自見。你看看，讀書千遍是方法，目的是其義自見，自見就是開悟，不需要人教導。為什麼？大乘經裡面告訴我們心外無法，法外無心。</w:t>
      </w:r>
      <w:r>
        <w:t xml:space="preserve"> </w:t>
      </w:r>
    </w:p>
    <w:p w14:paraId="362E0B3E" w14:textId="77777777" w:rsidR="0028170D" w:rsidRDefault="0028170D">
      <w:pPr>
        <w:pStyle w:val="a3"/>
      </w:pPr>
      <w:r>
        <w:t xml:space="preserve">　　開悟，怎樣才能開悟？心定了就開悟，心要不定，生煩惱不生智慧。心要清淨，心要定，自然就開智慧，那你念的這些東西，古聖先賢的教誨，自然就明白了。這個事實，釋迦牟尼佛為我們表演過。我們都知道，釋迦牟尼佛十九歲捨棄王位的繼承權，捨棄宮廷裡面榮華富貴的生活，他離開家去修道去了，他所表的是知識分子。這個社會上古今中外，知識分子佔多數。知識分子的特性，好學多聞，所以他就做這個樣子給大家看，十九歲離開家庭，去當一個苦行僧，印度所有的宗教他都學過，一家一家去學，所有的學派他也學過。學了十二年，知道這不能解決問題，這些東西是知識，不是智慧。知識是從妄心生的，雖然有定，定功不夠。像四禪八定，這是印度普遍修的，世間禪定，沒破無明，甚至於就是見思煩惱、塵沙煩惱沒斷，只是用定功控制它，暫時不起作用。無明沒破，這不能大徹大悟，大徹大悟要把這三大類的煩惱，見思煩惱、塵沙煩惱、無明煩惱要斷盡。這要大定，小定不行。這個定，大乘教裡要求的自性本定，就是回歸自性本定。</w:t>
      </w:r>
      <w:r>
        <w:t xml:space="preserve"> </w:t>
      </w:r>
    </w:p>
    <w:p w14:paraId="1F72113B" w14:textId="77777777" w:rsidR="0028170D" w:rsidRDefault="0028170D">
      <w:pPr>
        <w:pStyle w:val="a3"/>
      </w:pPr>
      <w:r>
        <w:t xml:space="preserve">　　六祖惠能大師在中國給我們做了個榜樣，他沒有念過書，他不認識字。他年歲並不大，那一年二十四歲。他是個樵夫，完全靠勞力生活，砍柴，山上砍柴到城裡去賣，賣了柴拿著這個錢去買一點糧食回家養活老母親，非常清苦。我們在《壇經》上看到記載，他賣了柴，正好這個買柴的主顧住客棧，就聽到有人在念書，他在窗外聽。古時候窗是用紙糊的，現在沒人見過，現在都鑲上玻璃了，從前沒有。紙糊的窗，外面的聲音裡面能聽見，裡面的聲音外頭也能聽見。那個裡頭的人在念《金剛經》，他聽得很有味道。等他念完之後他去敲門，裡面這個念經的人就出來接待他，問他有什麼事情。他說你剛才念的是什麼？他說念《金剛經》。他說他聽到的時候，愈聽愈有興趣。這兩個人談得就很投機，念經的這位張居士對他很佩服，覺得這個不是普通人，發心全心全力成就他。知道他是賣柴的，所以就勸導他到黃梅向五祖忍和尚學習，你一定會有成就。他家裡，他一天不砍柴一天就沒生活，這個張居士非常慷慨，送他十兩銀子。十兩銀子很多，他一年也賺不了十兩，足夠他養家了。有念佛的佛友，大家幫助他照顧他母親，讓他無後顧之憂。</w:t>
      </w:r>
      <w:r>
        <w:t xml:space="preserve"> </w:t>
      </w:r>
    </w:p>
    <w:p w14:paraId="760BD7C0" w14:textId="77777777" w:rsidR="0028170D" w:rsidRDefault="0028170D">
      <w:pPr>
        <w:pStyle w:val="a3"/>
      </w:pPr>
      <w:r>
        <w:lastRenderedPageBreak/>
        <w:t xml:space="preserve">　　他到黃梅去了，在黃梅住了八個月，八個月，他的工作是碓房裡面舂米破柴，做義工。別人看到是他在那裡做苦工，做義工，只有忍和尚知道，他在那個地方是修定，舂米是修定，破柴也是修定，不妨礙工作。像最近來佛寺的海賢老和尚，海賢老和尚是執持名號，工作不妨礙念佛。他那個工作不妨礙修定，修戒定慧，為什麼？工作是一樁事情，修福。修定是什麼？心裡頭不著相，眼見色不著相，耳聞聲不著相，鼻嗅香、舌嘗味統統不著相，這就是修戒、修定。修了八個月，功夫很深，外頭沒人知道，只有五祖老和尚知道，他自己也知道。五祖也曉得他功夫成熟了，距離大徹大悟他在邊緣上，一點就通了。這個時候宣布傳法，要每個人作一首偈子來看看，誰見性了，衣缽就傳給誰。</w:t>
      </w:r>
      <w:r>
        <w:t xml:space="preserve"> </w:t>
      </w:r>
    </w:p>
    <w:p w14:paraId="3F60E05A" w14:textId="77777777" w:rsidR="0028170D" w:rsidRDefault="0028170D">
      <w:pPr>
        <w:pStyle w:val="a3"/>
      </w:pPr>
      <w:r>
        <w:t xml:space="preserve">　　這個道場裡頭沒有人敢作偈子，因為大家都認為老和尚傳位一定傳給神秀。神秀是老和尚的大徒弟，通宗通教，平時老和尚客人很多，各處來參訪的，神秀代替老和尚接見，平常也領眾修行，當然是他，那還能落到誰？別人不敢作偈子，神秀自己很清楚，大家對他期望很重。逼著他不能不作一首偈，作一首偈又不敢送給老和尚，沒把握，所以貼在牆壁上。這首偈就是很有名的「身是菩提樹，心如明鏡台，時時勤拂拭，勿使惹塵埃」，就這首偈。老和尚聽說有人寫一首偈子，去看看，很讚歎，這偈子不錯，吩咐大眾依教修行。這個偈子就傳開了，能大師在碓房裡面聽到了，就請一個人帶他到貼這首偈的地方，他說我也去拜拜，求一點福報。從這一句話我們就能夠體會到，他在黃梅住了八個月，大概只有碓房他工作的地方，這個小範圍之外他沒有去過，因為這個寺廟裡面他不熟，請別人帶路。這是什麼？老實、聽話，五祖給他的工作，碓房舂米破柴這個地方，他就沒有走到別的地方去過，這才能修定。如果是個普通人，一定廟裡各地方都去看看，都會很熟，去散散步，去看看，他沒有。所以這些文字地方要能看出來。他老實、聽話、真幹，真的離一切相，即一切法，他不是搞假的，搞真的。</w:t>
      </w:r>
      <w:r>
        <w:t xml:space="preserve"> </w:t>
      </w:r>
    </w:p>
    <w:p w14:paraId="028BC36D" w14:textId="77777777" w:rsidR="0028170D" w:rsidRDefault="0028170D">
      <w:pPr>
        <w:pStyle w:val="a3"/>
      </w:pPr>
      <w:r>
        <w:t xml:space="preserve">　　他拜完這首偈之後告訴別人，我也有一首偈，我不會寫字，你們代我寫一寫。他這首偈子，他一看就曉得，這首偈沒見性，他把它改了，「菩提本無樹，明鏡亦非台，本來無一物，何處惹塵埃」。這首偈子貼上去之後大家都驚動，也有讚歎的，沒有想到這個從南方來的南蠻子，他怎麼會有這麼高的智慧？驚動了五祖，五祖出來之後看到這麼多人大驚小怪，把偈子撕下來，告訴大家也沒見性，大家平復了。沒見性，把這個偈子撕下來了。下午五祖巡寮，巡寮就是這整個寺廟到處去看一遍，去看一看，叫巡寮。這就是寺廟範圍很大，住的幾千人，老和尚要看看大家生活環境。巡寮就走到碓房，看到惠能大師在舂米，就問他米熟了沒有？這就是禪機，別人在旁邊聽不出來。他說早就熟了，「猶欠篩在」，還沒有篩，最後一道，還沒有篩。老和尚拄著拐杖，在他碓上敲了三下，走了。沒人知道，惠能知道，叫他三更到方丈室來見面，這是感應。</w:t>
      </w:r>
      <w:r>
        <w:t xml:space="preserve"> </w:t>
      </w:r>
    </w:p>
    <w:p w14:paraId="46D4E132" w14:textId="77777777" w:rsidR="0028170D" w:rsidRDefault="0028170D">
      <w:pPr>
        <w:pStyle w:val="a3"/>
      </w:pPr>
      <w:r>
        <w:t xml:space="preserve">　　他三更的時候到方丈室，推門，果然裡頭沒有拴，一推就開，就進去了。老和尚看到他來了非常歡喜，叫他坐下，把袈裟包住他的身體，給他講《金剛經》，講到「應無所住，而生其心」，他就大徹大悟。自性是什麼樣子？他五句話描繪自性。「何期自性，本自清淨」，何期是沒想到，自性本來是清淨的，從來沒有染污過。第二句，「本不生滅」，自性是不生不滅的，自性就是真心、就是本性。第三句說「何期自性，本自具足」，樣樣它一點沒有欠缺。像世尊在《華嚴經》上講的，「一切眾生皆有如來智慧德相」，就是自性本有的，跟諸佛如來一樣的智慧、一樣的德能、一樣的相好，一絲毫都沒有差別。第四句說「何期自性，本無動搖」，那就是自性本</w:t>
      </w:r>
      <w:r>
        <w:lastRenderedPageBreak/>
        <w:t>定。為什麼要修定？本來是定的，心沒有動搖過，動搖的是妄心，不是真心；染污的是妄心，也不是真心。最後一句說「何期自性，能生萬法」。整個宇宙從哪來的？自性變現的。五祖一聽，行了，不用再說了，衣缽就給他，叫他趕快走路。為什麼？有嫉妒的，有障礙的。所以他走了以後，夜晚走了以後，五祖睡了三天三夜，讓他走遠，走遠遠的，也找不到他了，追不到了。三天再打開房門告訴大家，衣缽已經走了。大家就曉得是惠能，趕快分頭去找、去追，想把衣缽搶回來。能大師在中國表演，表演什麼？表演的是「一門深入，長時薰修」，他是用禪。在六根對六塵境界裡頭修什麼？修不起心不動念、不分別不執著，真修！不執著就是阿羅漢，不分別就是菩薩，不起心不動念就成佛，他成佛了。那麼多人都去找他沒找到，在獵人隊裡躲了十五年才出來，成就他的忍辱波羅蜜。非常好的例子。</w:t>
      </w:r>
      <w:r>
        <w:t xml:space="preserve"> </w:t>
      </w:r>
    </w:p>
    <w:p w14:paraId="6FD028A2" w14:textId="77777777" w:rsidR="0028170D" w:rsidRDefault="0028170D">
      <w:pPr>
        <w:pStyle w:val="a3"/>
      </w:pPr>
      <w:r>
        <w:t xml:space="preserve">　　惠能大師是聽經開悟的，釋迦牟尼佛是修定開悟的。釋迦佛修了十二年，是知識，不是智慧，所以放棄了。他是三十歲放棄的，在菩提樹下修定，夜睹明星，大徹大悟。這個境界跟惠能大師的境界是相同的，用的方法不一樣，惠能大師是聽講《金剛經》。他有自性本定的基礎，所以一聽就開悟了，能說出這五句話。這五句話不是大徹大悟說不出來，真的大徹大悟。這五句話展開就是《大方廣佛華嚴經》；《華嚴》這一部經，大經，講什麼？就講這五句。他這五句是《華嚴經》的略說，《華嚴經》的總綱領，《華嚴經》是這五句的細說。這要得定，要開悟才行。</w:t>
      </w:r>
      <w:r>
        <w:t xml:space="preserve"> </w:t>
      </w:r>
    </w:p>
    <w:p w14:paraId="1FB3CE28" w14:textId="77777777" w:rsidR="0028170D" w:rsidRDefault="0028170D">
      <w:pPr>
        <w:pStyle w:val="a3"/>
      </w:pPr>
      <w:r>
        <w:t xml:space="preserve">　　所以學要一門，兩門進不去，兩門分心，三門更糟糕。跟現在教學的理念不一樣，現在教學的理念，從小，連幼稚園就廣學多聞。你看幼稚園裡頭很多科目，唱歌、跳舞、畫畫，什麼玩意都要學，好像父母看到小孩多才多藝感到很驕傲，殊不知這個方法是錯誤的。這個方法學科學行，學經教不行，學聖賢典籍不行。聖賢典籍一定是一門深入，你專攻一樣，這一樣專攻通了，沒有學過的東西也通了。所謂一經通一切經通，為什麼？智慧開了，你一接觸就明瞭，不需要思索，這是智慧。智慧是自性本有的，不是外來的，你得要相信。自性是從清淨平等心裡面現出來的，所以要下功夫是清淨平等心。一門深入容易得清淨心，容易得平等心。所以讀書千遍，其義自見裡面的道理，自見就是開悟，自然明白了，不需要老師教。老師只著重方法，督促你每天去念，就念這部書，什麼意思不必講，等到你開悟了，你講出來給老師聽，老師給你印證，沒錯，你就畢業了；老師說還不行，繼續再念，一千遍沒開悟二千遍，二千遍沒開悟三千遍。老師教學很輕鬆，不要講給學生聽，等他開悟之後跟學生在一起研究討論，老師是過來人，他懂得。現在教背書，背書是附帶的，因為你念遍數多了自然會背，那不是教學的目的。教學的目的是得定，是得清淨心，也就是</w:t>
      </w:r>
      <w:r>
        <w:t>用讀書的方法把妄想放下，把雜念放下，這一部書從頭到尾念得清清楚楚、明明白白，一個字沒有念錯，一句沒有念漏掉，就問這個，不問別的。到開悟，意思完全明白了，小悟小的明白，大悟大明白，徹悟徹底明白。這是東方教育的理念，東方教育的方法。</w:t>
      </w:r>
      <w:r>
        <w:t xml:space="preserve"> </w:t>
      </w:r>
    </w:p>
    <w:p w14:paraId="4FF89F62" w14:textId="77777777" w:rsidR="0028170D" w:rsidRDefault="0028170D">
      <w:pPr>
        <w:pStyle w:val="a3"/>
      </w:pPr>
      <w:r>
        <w:t xml:space="preserve">　　廣學多聞是什麼時候？開悟之後。像龍樹菩薩，大徹大悟之後，他只用了三個月的時間，把釋迦牟尼佛四十九年所說的一切經全部通達了。怎麼個通達法？一部經不必從頭看到尾，不必，看個幾頁全明白了。惠能大師給我們表演過。你看《壇經》裡頭記錄的，法達禪師學《法華經》，也是一門深入，讀書千遍。《法華經》長，雖然只有七卷，每一卷分量都很大，一天念八個小時到十個小時只能念一遍，他念了三千多遍。你看，讀書千遍，一門深入。六祖問他：《法華經》講些什麼？他答不出來，反過頭來請教六祖。六祖說：我沒聽說過，你念給我聽聽。《法華經》二十八品，他念到第二品「方便品」，還沒有念完。六祖告訴他：行了，不必念了，我完全明白</w:t>
      </w:r>
      <w:r>
        <w:lastRenderedPageBreak/>
        <w:t>了。一部經，這個大經到手上，翻個幾頁就明白了。所以這一部《大藏經》，龍樹菩薩三個月讀完了，無論你問哪一部，他沒有不知道的。龍樹是中國大乘八個宗派的共祖，祖師都有他，只有他一個人，八大宗的祖先，他是門門都通，樣樣精通，不是普通的通。所以說一經通一切經通，一接觸就明白，一聽就明白，不需要去學。你要問是怎麼個學法？要持戒，要修定，要開悟。</w:t>
      </w:r>
      <w:r>
        <w:t xml:space="preserve"> </w:t>
      </w:r>
    </w:p>
    <w:p w14:paraId="10075E0D" w14:textId="77777777" w:rsidR="0028170D" w:rsidRDefault="0028170D">
      <w:pPr>
        <w:pStyle w:val="a3"/>
      </w:pPr>
      <w:r>
        <w:t xml:space="preserve">　　讀書千遍，其義自見，在中國流行了兩千年，但是現在我們把它拋棄掉了，我們現在看到這個非常生疏。中國把自己東西（文化）丟失了一百多年，有人說兩百年，兩百年，前面一百年疏忽，不重視了。西洋文化傳到中國來，中國人看到這些機器很稀奇、很喜歡，認為這個東西好，我們中國傳統文化造不出來，捨棄了傳統文化，接受西方科學技術的教育。第一批出國留學的學生，回來之後對外國文明非常羨慕、非常讚歎，對中國東西不屑一顧。到民國時代，我們對中國文化的信心喪失掉了。這一百年過得太辛苦！我正好遇到這個時期，時節因緣，還好我的家鄉安徽廬江是桐城派的基地。民清兩代，桐城學派在中國非常為大家重視，所以我們這個地區，鄉下還有私塾，還有些老秀才在這裡教學。我受過這個教育就一年，第二年改制，私塾沒有了，改成短期小學，兩年畢業，編成新的課本，古籍不念了。我只沾一點點邊緣，我弟弟小我六歲，他完全不知道，他邊都沒沾上。</w:t>
      </w:r>
      <w:r>
        <w:t xml:space="preserve"> </w:t>
      </w:r>
    </w:p>
    <w:p w14:paraId="05AFDE56" w14:textId="77777777" w:rsidR="0028170D" w:rsidRDefault="0028170D">
      <w:pPr>
        <w:pStyle w:val="a3"/>
      </w:pPr>
      <w:r>
        <w:t xml:space="preserve">　　所以今天我們要學，誰肯相信中國的理念跟方法？一門深入，長時薰修，你能接受嗎？讀書千遍，其義自見的方法，你能相信嗎？如果你對它懷疑，你就不能接受它。你去學，用西方人的理念、方法來學，得到的是知識，不得智慧。智慧能解決問題，知識不能解決問題。所以我們不能不把它搞清楚，不能不把它搞明白。真正相信，沒有懷疑了，那要具備什麼樣的條件？學生本身的條件，必須要具備佛家說的善根。善根是什麼？倫常，五倫五常、四維八德，這是儒家的；學佛呢？淨業三福、四弘誓願、戒定慧三學、六度，這是善根。沒有這個善根，難！怎麼學法？有善根，還要有福德，《彌陀經》上所說的「不可以少善根福德因緣得生彼國」。福德是什麼？老實、聽話、真幹，這是福德，這是我們講的稟賦，你有這個根。</w:t>
      </w:r>
      <w:r>
        <w:t xml:space="preserve"> </w:t>
      </w:r>
    </w:p>
    <w:p w14:paraId="46F132E7" w14:textId="77777777" w:rsidR="0028170D" w:rsidRDefault="0028170D">
      <w:pPr>
        <w:pStyle w:val="a3"/>
      </w:pPr>
      <w:r>
        <w:t xml:space="preserve">　　學習的態度，學習的心態關係你的成就。這種心態現在很少，那就是真誠、清淨、恭敬。現在人妄心，心浮氣躁，心浮氣躁就沒有真誠、沒有清淨，他的心是染污的、是浮動的，他定不下來。為什麼？他從小沒有受過訓練。大概現代人從小長大，他接觸最多的，天天接觸的，無時無刻不接觸的，電視、電腦，小孩也玩電動玩具。電腦教他什麼？網路教他什麼？都是教他負面的，殺盜淫妄。他天天受這個薰習，真誠心沒有了，清淨心沒有了。沒有恭敬心，不孝順父母，不尊重師長，這到哪裡學？有好的老師想教你，你不具備老實、聽話、真幹，真誠、清淨、恭敬，不具備這個條件，再好的老師沒有法子教你。</w:t>
      </w:r>
      <w:r>
        <w:t xml:space="preserve"> </w:t>
      </w:r>
    </w:p>
    <w:p w14:paraId="2E3AA175" w14:textId="77777777" w:rsidR="0028170D" w:rsidRDefault="0028170D">
      <w:pPr>
        <w:pStyle w:val="a3"/>
      </w:pPr>
      <w:r>
        <w:t xml:space="preserve">　　我沾了一點邊緣，所以方老師教我；如果我沒有真誠、清淨、恭敬心，方老師不會教我，頂多你到學校旁聽就好了，怎麼可能單獨教你？那我這個真誠、清淨、恭敬真到位了嗎？不到位。我跟大家講實話，在我的前一輩，我的長輩，我的父母那一輩、老師那一輩，他們的真誠、清淨、恭敬心至少可以打七十分，他學到東西；我呢？我說老老實實話，我只有三十分，不及格。三十分老師就教我，大概我比學校的學生，現在學校的學生大概只有三分、五分，我這三十分比他多很多。所以我遇到這三個老師真是善知識，方東美先生、章嘉大師、李炳南老居士，他還肯教我，就是我還有這麼一點點樣子。這十二個字：老實、聽話、真幹、真誠、清淨、恭敬，老師傳</w:t>
      </w:r>
      <w:r>
        <w:lastRenderedPageBreak/>
        <w:t>法就憑這個條件，你有這個條件，他要不傳法給你他有罪過；你沒有這個條件，他想傳給你，你不能接受。</w:t>
      </w:r>
      <w:r>
        <w:t xml:space="preserve"> </w:t>
      </w:r>
    </w:p>
    <w:p w14:paraId="1A50E1AB" w14:textId="77777777" w:rsidR="0028170D" w:rsidRDefault="0028170D">
      <w:pPr>
        <w:pStyle w:val="a3"/>
      </w:pPr>
      <w:r>
        <w:t xml:space="preserve">　　現在學校的學生，我在國外見過，一些老教授告訴我，他們聽講課的限度只有十五分鐘，十五分鐘之後心不在焉、東張西望。我向他們請教，你們怎麼教？說說笑話，跟學生們在一起聊天，不講東西了。為什麼？沒人聽。現在教學滑坡，一代不如一代。所以我心裡常常在想，二十年之後，大學沒教授了怎麼辦？沒老師了。不但大學沒老師，可能高中就沒老師，小學、初中還有，高中就沒有了，那怎麼辦？我看到用光碟教學，現在還有一些老師，科學技術發達，上課的時候都錄像，錄的這個東西可以將來在課堂裡面代替。自己真正學，把老師講課的光碟帶回家，一遍一遍的看。像我勸導我們淨宗同學看海賢老和尚的光碟，一天看三遍，一年不間斷，這就是一門深入，長時薰修；讀書千遍，其義自見。你真能每天看三遍，一年不間斷，一天念一萬聲佛號，往生就有把握。海賢老和尚為我們表法，海賢老和尚教導我們的方法。</w:t>
      </w:r>
      <w:r>
        <w:t xml:space="preserve"> </w:t>
      </w:r>
    </w:p>
    <w:p w14:paraId="2BEE20A2" w14:textId="77777777" w:rsidR="0028170D" w:rsidRDefault="0028170D">
      <w:pPr>
        <w:pStyle w:val="a3"/>
      </w:pPr>
      <w:r>
        <w:t xml:space="preserve">　　學經教也用這個方法，你想學什麼經，找一套完整的錄像帶，回家就用這個方法，一面看一面聽，用真誠心、清淨心、恭敬心。你要聽到一千遍有悟處，不能大徹大悟，有小悟。小悟就懂得了，在現在這個社會當中，你講這部經就會講得很好，不會講錯。就是一部完整的光碟，在從前是錄音帶，現在是光碟，用這個方法修。印祖告訴我們，「一分誠敬得一分利益」，誠敬裡頭包括真誠、清淨、恭敬，得一分利益；「十分誠敬得十分利益」。你能得多少不是老師，是你自己悟出來的。古人用這個方法，現在人用這個方法一樣開悟。所以我們細心觀察海賢老和尚的光碟，你能看出來他什麼時候得功夫成片，什麼時候得事一心不亂，什麼時候得理一心不亂，大徹大悟，明心見性。他能做到，我們每個人都能做到。今天時間到了，這個題目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4983D" w14:textId="77777777" w:rsidR="0028170D" w:rsidRDefault="0028170D" w:rsidP="0028170D">
      <w:r>
        <w:separator/>
      </w:r>
    </w:p>
  </w:endnote>
  <w:endnote w:type="continuationSeparator" w:id="0">
    <w:p w14:paraId="169D6563" w14:textId="77777777" w:rsidR="0028170D" w:rsidRDefault="0028170D" w:rsidP="00281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0E9B" w14:textId="77777777" w:rsidR="0028170D" w:rsidRDefault="0028170D" w:rsidP="0028170D">
      <w:r>
        <w:separator/>
      </w:r>
    </w:p>
  </w:footnote>
  <w:footnote w:type="continuationSeparator" w:id="0">
    <w:p w14:paraId="08717394" w14:textId="77777777" w:rsidR="0028170D" w:rsidRDefault="0028170D" w:rsidP="00281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0D"/>
    <w:rsid w:val="002817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EB9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